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1A7" w:rsidRPr="00E72700" w:rsidRDefault="004D71A7" w:rsidP="004D71A7">
      <w:pPr>
        <w:spacing w:after="0" w:line="240" w:lineRule="auto"/>
        <w:jc w:val="both"/>
        <w:textAlignment w:val="baseline"/>
        <w:rPr>
          <w:rFonts w:ascii="Comic Sans MS" w:eastAsia="Times New Roman" w:hAnsi="Comic Sans MS" w:cs="Times New Roman"/>
          <w:sz w:val="24"/>
          <w:szCs w:val="24"/>
          <w:lang w:eastAsia="sl-SI"/>
        </w:rPr>
      </w:pPr>
    </w:p>
    <w:p w:rsidR="004D71A7" w:rsidRPr="004D71A7" w:rsidRDefault="004D71A7" w:rsidP="004D71A7">
      <w:pPr>
        <w:spacing w:after="0" w:line="240" w:lineRule="auto"/>
        <w:jc w:val="center"/>
        <w:textAlignment w:val="baseline"/>
        <w:outlineLvl w:val="2"/>
        <w:rPr>
          <w:rFonts w:ascii="Comic Sans MS" w:eastAsia="Times New Roman" w:hAnsi="Comic Sans MS" w:cs="Times New Roman"/>
          <w:b/>
          <w:bCs/>
          <w:sz w:val="32"/>
          <w:szCs w:val="32"/>
          <w:lang w:eastAsia="sl-SI"/>
        </w:rPr>
      </w:pPr>
      <w:r w:rsidRPr="004D71A7">
        <w:rPr>
          <w:rFonts w:ascii="Comic Sans MS" w:eastAsia="Times New Roman" w:hAnsi="Comic Sans MS" w:cs="Times New Roman"/>
          <w:b/>
          <w:bCs/>
          <w:sz w:val="32"/>
          <w:szCs w:val="32"/>
          <w:lang w:eastAsia="sl-SI"/>
        </w:rPr>
        <w:t>Knjigi za VESELO ŠOLO</w:t>
      </w:r>
    </w:p>
    <w:p w:rsidR="004D71A7" w:rsidRDefault="004D71A7" w:rsidP="004D71A7">
      <w:pPr>
        <w:spacing w:after="0" w:line="240" w:lineRule="auto"/>
        <w:jc w:val="both"/>
        <w:textAlignment w:val="baseline"/>
        <w:outlineLvl w:val="2"/>
        <w:rPr>
          <w:rFonts w:ascii="Comic Sans MS" w:eastAsia="Times New Roman" w:hAnsi="Comic Sans MS" w:cs="Times New Roman"/>
          <w:b/>
          <w:bCs/>
          <w:sz w:val="24"/>
          <w:szCs w:val="24"/>
          <w:lang w:eastAsia="sl-SI"/>
        </w:rPr>
      </w:pPr>
    </w:p>
    <w:p w:rsidR="004D71A7" w:rsidRPr="00E72700" w:rsidRDefault="004D71A7" w:rsidP="004D71A7">
      <w:pPr>
        <w:spacing w:after="0" w:line="240" w:lineRule="auto"/>
        <w:jc w:val="both"/>
        <w:textAlignment w:val="baseline"/>
        <w:outlineLvl w:val="2"/>
        <w:rPr>
          <w:rFonts w:ascii="Comic Sans MS" w:eastAsia="Times New Roman" w:hAnsi="Comic Sans MS" w:cs="Times New Roman"/>
          <w:b/>
          <w:bCs/>
          <w:sz w:val="24"/>
          <w:szCs w:val="24"/>
          <w:lang w:eastAsia="sl-SI"/>
        </w:rPr>
      </w:pPr>
      <w:bookmarkStart w:id="0" w:name="_GoBack"/>
      <w:bookmarkEnd w:id="0"/>
      <w:r w:rsidRPr="00E72700">
        <w:rPr>
          <w:rFonts w:ascii="Comic Sans MS" w:eastAsia="Times New Roman" w:hAnsi="Comic Sans MS" w:cs="Times New Roman"/>
          <w:b/>
          <w:bCs/>
          <w:sz w:val="24"/>
          <w:szCs w:val="24"/>
          <w:lang w:eastAsia="sl-SI"/>
        </w:rPr>
        <w:t>Lov za templjarskim zakladom  za </w:t>
      </w:r>
      <w:r w:rsidRPr="004D71A7">
        <w:rPr>
          <w:rFonts w:ascii="Comic Sans MS" w:eastAsia="Times New Roman" w:hAnsi="Comic Sans MS" w:cs="Times New Roman"/>
          <w:b/>
          <w:bCs/>
          <w:sz w:val="24"/>
          <w:szCs w:val="24"/>
          <w:bdr w:val="none" w:sz="0" w:space="0" w:color="auto" w:frame="1"/>
          <w:lang w:eastAsia="sl-SI"/>
        </w:rPr>
        <w:t>4.–6. razred*</w:t>
      </w:r>
    </w:p>
    <w:p w:rsidR="004D71A7" w:rsidRPr="004D71A7" w:rsidRDefault="004D71A7" w:rsidP="004D71A7">
      <w:pPr>
        <w:pStyle w:val="Navadensplet"/>
        <w:shd w:val="clear" w:color="auto" w:fill="FFFFFF"/>
        <w:spacing w:before="0" w:beforeAutospacing="0" w:after="0" w:afterAutospacing="0" w:line="270" w:lineRule="atLeast"/>
        <w:jc w:val="both"/>
        <w:rPr>
          <w:rFonts w:ascii="Comic Sans MS" w:hAnsi="Comic Sans MS"/>
        </w:rPr>
      </w:pPr>
      <w:r w:rsidRPr="004D71A7">
        <w:rPr>
          <w:rFonts w:ascii="Comic Sans MS" w:hAnsi="Comic Sans MS"/>
          <w:b/>
          <w:bCs/>
          <w:noProof/>
        </w:rPr>
        <w:drawing>
          <wp:inline distT="0" distB="0" distL="0" distR="0" wp14:anchorId="6D2C934A" wp14:editId="621B63B5">
            <wp:extent cx="1952625" cy="2790825"/>
            <wp:effectExtent l="0" t="0" r="9525" b="9525"/>
            <wp:docPr id="2" name="Slika 2" descr="http://www.veselasola.net/wp-content/uploads/2019/08/lov_za_tempjlarskim_zakla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elasola.net/wp-content/uploads/2019/08/lov_za_tempjlarskim_zakladom.jpg"/>
                    <pic:cNvPicPr>
                      <a:picLocks noChangeAspect="1" noChangeArrowheads="1"/>
                    </pic:cNvPicPr>
                  </pic:nvPicPr>
                  <pic:blipFill>
                    <a:blip r:embed="rId4">
                      <a:extLst>
                        <a:ext uri="{28A0092B-C50C-407E-A947-70E740481C1C}">
                          <a14:useLocalDpi xmlns:a14="http://schemas.microsoft.com/office/drawing/2010/main"/>
                        </a:ext>
                      </a:extLst>
                    </a:blip>
                    <a:srcRect/>
                    <a:stretch>
                      <a:fillRect/>
                    </a:stretch>
                  </pic:blipFill>
                  <pic:spPr bwMode="auto">
                    <a:xfrm>
                      <a:off x="0" y="0"/>
                      <a:ext cx="1952625" cy="2790825"/>
                    </a:xfrm>
                    <a:prstGeom prst="rect">
                      <a:avLst/>
                    </a:prstGeom>
                    <a:noFill/>
                    <a:ln>
                      <a:noFill/>
                    </a:ln>
                  </pic:spPr>
                </pic:pic>
              </a:graphicData>
            </a:graphic>
          </wp:inline>
        </w:drawing>
      </w:r>
      <w:r w:rsidRPr="004D71A7">
        <w:rPr>
          <w:rFonts w:ascii="Comic Sans MS" w:hAnsi="Comic Sans MS"/>
        </w:rPr>
        <w:t xml:space="preserve"> </w:t>
      </w:r>
      <w:r w:rsidRPr="004D71A7">
        <w:rPr>
          <w:rFonts w:ascii="Comic Sans MS" w:hAnsi="Comic Sans MS"/>
        </w:rPr>
        <w:t xml:space="preserve">Milan Petek – </w:t>
      </w:r>
      <w:proofErr w:type="spellStart"/>
      <w:r w:rsidRPr="004D71A7">
        <w:rPr>
          <w:rFonts w:ascii="Comic Sans MS" w:hAnsi="Comic Sans MS"/>
        </w:rPr>
        <w:t>Levokov</w:t>
      </w:r>
      <w:proofErr w:type="spellEnd"/>
      <w:r w:rsidRPr="004D71A7">
        <w:rPr>
          <w:rFonts w:ascii="Comic Sans MS" w:hAnsi="Comic Sans MS"/>
        </w:rPr>
        <w:t xml:space="preserve"> je slovenski pisatelj in sodnik. Piše knjige za otroke in mladino. Za mladinski pustolovski roman z naslovom Lov za templjarskim zakladom je bil nominiran za nagrado modra ptica 2016. Kdo sploh so templjarji? To so bili pripadniki krščanskega cerkvenega reda, ki ga je ustanovil vitez Hugo </w:t>
      </w:r>
      <w:proofErr w:type="spellStart"/>
      <w:r w:rsidRPr="004D71A7">
        <w:rPr>
          <w:rFonts w:ascii="Comic Sans MS" w:hAnsi="Comic Sans MS"/>
        </w:rPr>
        <w:t>Paynski</w:t>
      </w:r>
      <w:proofErr w:type="spellEnd"/>
      <w:r w:rsidRPr="004D71A7">
        <w:rPr>
          <w:rFonts w:ascii="Comic Sans MS" w:hAnsi="Comic Sans MS"/>
        </w:rPr>
        <w:t>, da bi ščitil krščanske romarje na poti v Sveto deželo, predvsem Jeruzalem. Ime so dobili po njihovem prebivališču v bližini Salamonovega templja v Jeruzalemu. Templjarji so imeli glavno vlogo v križarskih vojnah, bili so namreč tako rekoč poklicni vojaki, ki so branili nekatere križarske države. V knjigi Lov za templjarskim zakladom pa gre za zgodbo o treh oziroma štirih najstniških prijateljih, ki se med počitnicami lotijo iskanja templjarskega zaklada, ki naj bi bil skrit okrog Marofa. Fantom in punci po hudih preizkušnjah na koncu le uspe odkriti vse skrivnosti povezane s templjarskim zakladom. Poleg treh glavnih junakov (Blaž, Nika in Marko) ter njihovega prijatelja Henrika pomembno vlogo pri njihovem iskanju zaklada odigra tudi Nikina pametna in udomačena vrana Pika. Med njihovimi dogodivščinami je nanizanih tudi nekaj zgodovinsko obarvanih dejstev, ki zgodbo naredijo še bolj zanimivo in skrivnostno. Hkrati z razrešeno skrivnostjo templjarskega zaklada v Marofu pa najstniki razrešijo tudi skrivnostni primer izginotja dveh oseb, ki je že dolgo buril duhove v okolici Marofa. Kako so s tem povezani vodnjaki v Marofu in njegovi okolici pa si preberite v knjigo. Na koncu se izkaže, da so počitnice lahko zanimive tudi, če ostanemo doma in če smo jih prisiljeno preživeti s hčerjo mamine prijateljice. Mogoče lahko zadiši tudi po ljubezni. Zanimivo, pustolovsko in dogodivščin polno branje za najstnike in najstnike po srcu.</w:t>
      </w:r>
    </w:p>
    <w:p w:rsidR="004D71A7" w:rsidRPr="004D71A7" w:rsidRDefault="004D71A7" w:rsidP="004D71A7">
      <w:pPr>
        <w:spacing w:after="225" w:line="240" w:lineRule="auto"/>
        <w:jc w:val="both"/>
        <w:textAlignment w:val="baseline"/>
        <w:outlineLvl w:val="2"/>
        <w:rPr>
          <w:rFonts w:ascii="Comic Sans MS" w:eastAsia="Times New Roman" w:hAnsi="Comic Sans MS" w:cs="Times New Roman"/>
          <w:b/>
          <w:bCs/>
          <w:sz w:val="24"/>
          <w:szCs w:val="24"/>
          <w:lang w:eastAsia="sl-SI"/>
        </w:rPr>
      </w:pPr>
    </w:p>
    <w:p w:rsidR="004D71A7" w:rsidRPr="004D71A7" w:rsidRDefault="004D71A7" w:rsidP="004D71A7">
      <w:pPr>
        <w:spacing w:after="225" w:line="240" w:lineRule="auto"/>
        <w:jc w:val="both"/>
        <w:textAlignment w:val="baseline"/>
        <w:outlineLvl w:val="2"/>
        <w:rPr>
          <w:rFonts w:ascii="Comic Sans MS" w:eastAsia="Times New Roman" w:hAnsi="Comic Sans MS" w:cs="Times New Roman"/>
          <w:b/>
          <w:bCs/>
          <w:sz w:val="24"/>
          <w:szCs w:val="24"/>
          <w:lang w:eastAsia="sl-SI"/>
        </w:rPr>
      </w:pPr>
    </w:p>
    <w:p w:rsidR="004D71A7" w:rsidRPr="004D71A7" w:rsidRDefault="004D71A7" w:rsidP="004D71A7">
      <w:pPr>
        <w:spacing w:after="225" w:line="240" w:lineRule="auto"/>
        <w:jc w:val="both"/>
        <w:textAlignment w:val="baseline"/>
        <w:outlineLvl w:val="2"/>
        <w:rPr>
          <w:rFonts w:ascii="Comic Sans MS" w:eastAsia="Times New Roman" w:hAnsi="Comic Sans MS" w:cs="Times New Roman"/>
          <w:b/>
          <w:bCs/>
          <w:sz w:val="24"/>
          <w:szCs w:val="24"/>
          <w:lang w:eastAsia="sl-SI"/>
        </w:rPr>
      </w:pPr>
    </w:p>
    <w:p w:rsidR="004D71A7" w:rsidRPr="00E72700" w:rsidRDefault="004D71A7" w:rsidP="004D71A7">
      <w:pPr>
        <w:spacing w:after="225" w:line="240" w:lineRule="auto"/>
        <w:jc w:val="both"/>
        <w:textAlignment w:val="baseline"/>
        <w:outlineLvl w:val="2"/>
        <w:rPr>
          <w:rFonts w:ascii="Comic Sans MS" w:eastAsia="Times New Roman" w:hAnsi="Comic Sans MS" w:cs="Times New Roman"/>
          <w:b/>
          <w:bCs/>
          <w:sz w:val="24"/>
          <w:szCs w:val="24"/>
          <w:lang w:eastAsia="sl-SI"/>
        </w:rPr>
      </w:pPr>
      <w:hyperlink r:id="rId5" w:history="1">
        <w:r w:rsidRPr="004D71A7">
          <w:rPr>
            <w:rFonts w:ascii="Comic Sans MS" w:eastAsia="Times New Roman" w:hAnsi="Comic Sans MS" w:cs="Times New Roman"/>
            <w:b/>
            <w:bCs/>
            <w:sz w:val="24"/>
            <w:szCs w:val="24"/>
            <w:u w:val="single"/>
            <w:lang w:eastAsia="sl-SI"/>
          </w:rPr>
          <w:t>K</w:t>
        </w:r>
        <w:r w:rsidRPr="004D71A7">
          <w:rPr>
            <w:rFonts w:ascii="Comic Sans MS" w:eastAsia="Times New Roman" w:hAnsi="Comic Sans MS" w:cs="Times New Roman"/>
            <w:b/>
            <w:bCs/>
            <w:sz w:val="24"/>
            <w:szCs w:val="24"/>
            <w:u w:val="single"/>
            <w:lang w:eastAsia="sl-SI"/>
          </w:rPr>
          <w:t>l</w:t>
        </w:r>
        <w:r w:rsidRPr="004D71A7">
          <w:rPr>
            <w:rFonts w:ascii="Comic Sans MS" w:eastAsia="Times New Roman" w:hAnsi="Comic Sans MS" w:cs="Times New Roman"/>
            <w:b/>
            <w:bCs/>
            <w:sz w:val="24"/>
            <w:szCs w:val="24"/>
            <w:u w:val="single"/>
            <w:lang w:eastAsia="sl-SI"/>
          </w:rPr>
          <w:t>ik</w:t>
        </w:r>
      </w:hyperlink>
      <w:r w:rsidRPr="00E72700">
        <w:rPr>
          <w:rFonts w:ascii="Comic Sans MS" w:eastAsia="Times New Roman" w:hAnsi="Comic Sans MS" w:cs="Times New Roman"/>
          <w:b/>
          <w:bCs/>
          <w:sz w:val="24"/>
          <w:szCs w:val="24"/>
          <w:lang w:eastAsia="sl-SI"/>
        </w:rPr>
        <w:t> za več o knjigi.</w:t>
      </w:r>
      <w:r w:rsidRPr="004D71A7">
        <w:rPr>
          <w:rFonts w:ascii="Comic Sans MS" w:eastAsia="Times New Roman" w:hAnsi="Comic Sans MS" w:cs="Times New Roman"/>
          <w:noProof/>
          <w:sz w:val="24"/>
          <w:szCs w:val="24"/>
          <w:lang w:eastAsia="sl-SI"/>
        </w:rPr>
        <w:t xml:space="preserve"> </w:t>
      </w:r>
      <w:r w:rsidRPr="004D71A7">
        <w:rPr>
          <w:rFonts w:ascii="Comic Sans MS" w:eastAsia="Times New Roman" w:hAnsi="Comic Sans MS" w:cs="Times New Roman"/>
          <w:noProof/>
          <w:sz w:val="24"/>
          <w:szCs w:val="24"/>
          <w:lang w:eastAsia="sl-SI"/>
        </w:rPr>
        <w:drawing>
          <wp:inline distT="0" distB="0" distL="0" distR="0" wp14:anchorId="4FCD1143" wp14:editId="091C1082">
            <wp:extent cx="1952625" cy="2790825"/>
            <wp:effectExtent l="0" t="0" r="9525" b="9525"/>
            <wp:docPr id="1" name="Slika 1" descr="http://www.veselasola.net/wp-content/uploads/2019/08/3_speh_bom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elasola.net/wp-content/uploads/2019/08/3_speh_bombe.jpg"/>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1952625" cy="2790825"/>
                    </a:xfrm>
                    <a:prstGeom prst="rect">
                      <a:avLst/>
                    </a:prstGeom>
                    <a:noFill/>
                    <a:ln>
                      <a:noFill/>
                    </a:ln>
                  </pic:spPr>
                </pic:pic>
              </a:graphicData>
            </a:graphic>
          </wp:inline>
        </w:drawing>
      </w:r>
    </w:p>
    <w:p w:rsidR="004D71A7" w:rsidRPr="004D71A7" w:rsidRDefault="004D71A7" w:rsidP="004D71A7">
      <w:pPr>
        <w:spacing w:after="225" w:line="240" w:lineRule="auto"/>
        <w:jc w:val="both"/>
        <w:textAlignment w:val="baseline"/>
        <w:outlineLvl w:val="2"/>
        <w:rPr>
          <w:rFonts w:ascii="Comic Sans MS" w:eastAsia="Times New Roman" w:hAnsi="Comic Sans MS" w:cs="Times New Roman"/>
          <w:b/>
          <w:bCs/>
          <w:sz w:val="24"/>
          <w:szCs w:val="24"/>
          <w:lang w:eastAsia="sl-SI"/>
        </w:rPr>
      </w:pPr>
      <w:r w:rsidRPr="00E72700">
        <w:rPr>
          <w:rFonts w:ascii="Comic Sans MS" w:eastAsia="Times New Roman" w:hAnsi="Comic Sans MS" w:cs="Times New Roman"/>
          <w:b/>
          <w:bCs/>
          <w:sz w:val="24"/>
          <w:szCs w:val="24"/>
          <w:lang w:eastAsia="sl-SI"/>
        </w:rPr>
        <w:t>#3špehbombe za 7.-9. razred</w:t>
      </w:r>
    </w:p>
    <w:p w:rsidR="004D71A7" w:rsidRPr="004D71A7" w:rsidRDefault="004D71A7" w:rsidP="004D71A7">
      <w:pPr>
        <w:pStyle w:val="Navadensplet"/>
        <w:shd w:val="clear" w:color="auto" w:fill="FFFFFF"/>
        <w:spacing w:before="0" w:beforeAutospacing="0" w:after="0" w:afterAutospacing="0"/>
        <w:jc w:val="both"/>
        <w:rPr>
          <w:rFonts w:ascii="Comic Sans MS" w:hAnsi="Comic Sans MS"/>
        </w:rPr>
      </w:pPr>
      <w:r w:rsidRPr="004D71A7">
        <w:rPr>
          <w:rFonts w:ascii="Comic Sans MS" w:hAnsi="Comic Sans MS"/>
        </w:rPr>
        <w:t xml:space="preserve">Za sodobnim naslovom se skriva sodobna vsebina, ki se dogaja med guljenjem riti na biciklih in guljenjem prstnih blazinic na družbenih omrežjih. Na njih poteka tudi tekmovanje za naj </w:t>
      </w:r>
      <w:proofErr w:type="spellStart"/>
      <w:r w:rsidRPr="004D71A7">
        <w:rPr>
          <w:rFonts w:ascii="Comic Sans MS" w:hAnsi="Comic Sans MS"/>
        </w:rPr>
        <w:t>špehbombe</w:t>
      </w:r>
      <w:proofErr w:type="spellEnd"/>
      <w:r w:rsidRPr="004D71A7">
        <w:rPr>
          <w:rFonts w:ascii="Comic Sans MS" w:hAnsi="Comic Sans MS"/>
        </w:rPr>
        <w:t xml:space="preserve">, povedano z drugimi besedami, za najgrše punce na šoli. </w:t>
      </w:r>
      <w:proofErr w:type="spellStart"/>
      <w:r w:rsidRPr="004D71A7">
        <w:rPr>
          <w:rFonts w:ascii="Comic Sans MS" w:hAnsi="Comic Sans MS"/>
        </w:rPr>
        <w:t>Mireille</w:t>
      </w:r>
      <w:proofErr w:type="spellEnd"/>
      <w:r w:rsidRPr="004D71A7">
        <w:rPr>
          <w:rFonts w:ascii="Comic Sans MS" w:hAnsi="Comic Sans MS"/>
        </w:rPr>
        <w:t xml:space="preserve">, Astrid in </w:t>
      </w:r>
      <w:proofErr w:type="spellStart"/>
      <w:r w:rsidRPr="004D71A7">
        <w:rPr>
          <w:rFonts w:ascii="Comic Sans MS" w:hAnsi="Comic Sans MS"/>
        </w:rPr>
        <w:t>Hakima</w:t>
      </w:r>
      <w:proofErr w:type="spellEnd"/>
      <w:r w:rsidRPr="004D71A7">
        <w:rPr>
          <w:rFonts w:ascii="Comic Sans MS" w:hAnsi="Comic Sans MS"/>
        </w:rPr>
        <w:t xml:space="preserve">, ki  jih ustoličijo na prvih treh mestih, se sicer znajdejo v krizi, a se ne dajo. Ko se spoznajo, ugotovijo, da imajo (še) nekaj skupnega – vse si želijo biti 14. julija na vrtni zabavi v Elizejski palači (mimogrede, Francija tega romana ima predsednico!). Skupni cilj jih poveže in motivira, da se med poletnimi počitnicami usedejo na kolesa in zavrtijo pedala v smeri Pariza. Potne stroške naj bi si pokrile s sprotno prodajo klobasic, a se kmalu izkaže, da ta podvig niti ne bi bil potreben, saj postajajo iz dneva v dan bolj slavne; nenadoma tri </w:t>
      </w:r>
      <w:proofErr w:type="spellStart"/>
      <w:r w:rsidRPr="004D71A7">
        <w:rPr>
          <w:rFonts w:ascii="Comic Sans MS" w:hAnsi="Comic Sans MS"/>
        </w:rPr>
        <w:t>špehbombe</w:t>
      </w:r>
      <w:proofErr w:type="spellEnd"/>
      <w:r w:rsidRPr="004D71A7">
        <w:rPr>
          <w:rFonts w:ascii="Comic Sans MS" w:hAnsi="Comic Sans MS"/>
        </w:rPr>
        <w:t xml:space="preserve"> na skrivnostni misiji (naziv so posvojile, kar spravlja organizatorja sramotnega tekmovanja v neznanski bes) spremlja celotna država, mediji se pulijo za njihove izjave, v mestecih jih sprejemajo župani osebno in konec koncev jim na vrtno zabavo ne bo treba </w:t>
      </w:r>
      <w:r w:rsidRPr="004D71A7">
        <w:rPr>
          <w:rStyle w:val="Poudarek"/>
          <w:rFonts w:ascii="Comic Sans MS" w:hAnsi="Comic Sans MS"/>
        </w:rPr>
        <w:t>uletet</w:t>
      </w:r>
      <w:r w:rsidRPr="004D71A7">
        <w:rPr>
          <w:rFonts w:ascii="Comic Sans MS" w:hAnsi="Comic Sans MS"/>
        </w:rPr>
        <w:t xml:space="preserve">, ker prejmejo kar uradna vabila. </w:t>
      </w:r>
      <w:proofErr w:type="spellStart"/>
      <w:r w:rsidRPr="004D71A7">
        <w:rPr>
          <w:rFonts w:ascii="Comic Sans MS" w:hAnsi="Comic Sans MS"/>
        </w:rPr>
        <w:t>Avanturica</w:t>
      </w:r>
      <w:proofErr w:type="spellEnd"/>
      <w:r w:rsidRPr="004D71A7">
        <w:rPr>
          <w:rFonts w:ascii="Comic Sans MS" w:hAnsi="Comic Sans MS"/>
        </w:rPr>
        <w:t xml:space="preserve"> trojice </w:t>
      </w:r>
      <w:proofErr w:type="spellStart"/>
      <w:r w:rsidRPr="004D71A7">
        <w:rPr>
          <w:rFonts w:ascii="Comic Sans MS" w:hAnsi="Comic Sans MS"/>
        </w:rPr>
        <w:t>špehbomb</w:t>
      </w:r>
      <w:proofErr w:type="spellEnd"/>
      <w:r w:rsidRPr="004D71A7">
        <w:rPr>
          <w:rFonts w:ascii="Comic Sans MS" w:hAnsi="Comic Sans MS"/>
        </w:rPr>
        <w:t xml:space="preserve"> skratka eksplodira v glavno temo poletja.</w:t>
      </w:r>
    </w:p>
    <w:p w:rsidR="004D71A7" w:rsidRPr="004D71A7" w:rsidRDefault="004D71A7" w:rsidP="004D71A7">
      <w:pPr>
        <w:pStyle w:val="Navadensplet"/>
        <w:shd w:val="clear" w:color="auto" w:fill="FFFFFF"/>
        <w:spacing w:before="0" w:beforeAutospacing="0" w:after="0" w:afterAutospacing="0"/>
        <w:ind w:firstLine="240"/>
        <w:jc w:val="both"/>
        <w:rPr>
          <w:rFonts w:ascii="Comic Sans MS" w:hAnsi="Comic Sans MS"/>
        </w:rPr>
      </w:pPr>
      <w:r w:rsidRPr="004D71A7">
        <w:rPr>
          <w:rFonts w:ascii="Comic Sans MS" w:hAnsi="Comic Sans MS"/>
        </w:rPr>
        <w:t>Roman </w:t>
      </w:r>
      <w:r w:rsidRPr="004D71A7">
        <w:rPr>
          <w:rStyle w:val="Poudarek"/>
          <w:rFonts w:ascii="Comic Sans MS" w:hAnsi="Comic Sans MS"/>
        </w:rPr>
        <w:t>#3špehbombe </w:t>
      </w:r>
      <w:r w:rsidRPr="004D71A7">
        <w:rPr>
          <w:rFonts w:ascii="Comic Sans MS" w:hAnsi="Comic Sans MS"/>
        </w:rPr>
        <w:t>se dogaja predvsem na cesti in mineva med srečanji z zanimivimi posamezniki in zapleti v obliki sabotaže, vremenskih muhavosti in raznoraznih telesnih bojkotov, a njegovo </w:t>
      </w:r>
      <w:proofErr w:type="spellStart"/>
      <w:r w:rsidRPr="004D71A7">
        <w:rPr>
          <w:rStyle w:val="Poudarek"/>
          <w:rFonts w:ascii="Comic Sans MS" w:hAnsi="Comic Sans MS"/>
        </w:rPr>
        <w:t>roadtripovsko</w:t>
      </w:r>
      <w:proofErr w:type="spellEnd"/>
      <w:r w:rsidRPr="004D71A7">
        <w:rPr>
          <w:rFonts w:ascii="Comic Sans MS" w:hAnsi="Comic Sans MS"/>
        </w:rPr>
        <w:t xml:space="preserve"> lahkotnost uravnotežijo kompleksnejša vprašanja: kako preprečiti tovrstna tekmovanja, ki se dogajajo na spletu in tako niso v pristojnosti šole, četudi zadevajo učence?; naslednji premislek terja francosko vojaško posredovanje v </w:t>
      </w:r>
      <w:proofErr w:type="spellStart"/>
      <w:r w:rsidRPr="004D71A7">
        <w:rPr>
          <w:rFonts w:ascii="Comic Sans MS" w:hAnsi="Comic Sans MS"/>
        </w:rPr>
        <w:t>t.i</w:t>
      </w:r>
      <w:proofErr w:type="spellEnd"/>
      <w:r w:rsidRPr="004D71A7">
        <w:rPr>
          <w:rFonts w:ascii="Comic Sans MS" w:hAnsi="Comic Sans MS"/>
        </w:rPr>
        <w:t xml:space="preserve">. </w:t>
      </w:r>
      <w:proofErr w:type="spellStart"/>
      <w:r w:rsidRPr="004D71A7">
        <w:rPr>
          <w:rFonts w:ascii="Comic Sans MS" w:hAnsi="Comic Sans MS"/>
        </w:rPr>
        <w:t>Problemistanu</w:t>
      </w:r>
      <w:proofErr w:type="spellEnd"/>
      <w:r w:rsidRPr="004D71A7">
        <w:rPr>
          <w:rFonts w:ascii="Comic Sans MS" w:hAnsi="Comic Sans MS"/>
        </w:rPr>
        <w:t xml:space="preserve">, kjer je </w:t>
      </w:r>
      <w:proofErr w:type="spellStart"/>
      <w:r w:rsidRPr="004D71A7">
        <w:rPr>
          <w:rFonts w:ascii="Comic Sans MS" w:hAnsi="Comic Sans MS"/>
        </w:rPr>
        <w:t>Hakimin</w:t>
      </w:r>
      <w:proofErr w:type="spellEnd"/>
      <w:r w:rsidRPr="004D71A7">
        <w:rPr>
          <w:rFonts w:ascii="Comic Sans MS" w:hAnsi="Comic Sans MS"/>
        </w:rPr>
        <w:t xml:space="preserve"> brat izgubil nekaj mož in svoji nogi; in še kaj bi se našlo, na primer odsotnost </w:t>
      </w:r>
      <w:proofErr w:type="spellStart"/>
      <w:r w:rsidRPr="004D71A7">
        <w:rPr>
          <w:rFonts w:ascii="Comic Sans MS" w:hAnsi="Comic Sans MS"/>
        </w:rPr>
        <w:t>Mireillinega</w:t>
      </w:r>
      <w:proofErr w:type="spellEnd"/>
      <w:r w:rsidRPr="004D71A7">
        <w:rPr>
          <w:rFonts w:ascii="Comic Sans MS" w:hAnsi="Comic Sans MS"/>
        </w:rPr>
        <w:t xml:space="preserve"> biološkega očeta in prisotnost »umetnega« … Zanimiv je tudi odnos, ki ga ima </w:t>
      </w:r>
      <w:proofErr w:type="spellStart"/>
      <w:r w:rsidRPr="004D71A7">
        <w:rPr>
          <w:rFonts w:ascii="Comic Sans MS" w:hAnsi="Comic Sans MS"/>
        </w:rPr>
        <w:t>špehbombna</w:t>
      </w:r>
      <w:proofErr w:type="spellEnd"/>
      <w:r w:rsidRPr="004D71A7">
        <w:rPr>
          <w:rFonts w:ascii="Comic Sans MS" w:hAnsi="Comic Sans MS"/>
        </w:rPr>
        <w:t xml:space="preserve"> veteranka </w:t>
      </w:r>
      <w:proofErr w:type="spellStart"/>
      <w:r w:rsidRPr="004D71A7">
        <w:rPr>
          <w:rFonts w:ascii="Comic Sans MS" w:hAnsi="Comic Sans MS"/>
        </w:rPr>
        <w:t>Mireille</w:t>
      </w:r>
      <w:proofErr w:type="spellEnd"/>
      <w:r w:rsidRPr="004D71A7">
        <w:rPr>
          <w:rFonts w:ascii="Comic Sans MS" w:hAnsi="Comic Sans MS"/>
        </w:rPr>
        <w:t xml:space="preserve"> s svojo mamo – do nje je pogosto pikra in neprizanesljiva, z njo se zvečine pogovarja </w:t>
      </w:r>
      <w:proofErr w:type="spellStart"/>
      <w:r w:rsidRPr="004D71A7">
        <w:rPr>
          <w:rFonts w:ascii="Comic Sans MS" w:hAnsi="Comic Sans MS"/>
        </w:rPr>
        <w:t>zafnano</w:t>
      </w:r>
      <w:proofErr w:type="spellEnd"/>
      <w:r w:rsidRPr="004D71A7">
        <w:rPr>
          <w:rFonts w:ascii="Comic Sans MS" w:hAnsi="Comic Sans MS"/>
        </w:rPr>
        <w:t xml:space="preserve"> oz. afektirano, a se tudi mama ne drži nazaj. Konec koncev pa je prvoosebna pripovedovalka neprizanesljiva tudi do sebe, na bralčevo srečo pa pri tem in tudi sicer prav posrečeno duhovita. Njena pripoved je jezikovno razgibana, </w:t>
      </w:r>
      <w:proofErr w:type="spellStart"/>
      <w:r w:rsidRPr="004D71A7">
        <w:rPr>
          <w:rFonts w:ascii="Comic Sans MS" w:hAnsi="Comic Sans MS"/>
        </w:rPr>
        <w:t>Mireille</w:t>
      </w:r>
      <w:proofErr w:type="spellEnd"/>
      <w:r w:rsidRPr="004D71A7">
        <w:rPr>
          <w:rFonts w:ascii="Comic Sans MS" w:hAnsi="Comic Sans MS"/>
        </w:rPr>
        <w:t xml:space="preserve"> pa je tudi mojstrica slikovitih opisov; kadar nanesejo na kulinarične poslastice, se bralcu prično v ustih nabirati sline in nenadoma, še minuto poprej zadovoljno sit, se ne moreš več otresti želje po grižljaju mladega sirčka ali gosje paštetke.</w:t>
      </w:r>
    </w:p>
    <w:p w:rsidR="004D71A7" w:rsidRPr="004D71A7" w:rsidRDefault="004D71A7" w:rsidP="004D71A7">
      <w:pPr>
        <w:pStyle w:val="Navadensplet"/>
        <w:shd w:val="clear" w:color="auto" w:fill="FFFFFF"/>
        <w:spacing w:before="0" w:beforeAutospacing="0" w:after="0" w:afterAutospacing="0"/>
        <w:ind w:firstLine="240"/>
        <w:jc w:val="both"/>
        <w:rPr>
          <w:rFonts w:ascii="Comic Sans MS" w:hAnsi="Comic Sans MS"/>
        </w:rPr>
      </w:pPr>
      <w:r w:rsidRPr="004D71A7">
        <w:rPr>
          <w:rFonts w:ascii="Comic Sans MS" w:hAnsi="Comic Sans MS"/>
        </w:rPr>
        <w:lastRenderedPageBreak/>
        <w:t>Knjiga </w:t>
      </w:r>
      <w:r w:rsidRPr="004D71A7">
        <w:rPr>
          <w:rStyle w:val="Poudarek"/>
          <w:rFonts w:ascii="Comic Sans MS" w:hAnsi="Comic Sans MS"/>
        </w:rPr>
        <w:t>#3špehbombe </w:t>
      </w:r>
      <w:r w:rsidRPr="004D71A7">
        <w:rPr>
          <w:rFonts w:ascii="Comic Sans MS" w:hAnsi="Comic Sans MS"/>
        </w:rPr>
        <w:t>ima dejansko vse, kar je potrebnega za uspešnico: nekonvencionalno junakinjo/junakinje, nekaj resnosti, nekaj zabavnosti, nekaj napetosti, gibanje, pôt in solze ter srečen konec. Slovenska izdaja ima za piko na i tudi odlično spremno besedo prevajalke </w:t>
      </w:r>
      <w:r w:rsidRPr="004D71A7">
        <w:rPr>
          <w:rStyle w:val="Krepko"/>
          <w:rFonts w:ascii="Comic Sans MS" w:hAnsi="Comic Sans MS"/>
        </w:rPr>
        <w:t>Katje Zakrajšek</w:t>
      </w:r>
      <w:r w:rsidRPr="004D71A7">
        <w:rPr>
          <w:rFonts w:ascii="Comic Sans MS" w:hAnsi="Comic Sans MS"/>
        </w:rPr>
        <w:t>, v kateri se simpatično pomudi pri zelo osebnih okoliščinah v zvezi s prevajanjem pričujočega romana, prav tako simpatično, a hkrati tudi poučno pa tudi pri konkretnih in bolj splošnih prevajalskih izzivih in zagatah.</w:t>
      </w:r>
    </w:p>
    <w:p w:rsidR="004D71A7" w:rsidRDefault="004D71A7" w:rsidP="004D71A7">
      <w:pPr>
        <w:spacing w:after="225" w:line="240" w:lineRule="auto"/>
        <w:jc w:val="both"/>
        <w:textAlignment w:val="baseline"/>
        <w:outlineLvl w:val="2"/>
        <w:rPr>
          <w:rFonts w:ascii="Comic Sans MS" w:eastAsia="Times New Roman" w:hAnsi="Comic Sans MS" w:cs="Times New Roman"/>
          <w:b/>
          <w:bCs/>
          <w:color w:val="005488"/>
          <w:sz w:val="24"/>
          <w:szCs w:val="24"/>
          <w:lang w:eastAsia="sl-SI"/>
        </w:rPr>
      </w:pPr>
    </w:p>
    <w:p w:rsidR="004D71A7" w:rsidRPr="00E72700" w:rsidRDefault="004D71A7" w:rsidP="004D71A7">
      <w:pPr>
        <w:spacing w:after="225" w:line="240" w:lineRule="auto"/>
        <w:jc w:val="both"/>
        <w:textAlignment w:val="baseline"/>
        <w:outlineLvl w:val="2"/>
        <w:rPr>
          <w:rFonts w:ascii="Comic Sans MS" w:eastAsia="Times New Roman" w:hAnsi="Comic Sans MS" w:cs="Times New Roman"/>
          <w:b/>
          <w:bCs/>
          <w:color w:val="005488"/>
          <w:sz w:val="24"/>
          <w:szCs w:val="24"/>
          <w:lang w:eastAsia="sl-SI"/>
        </w:rPr>
      </w:pPr>
    </w:p>
    <w:p w:rsidR="004D71A7" w:rsidRPr="00E72700" w:rsidRDefault="004D71A7" w:rsidP="004D71A7">
      <w:pPr>
        <w:spacing w:after="225" w:line="240" w:lineRule="auto"/>
        <w:jc w:val="both"/>
        <w:textAlignment w:val="baseline"/>
        <w:outlineLvl w:val="2"/>
        <w:rPr>
          <w:rFonts w:ascii="Comic Sans MS" w:eastAsia="Times New Roman" w:hAnsi="Comic Sans MS" w:cs="Times New Roman"/>
          <w:b/>
          <w:bCs/>
          <w:color w:val="005488"/>
          <w:sz w:val="24"/>
          <w:szCs w:val="24"/>
          <w:lang w:eastAsia="sl-SI"/>
        </w:rPr>
      </w:pPr>
    </w:p>
    <w:p w:rsidR="00F849D0" w:rsidRDefault="00F849D0" w:rsidP="004D71A7">
      <w:pPr>
        <w:jc w:val="both"/>
      </w:pPr>
    </w:p>
    <w:sectPr w:rsidR="00F849D0" w:rsidSect="004D71A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A7"/>
    <w:rsid w:val="004D71A7"/>
    <w:rsid w:val="00F849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FC36"/>
  <w15:chartTrackingRefBased/>
  <w15:docId w15:val="{68A0B584-AC76-43EC-8E88-6059938D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D71A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D71A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D71A7"/>
    <w:rPr>
      <w:b/>
      <w:bCs/>
    </w:rPr>
  </w:style>
  <w:style w:type="character" w:styleId="Poudarek">
    <w:name w:val="Emphasis"/>
    <w:basedOn w:val="Privzetapisavaodstavka"/>
    <w:uiPriority w:val="20"/>
    <w:qFormat/>
    <w:rsid w:val="004D7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emka.si/webapp/wcs/stores/servlet/sl/emkasi/lov-za-templjarskim-zakladom-2600000-pr" TargetMode="Externa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4224</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Učilnica XX</dc:creator>
  <cp:keywords/>
  <dc:description/>
  <cp:lastModifiedBy>Učilnica XX</cp:lastModifiedBy>
  <cp:revision>1</cp:revision>
  <dcterms:created xsi:type="dcterms:W3CDTF">2020-03-09T17:07:00Z</dcterms:created>
  <dcterms:modified xsi:type="dcterms:W3CDTF">2020-03-09T17:11:00Z</dcterms:modified>
</cp:coreProperties>
</file>