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3F6" w:rsidRDefault="00847C79" w:rsidP="00E95531">
      <w:pPr>
        <w:jc w:val="center"/>
        <w:rPr>
          <w:rFonts w:ascii="Arial" w:hAnsi="Arial" w:cs="Arial"/>
          <w:b/>
          <w:bCs/>
          <w:color w:val="002060"/>
          <w:sz w:val="16"/>
          <w:szCs w:val="16"/>
        </w:rPr>
      </w:pPr>
      <w:r w:rsidRPr="00E95531">
        <w:rPr>
          <w:rFonts w:ascii="Arial" w:hAnsi="Arial" w:cs="Arial"/>
          <w:b/>
          <w:bCs/>
          <w:color w:val="002060"/>
          <w:sz w:val="72"/>
          <w:szCs w:val="72"/>
        </w:rPr>
        <w:t>Strategije reševanja problemov:</w:t>
      </w:r>
    </w:p>
    <w:p w:rsidR="003225A6" w:rsidRPr="003225A6" w:rsidRDefault="003225A6" w:rsidP="00E95531">
      <w:pPr>
        <w:jc w:val="center"/>
        <w:rPr>
          <w:rFonts w:ascii="Arial" w:hAnsi="Arial" w:cs="Arial"/>
          <w:b/>
          <w:bCs/>
          <w:color w:val="002060"/>
          <w:sz w:val="16"/>
          <w:szCs w:val="16"/>
        </w:rPr>
      </w:pPr>
      <w:bookmarkStart w:id="0" w:name="_GoBack"/>
      <w:bookmarkEnd w:id="0"/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Natančno preberi.</w:t>
      </w:r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Ponovno preberi.</w:t>
      </w:r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Podčrtaj podatke.</w:t>
      </w:r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Nariši skico.</w:t>
      </w:r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Natančno opazuj.</w:t>
      </w:r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Ponovno preberi.</w:t>
      </w:r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Preštej, doriši, prečrtaj, povezuj.</w:t>
      </w:r>
    </w:p>
    <w:p w:rsidR="00847C79" w:rsidRPr="00E95531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Pomagaj si s konkretnim modelom (žetončki, papir)</w:t>
      </w:r>
    </w:p>
    <w:p w:rsidR="00847C79" w:rsidRDefault="00847C79" w:rsidP="00847C7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E95531">
        <w:rPr>
          <w:rFonts w:ascii="Arial" w:hAnsi="Arial" w:cs="Arial"/>
          <w:b/>
          <w:bCs/>
          <w:color w:val="0070C0"/>
          <w:sz w:val="72"/>
          <w:szCs w:val="72"/>
        </w:rPr>
        <w:t>Preizkušaj različne poti.</w:t>
      </w:r>
    </w:p>
    <w:p w:rsidR="00E95531" w:rsidRPr="00A84936" w:rsidRDefault="00E95531" w:rsidP="00A8493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72"/>
          <w:szCs w:val="72"/>
        </w:rPr>
      </w:pPr>
      <w:r w:rsidRPr="00A84936">
        <w:rPr>
          <w:rFonts w:ascii="Arial" w:hAnsi="Arial" w:cs="Arial"/>
          <w:b/>
          <w:bCs/>
          <w:color w:val="0070C0"/>
          <w:sz w:val="72"/>
          <w:szCs w:val="72"/>
        </w:rPr>
        <w:t>Uporabi izkušnje iz v</w:t>
      </w:r>
      <w:r w:rsidR="005D33FE" w:rsidRPr="00A84936">
        <w:rPr>
          <w:rFonts w:ascii="Arial" w:hAnsi="Arial" w:cs="Arial"/>
          <w:b/>
          <w:bCs/>
          <w:color w:val="0070C0"/>
          <w:sz w:val="72"/>
          <w:szCs w:val="72"/>
        </w:rPr>
        <w:t>sakdanjega življenja.</w:t>
      </w:r>
    </w:p>
    <w:sectPr w:rsidR="00E95531" w:rsidRPr="00A84936" w:rsidSect="00E95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05E37"/>
    <w:multiLevelType w:val="hybridMultilevel"/>
    <w:tmpl w:val="1E7AAC4A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79"/>
    <w:rsid w:val="000F2DC1"/>
    <w:rsid w:val="003225A6"/>
    <w:rsid w:val="005D33FE"/>
    <w:rsid w:val="006D58F1"/>
    <w:rsid w:val="00847C79"/>
    <w:rsid w:val="00A84936"/>
    <w:rsid w:val="00C363F6"/>
    <w:rsid w:val="00E9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BA4A"/>
  <w15:chartTrackingRefBased/>
  <w15:docId w15:val="{DB665D58-4457-4015-92FE-4F210BA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3</cp:revision>
  <dcterms:created xsi:type="dcterms:W3CDTF">2020-03-08T19:30:00Z</dcterms:created>
  <dcterms:modified xsi:type="dcterms:W3CDTF">2020-03-08T19:41:00Z</dcterms:modified>
</cp:coreProperties>
</file>