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E1" w:rsidRPr="004E13B7" w:rsidRDefault="004E13B7" w:rsidP="00A50FEE">
      <w:pPr>
        <w:spacing w:after="0"/>
        <w:jc w:val="center"/>
        <w:rPr>
          <w:b/>
          <w:sz w:val="38"/>
          <w:szCs w:val="38"/>
        </w:rPr>
      </w:pPr>
      <w:r w:rsidRPr="004E13B7">
        <w:rPr>
          <w:b/>
          <w:sz w:val="38"/>
          <w:szCs w:val="38"/>
        </w:rPr>
        <w:t>Mladinske pripovedi in romani, v katerih nastopajo literarni liki s posebnimi potrebami</w:t>
      </w:r>
    </w:p>
    <w:p w:rsidR="004E13B7" w:rsidRDefault="004E13B7" w:rsidP="00A50FEE">
      <w:pPr>
        <w:spacing w:after="0"/>
        <w:jc w:val="center"/>
        <w:rPr>
          <w:b/>
          <w:sz w:val="36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690"/>
        <w:gridCol w:w="2410"/>
      </w:tblGrid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</w:rPr>
            </w:pPr>
            <w:r w:rsidRPr="00313DDA">
              <w:rPr>
                <w:b/>
              </w:rPr>
              <w:t>avtor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</w:rPr>
            </w:pPr>
            <w:r w:rsidRPr="00313DDA">
              <w:rPr>
                <w:b/>
              </w:rPr>
              <w:t>naslov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</w:rPr>
            </w:pPr>
            <w:r w:rsidRPr="00313DDA">
              <w:rPr>
                <w:b/>
              </w:rPr>
              <w:t>ključne besede</w:t>
            </w:r>
          </w:p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313DDA">
              <w:rPr>
                <w:b/>
                <w:sz w:val="24"/>
                <w:szCs w:val="24"/>
              </w:rPr>
              <w:t>(SPECIFIČNE) UČNE TEŽAVE, PRIMANJKLJAJI NA POSAMEZNIH PODROČJIH UČENJA</w:t>
            </w:r>
          </w:p>
          <w:p w:rsidR="004E13B7" w:rsidRPr="00313DDA" w:rsidRDefault="004E13B7" w:rsidP="004E13B7">
            <w:pPr>
              <w:spacing w:after="0" w:line="276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>Andrej Rozman Roza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Kako je Oskar postal detektiv</w:t>
            </w:r>
          </w:p>
        </w:tc>
        <w:tc>
          <w:tcPr>
            <w:tcW w:w="2410" w:type="dxa"/>
            <w:shd w:val="clear" w:color="auto" w:fill="auto"/>
          </w:tcPr>
          <w:p w:rsidR="004E13B7" w:rsidRPr="006E48B3" w:rsidRDefault="004E13B7" w:rsidP="004E13B7">
            <w:pPr>
              <w:spacing w:after="0" w:line="276" w:lineRule="auto"/>
            </w:pPr>
            <w:r w:rsidRPr="006E48B3">
              <w:t>disleksija</w:t>
            </w: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MOTNJE V DUŠEVNEM RAZVOJU</w:t>
            </w: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>Janja Vidmar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Moja Nina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>
              <w:t>D</w:t>
            </w:r>
            <w:r w:rsidRPr="00313DDA">
              <w:t>ownov</w:t>
            </w:r>
            <w:proofErr w:type="spellEnd"/>
            <w:r w:rsidRPr="00313DDA">
              <w:t xml:space="preserve"> sindrom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 xml:space="preserve">Vinko Möderndorfer 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Kit na plaži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>
              <w:t>D</w:t>
            </w:r>
            <w:r w:rsidRPr="00313DDA">
              <w:t>ownov</w:t>
            </w:r>
            <w:proofErr w:type="spellEnd"/>
            <w:r w:rsidRPr="00313DDA">
              <w:t xml:space="preserve"> sindrom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Paul Jennings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 xml:space="preserve">Kako je </w:t>
            </w:r>
            <w:proofErr w:type="spellStart"/>
            <w:r w:rsidRPr="00313DDA">
              <w:rPr>
                <w:b/>
              </w:rPr>
              <w:t>Hedley</w:t>
            </w:r>
            <w:proofErr w:type="spellEnd"/>
            <w:r w:rsidRPr="00313DDA">
              <w:rPr>
                <w:b/>
              </w:rPr>
              <w:t xml:space="preserve"> Hopkins sprejel izziv, oskrunil grob, spoznal novega prijatelja, ki ga morda sploh ni bilo, in medtem strašansko grešil, tako kot grešijo vsi, čeprav tega niti ni vedel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>
              <w:t>D</w:t>
            </w:r>
            <w:r w:rsidRPr="00313DDA">
              <w:t>ownov</w:t>
            </w:r>
            <w:proofErr w:type="spellEnd"/>
            <w:r w:rsidRPr="00313DDA">
              <w:t xml:space="preserve"> sindrom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Rachna</w:t>
            </w:r>
            <w:proofErr w:type="spellEnd"/>
            <w:r w:rsidRPr="00556C0C">
              <w:rPr>
                <w:highlight w:val="yellow"/>
              </w:rPr>
              <w:t xml:space="preserve"> </w:t>
            </w:r>
            <w:proofErr w:type="spellStart"/>
            <w:r w:rsidRPr="00556C0C">
              <w:rPr>
                <w:highlight w:val="yellow"/>
              </w:rPr>
              <w:t>Gilmore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Prijateljica kot je Zila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 w:rsidRPr="00313DDA">
              <w:t>Myrna</w:t>
            </w:r>
            <w:proofErr w:type="spellEnd"/>
            <w:r w:rsidRPr="00313DDA">
              <w:t xml:space="preserve"> </w:t>
            </w:r>
            <w:proofErr w:type="spellStart"/>
            <w:r w:rsidRPr="00313DDA">
              <w:t>Neuringer</w:t>
            </w:r>
            <w:proofErr w:type="spellEnd"/>
            <w:r w:rsidRPr="00313DDA">
              <w:t xml:space="preserve"> </w:t>
            </w:r>
            <w:proofErr w:type="spellStart"/>
            <w:r w:rsidRPr="00313DDA">
              <w:t>Levy</w:t>
            </w:r>
            <w:proofErr w:type="spellEnd"/>
            <w:r w:rsidRPr="00313DDA">
              <w:t xml:space="preserve"> 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On je poseben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Jure Černič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proofErr w:type="spellStart"/>
            <w:r w:rsidRPr="00313DDA">
              <w:rPr>
                <w:b/>
              </w:rPr>
              <w:t>Bebo</w:t>
            </w:r>
            <w:proofErr w:type="spellEnd"/>
            <w:r w:rsidRPr="00313DDA">
              <w:rPr>
                <w:b/>
              </w:rPr>
              <w:t>: o fantu, ki je bil malo tako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Default="004E13B7" w:rsidP="0037703F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37703F" w:rsidRPr="0037703F" w:rsidRDefault="0037703F" w:rsidP="0037703F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MOTNJE POZORNOSTI, HIPERAKTIVNOST (ADD, ADHD)</w:t>
            </w:r>
          </w:p>
          <w:p w:rsidR="0037703F" w:rsidRPr="00313DDA" w:rsidRDefault="0037703F" w:rsidP="0037703F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37703F" w:rsidRPr="00313DDA" w:rsidTr="00045C77">
        <w:trPr>
          <w:jc w:val="center"/>
        </w:trPr>
        <w:tc>
          <w:tcPr>
            <w:tcW w:w="2282" w:type="dxa"/>
            <w:shd w:val="clear" w:color="auto" w:fill="auto"/>
          </w:tcPr>
          <w:p w:rsidR="0037703F" w:rsidRPr="00313DDA" w:rsidRDefault="0037703F" w:rsidP="00045C77">
            <w:pPr>
              <w:spacing w:after="0" w:line="276" w:lineRule="auto"/>
            </w:pPr>
            <w:proofErr w:type="spellStart"/>
            <w:r>
              <w:t>Bono</w:t>
            </w:r>
            <w:proofErr w:type="spellEnd"/>
            <w:r>
              <w:t xml:space="preserve"> </w:t>
            </w:r>
            <w:proofErr w:type="spellStart"/>
            <w:r>
              <w:t>Bidari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37703F" w:rsidRPr="00313DDA" w:rsidRDefault="0037703F" w:rsidP="00045C77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Jaz, Elvis </w:t>
            </w:r>
            <w:proofErr w:type="spellStart"/>
            <w:r>
              <w:rPr>
                <w:b/>
              </w:rPr>
              <w:t>Riboldi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7703F" w:rsidRPr="00313DDA" w:rsidRDefault="0037703F" w:rsidP="00045C77">
            <w:pPr>
              <w:spacing w:after="0" w:line="276" w:lineRule="auto"/>
            </w:pPr>
            <w:r>
              <w:t>hiperaktivnost</w:t>
            </w:r>
          </w:p>
        </w:tc>
      </w:tr>
      <w:tr w:rsidR="0037703F" w:rsidRPr="00313DDA" w:rsidTr="00045C77">
        <w:trPr>
          <w:jc w:val="center"/>
        </w:trPr>
        <w:tc>
          <w:tcPr>
            <w:tcW w:w="2282" w:type="dxa"/>
            <w:shd w:val="clear" w:color="auto" w:fill="auto"/>
          </w:tcPr>
          <w:p w:rsidR="0037703F" w:rsidRDefault="0037703F" w:rsidP="00045C77">
            <w:pPr>
              <w:spacing w:after="0" w:line="276" w:lineRule="auto"/>
            </w:pPr>
            <w:proofErr w:type="spellStart"/>
            <w:r>
              <w:t>Bono</w:t>
            </w:r>
            <w:proofErr w:type="spellEnd"/>
            <w:r>
              <w:t xml:space="preserve"> </w:t>
            </w:r>
            <w:proofErr w:type="spellStart"/>
            <w:r>
              <w:t>Bidari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37703F" w:rsidRDefault="0037703F" w:rsidP="00045C77">
            <w:pPr>
              <w:spacing w:after="0" w:line="276" w:lineRule="auto"/>
              <w:rPr>
                <w:b/>
              </w:rPr>
            </w:pPr>
            <w:r w:rsidRPr="0037703F">
              <w:rPr>
                <w:b/>
              </w:rPr>
              <w:t xml:space="preserve">Jaz, Elvis </w:t>
            </w:r>
            <w:proofErr w:type="spellStart"/>
            <w:r w:rsidRPr="0037703F">
              <w:rPr>
                <w:b/>
              </w:rPr>
              <w:t>Riboldi</w:t>
            </w:r>
            <w:proofErr w:type="spellEnd"/>
            <w:r w:rsidRPr="0037703F">
              <w:rPr>
                <w:b/>
              </w:rPr>
              <w:t>, in kitajska restavracija</w:t>
            </w:r>
          </w:p>
        </w:tc>
        <w:tc>
          <w:tcPr>
            <w:tcW w:w="2410" w:type="dxa"/>
            <w:shd w:val="clear" w:color="auto" w:fill="auto"/>
          </w:tcPr>
          <w:p w:rsidR="0037703F" w:rsidRDefault="0037703F" w:rsidP="00045C77">
            <w:pPr>
              <w:spacing w:after="0" w:line="276" w:lineRule="auto"/>
            </w:pPr>
            <w:r>
              <w:t>hiperaktivnost</w:t>
            </w:r>
          </w:p>
        </w:tc>
      </w:tr>
      <w:tr w:rsidR="0037703F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37703F" w:rsidRPr="00313DDA" w:rsidRDefault="0037703F" w:rsidP="0037703F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37703F" w:rsidRPr="00313DDA" w:rsidRDefault="0037703F" w:rsidP="0037703F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DOLGOTRAJNE BOLEZNI</w:t>
            </w:r>
          </w:p>
          <w:p w:rsidR="0037703F" w:rsidRPr="00313DDA" w:rsidRDefault="0037703F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sz w:val="24"/>
              </w:rPr>
            </w:pPr>
            <w:r w:rsidRPr="00313DDA">
              <w:t>Vesna Orožen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Mami, ali bom umrla?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levkemija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Katarina Kesič Dimic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Kradljivka spominov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demenca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Alja Furlan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 xml:space="preserve">Mama, moji punci je ime </w:t>
            </w:r>
            <w:proofErr w:type="spellStart"/>
            <w:r w:rsidRPr="00313DDA">
              <w:rPr>
                <w:b/>
              </w:rPr>
              <w:t>Depra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depresija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Rosie</w:t>
            </w:r>
            <w:proofErr w:type="spellEnd"/>
            <w:r w:rsidRPr="00556C0C">
              <w:rPr>
                <w:highlight w:val="yellow"/>
              </w:rPr>
              <w:t xml:space="preserve"> </w:t>
            </w:r>
            <w:proofErr w:type="spellStart"/>
            <w:r w:rsidRPr="00556C0C">
              <w:rPr>
                <w:highlight w:val="yellow"/>
              </w:rPr>
              <w:t>Rushton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Reci, da sem v redu. Resnično.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depresija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 xml:space="preserve">Alan </w:t>
            </w:r>
            <w:proofErr w:type="spellStart"/>
            <w:r w:rsidRPr="00556C0C">
              <w:rPr>
                <w:highlight w:val="yellow"/>
              </w:rPr>
              <w:t>Gibbons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Zdrži!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depresija, samomor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 xml:space="preserve">Melina </w:t>
            </w:r>
            <w:proofErr w:type="spellStart"/>
            <w:r w:rsidRPr="00313DDA">
              <w:t>Marchetta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Reševanje Francesce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depresija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>Jenny Valentine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Razbita juha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depresija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 xml:space="preserve">Roba </w:t>
            </w:r>
            <w:proofErr w:type="spellStart"/>
            <w:r w:rsidRPr="00556C0C">
              <w:rPr>
                <w:highlight w:val="yellow"/>
              </w:rPr>
              <w:t>Baetens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Ploha solz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shizofrenija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 xml:space="preserve">Patrick </w:t>
            </w:r>
            <w:proofErr w:type="spellStart"/>
            <w:r w:rsidRPr="00313DDA">
              <w:t>Süskind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 xml:space="preserve">Zgodba gospoda </w:t>
            </w:r>
            <w:proofErr w:type="spellStart"/>
            <w:r w:rsidRPr="00313DDA">
              <w:rPr>
                <w:b/>
              </w:rPr>
              <w:t>Sommerja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duševne motnje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 w:rsidRPr="00313DDA">
              <w:t>Susanne</w:t>
            </w:r>
            <w:proofErr w:type="spellEnd"/>
            <w:r w:rsidRPr="00313DDA">
              <w:t xml:space="preserve"> </w:t>
            </w:r>
            <w:proofErr w:type="spellStart"/>
            <w:r w:rsidRPr="00313DDA">
              <w:t>Kaysen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Prekinjeno deklištvo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duševne motnje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Brigitte</w:t>
            </w:r>
            <w:proofErr w:type="spellEnd"/>
            <w:r w:rsidRPr="00556C0C">
              <w:rPr>
                <w:highlight w:val="yellow"/>
              </w:rPr>
              <w:t xml:space="preserve"> </w:t>
            </w:r>
            <w:proofErr w:type="spellStart"/>
            <w:r w:rsidRPr="00556C0C">
              <w:rPr>
                <w:highlight w:val="yellow"/>
              </w:rPr>
              <w:t>Blobel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Nič mi ni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duševne motnje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Brigitte</w:t>
            </w:r>
            <w:proofErr w:type="spellEnd"/>
            <w:r w:rsidRPr="00556C0C">
              <w:rPr>
                <w:highlight w:val="yellow"/>
              </w:rPr>
              <w:t xml:space="preserve"> </w:t>
            </w:r>
            <w:proofErr w:type="spellStart"/>
            <w:r w:rsidRPr="00556C0C">
              <w:rPr>
                <w:highlight w:val="yellow"/>
              </w:rPr>
              <w:t>Minne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Pripoved o gospe Veverici in ostalih živalih v mamini glavi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duševne motnje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>Marinka Fritz-Kunc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Punčka v ogledalu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anoreksija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Ivan Sivec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Jutri bom umrl : izpoved ljubljanskega frajerja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AIDS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 w:rsidRPr="00313DDA">
              <w:t>Asja</w:t>
            </w:r>
            <w:proofErr w:type="spellEnd"/>
            <w:r w:rsidRPr="00313DDA">
              <w:t xml:space="preserve"> Hrvatin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Od RTM do WTF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AIDS, odvisnost od drog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Asja</w:t>
            </w:r>
            <w:proofErr w:type="spellEnd"/>
            <w:r w:rsidRPr="00556C0C">
              <w:rPr>
                <w:highlight w:val="yellow"/>
              </w:rPr>
              <w:t xml:space="preserve"> Hrvatin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Lepe punce lepo bruhajo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bulimija</w:t>
            </w: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lastRenderedPageBreak/>
              <w:t>Majda Koren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 xml:space="preserve">Maj za vedno </w:t>
            </w:r>
            <w:r w:rsidRPr="00313DDA">
              <w:sym w:font="Wingdings" w:char="F04A"/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>
              <w:t>Sanja Pregl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Vse za prijatelja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 w:rsidRPr="00313DDA">
              <w:t>Stella</w:t>
            </w:r>
            <w:proofErr w:type="spellEnd"/>
            <w:r w:rsidRPr="00313DDA">
              <w:t xml:space="preserve"> Kos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Odpusti mi!</w:t>
            </w:r>
          </w:p>
        </w:tc>
        <w:tc>
          <w:tcPr>
            <w:tcW w:w="2410" w:type="dxa"/>
            <w:shd w:val="clear" w:color="auto" w:fill="auto"/>
          </w:tcPr>
          <w:p w:rsidR="004E13B7" w:rsidRPr="004A1C60" w:rsidRDefault="004E13B7" w:rsidP="004E13B7">
            <w:pPr>
              <w:spacing w:after="0" w:line="276" w:lineRule="auto"/>
            </w:pPr>
            <w:r>
              <w:t>r</w:t>
            </w:r>
            <w:r w:rsidRPr="00313DDA">
              <w:t>ak</w:t>
            </w:r>
          </w:p>
        </w:tc>
      </w:tr>
      <w:tr w:rsidR="004A1C60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A1C60" w:rsidRPr="00556C0C" w:rsidRDefault="004A1C60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 xml:space="preserve">John </w:t>
            </w:r>
            <w:proofErr w:type="spellStart"/>
            <w:r w:rsidRPr="00556C0C">
              <w:rPr>
                <w:highlight w:val="yellow"/>
              </w:rPr>
              <w:t>Green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A1C60" w:rsidRPr="00556C0C" w:rsidRDefault="004A1C60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Krive so zvezde</w:t>
            </w:r>
          </w:p>
        </w:tc>
        <w:tc>
          <w:tcPr>
            <w:tcW w:w="2410" w:type="dxa"/>
            <w:shd w:val="clear" w:color="auto" w:fill="auto"/>
          </w:tcPr>
          <w:p w:rsidR="004A1C60" w:rsidRDefault="004A1C60" w:rsidP="004E13B7">
            <w:pPr>
              <w:spacing w:after="0" w:line="276" w:lineRule="auto"/>
            </w:pPr>
            <w:r>
              <w:t>rak</w:t>
            </w: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GIBALNA OVIRANOST</w:t>
            </w: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David Hill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Se vidva Simon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 xml:space="preserve">mišična </w:t>
            </w:r>
            <w:proofErr w:type="spellStart"/>
            <w:r w:rsidRPr="00313DDA">
              <w:t>distrofija</w:t>
            </w:r>
            <w:proofErr w:type="spellEnd"/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Janja Vidmar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proofErr w:type="spellStart"/>
            <w:r w:rsidRPr="00313DDA">
              <w:rPr>
                <w:b/>
              </w:rPr>
              <w:t>Šuterji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 w:rsidRPr="00313DDA">
              <w:t>paraplegija</w:t>
            </w:r>
            <w:proofErr w:type="spellEnd"/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>
              <w:t>Tatjana Strmčnik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Lečka</w:t>
            </w:r>
            <w:proofErr w:type="spellEnd"/>
            <w:r>
              <w:rPr>
                <w:b/>
              </w:rPr>
              <w:t xml:space="preserve"> in Dečka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AVTIZEM</w:t>
            </w: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 xml:space="preserve">Mark </w:t>
            </w:r>
            <w:proofErr w:type="spellStart"/>
            <w:r w:rsidRPr="00556C0C">
              <w:rPr>
                <w:highlight w:val="yellow"/>
              </w:rPr>
              <w:t>Haddon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Skrivnostni primer ali kdo je umoril psa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SLEPOTA, SLABOVIDNOST</w:t>
            </w: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Aksinja</w:t>
            </w:r>
            <w:proofErr w:type="spellEnd"/>
            <w:r w:rsidRPr="00556C0C">
              <w:rPr>
                <w:highlight w:val="yellow"/>
              </w:rPr>
              <w:t xml:space="preserve"> Kermauner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proofErr w:type="spellStart"/>
            <w:r w:rsidRPr="00556C0C">
              <w:rPr>
                <w:b/>
                <w:highlight w:val="yellow"/>
              </w:rPr>
              <w:t>Berenikini</w:t>
            </w:r>
            <w:proofErr w:type="spellEnd"/>
            <w:r w:rsidRPr="00556C0C">
              <w:rPr>
                <w:b/>
                <w:highlight w:val="yellow"/>
              </w:rPr>
              <w:t xml:space="preserve"> kodri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Aksinja</w:t>
            </w:r>
            <w:proofErr w:type="spellEnd"/>
            <w:r w:rsidRPr="00556C0C">
              <w:rPr>
                <w:highlight w:val="yellow"/>
              </w:rPr>
              <w:t xml:space="preserve"> Kermauner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Orionov meč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proofErr w:type="spellStart"/>
            <w:r>
              <w:t>Aksinja</w:t>
            </w:r>
            <w:proofErr w:type="spellEnd"/>
            <w:r>
              <w:t xml:space="preserve"> Kermauner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In zmaj je pojedel sonce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 xml:space="preserve">Jana </w:t>
            </w:r>
            <w:proofErr w:type="spellStart"/>
            <w:r w:rsidRPr="00556C0C">
              <w:rPr>
                <w:highlight w:val="yellow"/>
              </w:rPr>
              <w:t>Frey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Velike zelene oči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>Nejka Omahen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Temno sonce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Darja Korez Korenčan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Očalarka (</w:t>
            </w:r>
            <w:proofErr w:type="spellStart"/>
            <w:r w:rsidRPr="00313DDA">
              <w:rPr>
                <w:b/>
              </w:rPr>
              <w:t>špeglarka</w:t>
            </w:r>
            <w:proofErr w:type="spellEnd"/>
            <w:r w:rsidRPr="00313DDA">
              <w:rPr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dioptrija</w:t>
            </w: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GLUHOTA, NAGLUŠNOST</w:t>
            </w: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proofErr w:type="spellStart"/>
            <w:r w:rsidRPr="00556C0C">
              <w:rPr>
                <w:highlight w:val="yellow"/>
              </w:rPr>
              <w:t>Melvin</w:t>
            </w:r>
            <w:proofErr w:type="spellEnd"/>
            <w:r w:rsidRPr="00556C0C">
              <w:rPr>
                <w:highlight w:val="yellow"/>
              </w:rPr>
              <w:t xml:space="preserve"> Burgess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Sanje neme deklice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E2EFD9" w:themeFill="accent6" w:themeFillTint="33"/>
          </w:tcPr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KOMBINIRANE MOTNJE</w:t>
            </w: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>Janja Vidmar</w:t>
            </w:r>
          </w:p>
        </w:tc>
        <w:tc>
          <w:tcPr>
            <w:tcW w:w="4690" w:type="dxa"/>
            <w:shd w:val="clear" w:color="auto" w:fill="auto"/>
          </w:tcPr>
          <w:p w:rsidR="004E13B7" w:rsidRPr="00556C0C" w:rsidRDefault="004E13B7" w:rsidP="004E13B7">
            <w:pPr>
              <w:spacing w:after="0" w:line="276" w:lineRule="auto"/>
              <w:rPr>
                <w:b/>
                <w:highlight w:val="yellow"/>
              </w:rPr>
            </w:pPr>
            <w:proofErr w:type="spellStart"/>
            <w:r w:rsidRPr="00556C0C">
              <w:rPr>
                <w:b/>
                <w:highlight w:val="yellow"/>
              </w:rPr>
              <w:t>Angie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t xml:space="preserve">duševne motnje (obsesivna kompulzivnost, </w:t>
            </w:r>
            <w:proofErr w:type="spellStart"/>
            <w:r w:rsidRPr="00313DDA">
              <w:t>agorafogija</w:t>
            </w:r>
            <w:proofErr w:type="spellEnd"/>
            <w:r w:rsidRPr="00313DDA">
              <w:t>), govorno-jezikovna motnja</w:t>
            </w:r>
          </w:p>
        </w:tc>
      </w:tr>
      <w:tr w:rsidR="004E13B7" w:rsidRPr="00313DDA" w:rsidTr="00D646A7">
        <w:trPr>
          <w:jc w:val="center"/>
        </w:trPr>
        <w:tc>
          <w:tcPr>
            <w:tcW w:w="9382" w:type="dxa"/>
            <w:gridSpan w:val="3"/>
            <w:shd w:val="clear" w:color="auto" w:fill="DBDBDB" w:themeFill="accent3" w:themeFillTint="66"/>
          </w:tcPr>
          <w:p w:rsidR="004E13B7" w:rsidRPr="00313DDA" w:rsidRDefault="004E13B7" w:rsidP="004E13B7">
            <w:pPr>
              <w:spacing w:after="0" w:line="276" w:lineRule="auto"/>
              <w:rPr>
                <w:sz w:val="10"/>
                <w:szCs w:val="10"/>
              </w:rPr>
            </w:pPr>
          </w:p>
          <w:p w:rsidR="004E13B7" w:rsidRPr="00313DDA" w:rsidRDefault="004E13B7" w:rsidP="004E13B7">
            <w:pPr>
              <w:spacing w:after="0" w:line="276" w:lineRule="auto"/>
              <w:rPr>
                <w:b/>
                <w:sz w:val="24"/>
              </w:rPr>
            </w:pPr>
            <w:r w:rsidRPr="00313DDA">
              <w:rPr>
                <w:b/>
                <w:sz w:val="24"/>
              </w:rPr>
              <w:t>SPREJEMANJE DRUGAČNOSTI</w:t>
            </w:r>
          </w:p>
          <w:p w:rsidR="004E13B7" w:rsidRPr="00313DDA" w:rsidRDefault="004E13B7" w:rsidP="004E13B7">
            <w:pPr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4E13B7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Katarina Kesič Dimic</w:t>
            </w:r>
          </w:p>
        </w:tc>
        <w:tc>
          <w:tcPr>
            <w:tcW w:w="469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  <w:rPr>
                <w:b/>
              </w:rPr>
            </w:pPr>
            <w:r w:rsidRPr="00313DDA">
              <w:rPr>
                <w:b/>
              </w:rPr>
              <w:t>Skrivnost x 4</w:t>
            </w:r>
          </w:p>
        </w:tc>
        <w:tc>
          <w:tcPr>
            <w:tcW w:w="2410" w:type="dxa"/>
            <w:shd w:val="clear" w:color="auto" w:fill="auto"/>
          </w:tcPr>
          <w:p w:rsidR="004E13B7" w:rsidRPr="00313DDA" w:rsidRDefault="004E13B7" w:rsidP="004E13B7">
            <w:pPr>
              <w:spacing w:after="0" w:line="276" w:lineRule="auto"/>
            </w:pPr>
            <w:r w:rsidRPr="00313DDA">
              <w:t>invalidnost, disleksija, drugačna kulturno-verska pripadnost, neurejene družinske razmere</w:t>
            </w:r>
          </w:p>
        </w:tc>
      </w:tr>
      <w:tr w:rsidR="004A1C60" w:rsidRPr="00313DDA" w:rsidTr="00D646A7">
        <w:trPr>
          <w:jc w:val="center"/>
        </w:trPr>
        <w:tc>
          <w:tcPr>
            <w:tcW w:w="2282" w:type="dxa"/>
            <w:shd w:val="clear" w:color="auto" w:fill="auto"/>
          </w:tcPr>
          <w:p w:rsidR="004A1C60" w:rsidRPr="00556C0C" w:rsidRDefault="004A1C60" w:rsidP="004E13B7">
            <w:pPr>
              <w:spacing w:after="0" w:line="276" w:lineRule="auto"/>
              <w:rPr>
                <w:highlight w:val="yellow"/>
              </w:rPr>
            </w:pPr>
            <w:r w:rsidRPr="00556C0C">
              <w:rPr>
                <w:highlight w:val="yellow"/>
              </w:rPr>
              <w:t xml:space="preserve">R. J. </w:t>
            </w:r>
            <w:proofErr w:type="spellStart"/>
            <w:r w:rsidRPr="00556C0C">
              <w:rPr>
                <w:highlight w:val="yellow"/>
              </w:rPr>
              <w:t>Palacio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:rsidR="004A1C60" w:rsidRPr="00556C0C" w:rsidRDefault="004A1C60" w:rsidP="004E13B7">
            <w:pPr>
              <w:spacing w:after="0" w:line="276" w:lineRule="auto"/>
              <w:rPr>
                <w:b/>
                <w:highlight w:val="yellow"/>
              </w:rPr>
            </w:pPr>
            <w:r w:rsidRPr="00556C0C">
              <w:rPr>
                <w:b/>
                <w:highlight w:val="yellow"/>
              </w:rPr>
              <w:t>Čudo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4A1C60" w:rsidRPr="00313DDA" w:rsidRDefault="004A1C60" w:rsidP="004E13B7">
            <w:pPr>
              <w:spacing w:after="0" w:line="276" w:lineRule="auto"/>
            </w:pPr>
            <w:r>
              <w:t>deformacija obraza</w:t>
            </w:r>
          </w:p>
        </w:tc>
      </w:tr>
    </w:tbl>
    <w:p w:rsidR="004E13B7" w:rsidRPr="004E13B7" w:rsidRDefault="004E13B7" w:rsidP="004E13B7">
      <w:pPr>
        <w:rPr>
          <w:b/>
          <w:sz w:val="36"/>
        </w:rPr>
      </w:pPr>
    </w:p>
    <w:sectPr w:rsidR="004E13B7" w:rsidRPr="004E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B7"/>
    <w:rsid w:val="00171A74"/>
    <w:rsid w:val="002E4CA6"/>
    <w:rsid w:val="0037703F"/>
    <w:rsid w:val="003B51AD"/>
    <w:rsid w:val="004A1C60"/>
    <w:rsid w:val="004E13B7"/>
    <w:rsid w:val="005069B8"/>
    <w:rsid w:val="00556C0C"/>
    <w:rsid w:val="006A2C5F"/>
    <w:rsid w:val="007E3996"/>
    <w:rsid w:val="00A50FEE"/>
    <w:rsid w:val="00B15CE1"/>
    <w:rsid w:val="00E34D64"/>
    <w:rsid w:val="00E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1591B-7166-4ECD-BFF9-FBA2CA9B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201D90-F6C2-40DE-B895-3A050AE4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</dc:creator>
  <cp:keywords/>
  <dc:description/>
  <cp:lastModifiedBy>Učilnica XX</cp:lastModifiedBy>
  <cp:revision>3</cp:revision>
  <dcterms:created xsi:type="dcterms:W3CDTF">2018-03-16T08:22:00Z</dcterms:created>
  <dcterms:modified xsi:type="dcterms:W3CDTF">2018-03-21T10:35:00Z</dcterms:modified>
</cp:coreProperties>
</file>