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B9" w:rsidRDefault="00665EB9" w:rsidP="00665EB9">
      <w:pPr>
        <w:rPr>
          <w:rFonts w:ascii="Arial" w:hAnsi="Arial" w:cs="Arial"/>
          <w:sz w:val="28"/>
          <w:szCs w:val="28"/>
        </w:rPr>
      </w:pPr>
      <w:r w:rsidRPr="003078F3">
        <w:rPr>
          <w:rFonts w:ascii="Arial" w:hAnsi="Arial" w:cs="Arial"/>
          <w:b/>
          <w:bCs/>
          <w:sz w:val="28"/>
          <w:szCs w:val="28"/>
        </w:rPr>
        <w:t>Igra</w:t>
      </w:r>
      <w:r w:rsidRPr="003078F3">
        <w:rPr>
          <w:rFonts w:ascii="Arial" w:hAnsi="Arial" w:cs="Arial"/>
          <w:sz w:val="28"/>
          <w:szCs w:val="28"/>
        </w:rPr>
        <w:t>: ime, priimek, mesto, država, žival, rastlina, ...</w:t>
      </w:r>
    </w:p>
    <w:p w:rsidR="00D8780E" w:rsidRDefault="00D8780E" w:rsidP="00665EB9">
      <w:pPr>
        <w:rPr>
          <w:rFonts w:ascii="Arial" w:hAnsi="Arial" w:cs="Arial"/>
          <w:sz w:val="24"/>
          <w:szCs w:val="24"/>
        </w:rPr>
      </w:pPr>
    </w:p>
    <w:p w:rsidR="00C311CA" w:rsidRDefault="00C311CA" w:rsidP="00665EB9">
      <w:pPr>
        <w:rPr>
          <w:rFonts w:ascii="Arial" w:hAnsi="Arial" w:cs="Arial"/>
          <w:sz w:val="24"/>
          <w:szCs w:val="24"/>
        </w:rPr>
      </w:pPr>
      <w:r w:rsidRPr="00D8780E">
        <w:rPr>
          <w:rFonts w:ascii="Arial" w:hAnsi="Arial" w:cs="Arial"/>
          <w:sz w:val="24"/>
          <w:szCs w:val="24"/>
          <w:shd w:val="clear" w:color="auto" w:fill="FFFF66"/>
        </w:rPr>
        <w:t>Pripomočki:</w:t>
      </w:r>
      <w:r w:rsidRPr="00C311CA">
        <w:rPr>
          <w:rFonts w:ascii="Arial" w:hAnsi="Arial" w:cs="Arial"/>
          <w:sz w:val="24"/>
          <w:szCs w:val="24"/>
        </w:rPr>
        <w:t xml:space="preserve"> list papirja, svinčnik</w:t>
      </w:r>
    </w:p>
    <w:p w:rsidR="00C311CA" w:rsidRDefault="00C311CA" w:rsidP="00665EB9">
      <w:pPr>
        <w:rPr>
          <w:rFonts w:ascii="Arial" w:hAnsi="Arial" w:cs="Arial"/>
          <w:sz w:val="24"/>
          <w:szCs w:val="24"/>
        </w:rPr>
      </w:pPr>
    </w:p>
    <w:p w:rsidR="00C311CA" w:rsidRDefault="00C311CA" w:rsidP="00665EB9">
      <w:pPr>
        <w:rPr>
          <w:rFonts w:ascii="Arial" w:hAnsi="Arial" w:cs="Arial"/>
          <w:sz w:val="24"/>
          <w:szCs w:val="24"/>
        </w:rPr>
      </w:pPr>
      <w:r w:rsidRPr="00D8780E">
        <w:rPr>
          <w:rFonts w:ascii="Arial" w:hAnsi="Arial" w:cs="Arial"/>
          <w:sz w:val="24"/>
          <w:szCs w:val="24"/>
          <w:shd w:val="clear" w:color="auto" w:fill="FFFF66"/>
        </w:rPr>
        <w:t>Navodila za izdelavo</w:t>
      </w:r>
    </w:p>
    <w:p w:rsidR="00C311CA" w:rsidRPr="00C311CA" w:rsidRDefault="00C311CA" w:rsidP="00665EB9">
      <w:pPr>
        <w:rPr>
          <w:rFonts w:ascii="Arial" w:hAnsi="Arial" w:cs="Arial"/>
          <w:sz w:val="24"/>
          <w:szCs w:val="24"/>
        </w:rPr>
      </w:pPr>
      <w:r>
        <w:rPr>
          <w:rFonts w:ascii="Arial" w:hAnsi="Arial" w:cs="Arial"/>
          <w:sz w:val="24"/>
          <w:szCs w:val="24"/>
        </w:rPr>
        <w:t>Vsak igralec potrebuje list papirja. Postaviš ga v ležeč položaj. Narišeš stolpce za naslednje kategorije: ime, žival, rastlina, predmet, mesto, država, poklic. Pri igri lahko uporabiš vse kategorije, manj ali pa doda še svoje. Vsi igralci morajo imeti enako število stolpce v istem zaporedju.</w:t>
      </w:r>
    </w:p>
    <w:p w:rsidR="00C311CA" w:rsidRDefault="00C311CA" w:rsidP="00665EB9">
      <w:pPr>
        <w:rPr>
          <w:rFonts w:ascii="Arial" w:hAnsi="Arial" w:cs="Arial"/>
          <w:sz w:val="28"/>
          <w:szCs w:val="28"/>
        </w:rPr>
      </w:pPr>
    </w:p>
    <w:p w:rsidR="00D8780E" w:rsidRPr="00D8780E" w:rsidRDefault="00D8780E" w:rsidP="00665EB9">
      <w:pPr>
        <w:rPr>
          <w:rFonts w:ascii="Arial" w:hAnsi="Arial" w:cs="Arial"/>
          <w:sz w:val="24"/>
          <w:szCs w:val="24"/>
        </w:rPr>
      </w:pPr>
      <w:r w:rsidRPr="00D8780E">
        <w:rPr>
          <w:rFonts w:ascii="Arial" w:hAnsi="Arial" w:cs="Arial"/>
          <w:sz w:val="24"/>
          <w:szCs w:val="24"/>
          <w:shd w:val="clear" w:color="auto" w:fill="FFFF66"/>
        </w:rPr>
        <w:t>Potek</w:t>
      </w:r>
    </w:p>
    <w:p w:rsidR="00D8780E" w:rsidRDefault="00665EB9">
      <w:pPr>
        <w:rPr>
          <w:rFonts w:ascii="Arial" w:hAnsi="Arial" w:cs="Arial"/>
        </w:rPr>
      </w:pPr>
      <w:r w:rsidRPr="003078F3">
        <w:rPr>
          <w:rFonts w:ascii="Arial" w:hAnsi="Arial" w:cs="Arial"/>
        </w:rPr>
        <w:t>Izbere se črka</w:t>
      </w:r>
      <w:r w:rsidR="00D8780E">
        <w:rPr>
          <w:rFonts w:ascii="Arial" w:hAnsi="Arial" w:cs="Arial"/>
        </w:rPr>
        <w:t>.</w:t>
      </w:r>
      <w:r w:rsidR="00D622BF" w:rsidRPr="003078F3">
        <w:rPr>
          <w:rFonts w:ascii="Arial" w:hAnsi="Arial" w:cs="Arial"/>
        </w:rPr>
        <w:t xml:space="preserve">       </w:t>
      </w:r>
    </w:p>
    <w:p w:rsidR="00D8780E" w:rsidRDefault="00D8780E" w:rsidP="00D8780E">
      <w:pPr>
        <w:pStyle w:val="Odstavekseznama"/>
        <w:numPr>
          <w:ilvl w:val="0"/>
          <w:numId w:val="3"/>
        </w:numPr>
        <w:rPr>
          <w:rFonts w:ascii="Arial" w:hAnsi="Arial" w:cs="Arial"/>
        </w:rPr>
      </w:pPr>
      <w:r w:rsidRPr="00D8780E">
        <w:rPr>
          <w:rFonts w:ascii="Arial" w:hAnsi="Arial" w:cs="Arial"/>
        </w:rPr>
        <w:t>V</w:t>
      </w:r>
      <w:r w:rsidR="00665EB9" w:rsidRPr="00D8780E">
        <w:rPr>
          <w:rFonts w:ascii="Arial" w:hAnsi="Arial" w:cs="Arial"/>
        </w:rPr>
        <w:t>eč igralcev:</w:t>
      </w:r>
      <w:r w:rsidR="00C311CA" w:rsidRPr="00D8780E">
        <w:rPr>
          <w:rFonts w:ascii="Arial" w:hAnsi="Arial" w:cs="Arial"/>
        </w:rPr>
        <w:t xml:space="preserve"> Določite igralca, ki bo v mislih izgovarjal abecedo. Ta na glas izgovori črko A</w:t>
      </w:r>
      <w:r w:rsidR="00665EB9" w:rsidRPr="00D8780E">
        <w:rPr>
          <w:rFonts w:ascii="Arial" w:hAnsi="Arial" w:cs="Arial"/>
        </w:rPr>
        <w:t xml:space="preserve"> </w:t>
      </w:r>
      <w:r w:rsidR="00C311CA" w:rsidRPr="00D8780E">
        <w:rPr>
          <w:rFonts w:ascii="Arial" w:hAnsi="Arial" w:cs="Arial"/>
        </w:rPr>
        <w:t xml:space="preserve">, </w:t>
      </w:r>
      <w:r w:rsidR="00665EB9" w:rsidRPr="00D8780E">
        <w:rPr>
          <w:rFonts w:ascii="Arial" w:hAnsi="Arial" w:cs="Arial"/>
        </w:rPr>
        <w:t xml:space="preserve">drugi reče </w:t>
      </w:r>
      <w:r w:rsidR="00C311CA" w:rsidRPr="00D8780E">
        <w:rPr>
          <w:rFonts w:ascii="Arial" w:hAnsi="Arial" w:cs="Arial"/>
        </w:rPr>
        <w:t>»STOP!«. Igralec, ki je v mislih izgovarjal abecedo, na glas pove črko, pri kateri se je ustavil. Če se je ustavil npr. pri črki M, morajo vsi igralci poiskati po eno besedo na črko M za vsako kategorijo. Kdor konča prvi, zakliče »STOP!«</w:t>
      </w:r>
      <w:r w:rsidRPr="00D8780E">
        <w:rPr>
          <w:rFonts w:ascii="Arial" w:hAnsi="Arial" w:cs="Arial"/>
        </w:rPr>
        <w:t xml:space="preserve"> in vsi odložijo pisala. Nato vsak prebere, kaj je napisal pod določeno kategorijo.</w:t>
      </w:r>
    </w:p>
    <w:p w:rsidR="00D8780E" w:rsidRDefault="00D8780E" w:rsidP="00D8780E">
      <w:pPr>
        <w:pStyle w:val="Odstavekseznama"/>
        <w:rPr>
          <w:rFonts w:ascii="Arial" w:hAnsi="Arial" w:cs="Arial"/>
        </w:rPr>
      </w:pPr>
    </w:p>
    <w:p w:rsidR="00665EB9" w:rsidRDefault="00D8780E" w:rsidP="00D8780E">
      <w:pPr>
        <w:pStyle w:val="Odstavekseznama"/>
        <w:numPr>
          <w:ilvl w:val="0"/>
          <w:numId w:val="3"/>
        </w:numPr>
        <w:rPr>
          <w:rFonts w:ascii="Arial" w:hAnsi="Arial" w:cs="Arial"/>
        </w:rPr>
      </w:pPr>
      <w:r>
        <w:rPr>
          <w:rFonts w:ascii="Arial" w:hAnsi="Arial" w:cs="Arial"/>
        </w:rPr>
        <w:t>E</w:t>
      </w:r>
      <w:r w:rsidR="00665EB9" w:rsidRPr="00D8780E">
        <w:rPr>
          <w:rFonts w:ascii="Arial" w:hAnsi="Arial" w:cs="Arial"/>
        </w:rPr>
        <w:t xml:space="preserve">n </w:t>
      </w:r>
      <w:r w:rsidR="00D622BF" w:rsidRPr="00D8780E">
        <w:rPr>
          <w:rFonts w:ascii="Arial" w:hAnsi="Arial" w:cs="Arial"/>
        </w:rPr>
        <w:t xml:space="preserve">igralec: lahko vrže kocko na </w:t>
      </w:r>
      <w:r w:rsidRPr="00D8780E">
        <w:rPr>
          <w:rFonts w:ascii="Arial" w:hAnsi="Arial" w:cs="Arial"/>
        </w:rPr>
        <w:t>črke.</w:t>
      </w:r>
    </w:p>
    <w:p w:rsidR="00D8780E" w:rsidRPr="00D8780E" w:rsidRDefault="00D8780E" w:rsidP="00D8780E">
      <w:pPr>
        <w:pStyle w:val="Odstavekseznama"/>
        <w:rPr>
          <w:rFonts w:ascii="Arial" w:hAnsi="Arial" w:cs="Arial"/>
        </w:rPr>
      </w:pPr>
    </w:p>
    <w:p w:rsidR="00D622BF" w:rsidRPr="00D8780E" w:rsidRDefault="00D8780E" w:rsidP="00D8780E">
      <w:pPr>
        <w:rPr>
          <w:rFonts w:ascii="Arial" w:hAnsi="Arial" w:cs="Arial"/>
        </w:rPr>
      </w:pPr>
      <w:r w:rsidRPr="00D8780E">
        <w:rPr>
          <w:rFonts w:ascii="Arial" w:hAnsi="Arial" w:cs="Arial"/>
        </w:rPr>
        <w:t>Zaključek:</w:t>
      </w:r>
    </w:p>
    <w:p w:rsidR="00D8780E" w:rsidRDefault="00D8780E" w:rsidP="00D8780E">
      <w:pPr>
        <w:pStyle w:val="Odstavekseznama"/>
        <w:numPr>
          <w:ilvl w:val="0"/>
          <w:numId w:val="3"/>
        </w:numPr>
        <w:rPr>
          <w:rFonts w:ascii="Arial" w:hAnsi="Arial" w:cs="Arial"/>
        </w:rPr>
      </w:pPr>
      <w:r>
        <w:rPr>
          <w:rFonts w:ascii="Arial" w:hAnsi="Arial" w:cs="Arial"/>
        </w:rPr>
        <w:t>Več igralcev</w:t>
      </w:r>
    </w:p>
    <w:p w:rsidR="00D8780E" w:rsidRPr="00D8780E" w:rsidRDefault="00D8780E" w:rsidP="00D8780E">
      <w:pPr>
        <w:ind w:left="360"/>
        <w:rPr>
          <w:rFonts w:ascii="Arial" w:hAnsi="Arial" w:cs="Arial"/>
        </w:rPr>
      </w:pPr>
      <w:r>
        <w:rPr>
          <w:rFonts w:ascii="Arial" w:hAnsi="Arial" w:cs="Arial"/>
        </w:rPr>
        <w:t>K</w:t>
      </w:r>
      <w:r w:rsidRPr="00D8780E">
        <w:rPr>
          <w:rFonts w:ascii="Arial" w:hAnsi="Arial" w:cs="Arial"/>
        </w:rPr>
        <w:t>dor konča prvi, zakliče »STOP!« in vsi odložijo pisala. Nato vsak prebere, kaj je napisal pod določeno kategorijo.</w:t>
      </w:r>
    </w:p>
    <w:p w:rsidR="00665EB9" w:rsidRPr="003078F3" w:rsidRDefault="00665EB9">
      <w:pPr>
        <w:rPr>
          <w:rFonts w:ascii="Arial" w:hAnsi="Arial" w:cs="Arial"/>
        </w:rPr>
      </w:pPr>
      <w:r w:rsidRPr="003078F3">
        <w:rPr>
          <w:rFonts w:ascii="Arial" w:hAnsi="Arial" w:cs="Arial"/>
        </w:rPr>
        <w:t>Igralec, katerega besedo ne najde nihče drug, dobi 10 točk, igralec, katerega besedo najde še kdo drug, dobi 5 točk, igralec, ki besede ne najde, ne dobi nobene točke. Zmaga igralec, ki ima po končani igri največ točk.</w:t>
      </w:r>
    </w:p>
    <w:p w:rsidR="00D622BF" w:rsidRPr="00D8780E" w:rsidRDefault="00D622BF" w:rsidP="00D8780E">
      <w:pPr>
        <w:pStyle w:val="Odstavekseznama"/>
        <w:numPr>
          <w:ilvl w:val="0"/>
          <w:numId w:val="3"/>
        </w:numPr>
        <w:rPr>
          <w:rFonts w:ascii="Arial" w:hAnsi="Arial" w:cs="Arial"/>
        </w:rPr>
      </w:pPr>
      <w:r w:rsidRPr="00D8780E">
        <w:rPr>
          <w:rFonts w:ascii="Arial" w:hAnsi="Arial" w:cs="Arial"/>
        </w:rPr>
        <w:t>En igralec</w:t>
      </w:r>
    </w:p>
    <w:p w:rsidR="00D622BF" w:rsidRPr="003078F3" w:rsidRDefault="00D8780E">
      <w:pPr>
        <w:rPr>
          <w:rFonts w:ascii="Arial" w:hAnsi="Arial" w:cs="Arial"/>
        </w:rPr>
      </w:pPr>
      <w:r>
        <w:rPr>
          <w:rFonts w:ascii="Arial" w:hAnsi="Arial" w:cs="Arial"/>
        </w:rPr>
        <w:t xml:space="preserve">      </w:t>
      </w:r>
      <w:r w:rsidR="00D622BF" w:rsidRPr="003078F3">
        <w:rPr>
          <w:rFonts w:ascii="Arial" w:hAnsi="Arial" w:cs="Arial"/>
        </w:rPr>
        <w:t xml:space="preserve">Igra </w:t>
      </w:r>
      <w:r>
        <w:rPr>
          <w:rFonts w:ascii="Arial" w:hAnsi="Arial" w:cs="Arial"/>
        </w:rPr>
        <w:t>do alarma.</w:t>
      </w:r>
    </w:p>
    <w:p w:rsidR="00665EB9" w:rsidRPr="003078F3" w:rsidRDefault="00665EB9">
      <w:pPr>
        <w:rPr>
          <w:rFonts w:ascii="Arial" w:hAnsi="Arial" w:cs="Arial"/>
        </w:rPr>
      </w:pPr>
    </w:p>
    <w:p w:rsidR="00665EB9" w:rsidRPr="003078F3" w:rsidRDefault="00665EB9">
      <w:pPr>
        <w:rPr>
          <w:rFonts w:ascii="Arial" w:hAnsi="Arial" w:cs="Arial"/>
        </w:rPr>
      </w:pPr>
      <w:r w:rsidRPr="003078F3">
        <w:rPr>
          <w:rFonts w:ascii="Arial" w:hAnsi="Arial" w:cs="Arial"/>
        </w:rPr>
        <w:t xml:space="preserve">Zabavna in poučna igra, pri kateri otroci in odrasli urijo možgane, spominsko sposobnost ter širijo vsestransko razgledanost. Stopnjo zahtevnosti igre lahko sami prilagodite starosti in sposobnosti igralcev oziroma željam izbrane družbe. </w:t>
      </w:r>
    </w:p>
    <w:p w:rsidR="009C616F" w:rsidRPr="003078F3" w:rsidRDefault="00665EB9">
      <w:pPr>
        <w:rPr>
          <w:rFonts w:ascii="Arial" w:hAnsi="Arial" w:cs="Arial"/>
        </w:rPr>
      </w:pPr>
      <w:r w:rsidRPr="003078F3">
        <w:rPr>
          <w:rFonts w:ascii="Arial" w:hAnsi="Arial" w:cs="Arial"/>
        </w:rPr>
        <w:t>Pri preverjanju pojmov se izogibajte uporabi računalnika, saj pravilnost odgovorov lahko prav tako preverite z atlasom, leksikonom, slovarjem in s tem spodbujate uporabo knjig iz domače knjižnice.</w:t>
      </w:r>
    </w:p>
    <w:p w:rsidR="00D622BF" w:rsidRDefault="00D622BF">
      <w:pPr>
        <w:rPr>
          <w:rFonts w:ascii="Arial" w:hAnsi="Arial" w:cs="Arial"/>
        </w:rPr>
      </w:pPr>
    </w:p>
    <w:p w:rsidR="00D8780E" w:rsidRDefault="00D8780E">
      <w:pPr>
        <w:rPr>
          <w:rFonts w:ascii="Arial" w:hAnsi="Arial" w:cs="Arial"/>
        </w:rPr>
      </w:pPr>
    </w:p>
    <w:p w:rsidR="00D8780E" w:rsidRDefault="00D8780E">
      <w:pPr>
        <w:rPr>
          <w:rFonts w:ascii="Arial" w:hAnsi="Arial" w:cs="Arial"/>
        </w:rPr>
      </w:pPr>
      <w:r>
        <w:rPr>
          <w:rFonts w:ascii="Arial" w:hAnsi="Arial" w:cs="Arial"/>
        </w:rPr>
        <w:lastRenderedPageBreak/>
        <w:t>Predloga za igro</w:t>
      </w:r>
    </w:p>
    <w:p w:rsidR="00D8780E" w:rsidRDefault="00D8780E">
      <w:pPr>
        <w:rPr>
          <w:rFonts w:ascii="Arial" w:hAnsi="Arial" w:cs="Arial"/>
        </w:rPr>
      </w:pPr>
    </w:p>
    <w:p w:rsidR="00D8780E" w:rsidRPr="003078F3" w:rsidRDefault="00D8780E">
      <w:pPr>
        <w:rPr>
          <w:rFonts w:ascii="Arial" w:hAnsi="Arial" w:cs="Arial"/>
        </w:rPr>
      </w:pPr>
    </w:p>
    <w:tbl>
      <w:tblPr>
        <w:tblStyle w:val="Tabelamrea"/>
        <w:tblW w:w="9148" w:type="dxa"/>
        <w:tblLook w:val="04A0" w:firstRow="1" w:lastRow="0" w:firstColumn="1" w:lastColumn="0" w:noHBand="0" w:noVBand="1"/>
      </w:tblPr>
      <w:tblGrid>
        <w:gridCol w:w="789"/>
        <w:gridCol w:w="774"/>
        <w:gridCol w:w="1142"/>
        <w:gridCol w:w="1093"/>
        <w:gridCol w:w="1131"/>
        <w:gridCol w:w="862"/>
        <w:gridCol w:w="1304"/>
        <w:gridCol w:w="1304"/>
        <w:gridCol w:w="749"/>
      </w:tblGrid>
      <w:tr w:rsidR="00E76A7A" w:rsidRPr="003078F3" w:rsidTr="00E76A7A">
        <w:trPr>
          <w:trHeight w:val="638"/>
        </w:trPr>
        <w:tc>
          <w:tcPr>
            <w:tcW w:w="789" w:type="dxa"/>
          </w:tcPr>
          <w:p w:rsidR="00E76A7A" w:rsidRPr="003078F3" w:rsidRDefault="00E76A7A" w:rsidP="00D622BF">
            <w:pPr>
              <w:jc w:val="center"/>
              <w:rPr>
                <w:rFonts w:ascii="Arial" w:hAnsi="Arial" w:cs="Arial"/>
              </w:rPr>
            </w:pPr>
            <w:bookmarkStart w:id="0" w:name="_GoBack"/>
            <w:bookmarkEnd w:id="0"/>
            <w:r>
              <w:rPr>
                <w:rFonts w:ascii="Arial" w:hAnsi="Arial" w:cs="Arial"/>
              </w:rPr>
              <w:t>(črka)</w:t>
            </w:r>
          </w:p>
        </w:tc>
        <w:tc>
          <w:tcPr>
            <w:tcW w:w="774" w:type="dxa"/>
          </w:tcPr>
          <w:p w:rsidR="00E76A7A" w:rsidRPr="003078F3" w:rsidRDefault="00E76A7A" w:rsidP="00D622BF">
            <w:pPr>
              <w:jc w:val="center"/>
              <w:rPr>
                <w:rFonts w:ascii="Arial" w:hAnsi="Arial" w:cs="Arial"/>
              </w:rPr>
            </w:pPr>
            <w:r w:rsidRPr="003078F3">
              <w:rPr>
                <w:rFonts w:ascii="Arial" w:hAnsi="Arial" w:cs="Arial"/>
              </w:rPr>
              <w:t>IME</w:t>
            </w:r>
          </w:p>
        </w:tc>
        <w:tc>
          <w:tcPr>
            <w:tcW w:w="1142" w:type="dxa"/>
            <w:shd w:val="clear" w:color="auto" w:fill="FFFF66"/>
          </w:tcPr>
          <w:p w:rsidR="00E76A7A" w:rsidRPr="003078F3" w:rsidRDefault="00E76A7A" w:rsidP="00D622BF">
            <w:pPr>
              <w:jc w:val="center"/>
              <w:rPr>
                <w:rFonts w:ascii="Arial" w:hAnsi="Arial" w:cs="Arial"/>
              </w:rPr>
            </w:pPr>
            <w:r w:rsidRPr="003078F3">
              <w:rPr>
                <w:rFonts w:ascii="Arial" w:hAnsi="Arial" w:cs="Arial"/>
              </w:rPr>
              <w:t>PRIIMEK</w:t>
            </w:r>
          </w:p>
        </w:tc>
        <w:tc>
          <w:tcPr>
            <w:tcW w:w="1093" w:type="dxa"/>
          </w:tcPr>
          <w:p w:rsidR="00E76A7A" w:rsidRPr="003078F3" w:rsidRDefault="00E76A7A" w:rsidP="00D622BF">
            <w:pPr>
              <w:jc w:val="center"/>
              <w:rPr>
                <w:rFonts w:ascii="Arial" w:hAnsi="Arial" w:cs="Arial"/>
              </w:rPr>
            </w:pPr>
            <w:r w:rsidRPr="003078F3">
              <w:rPr>
                <w:rFonts w:ascii="Arial" w:hAnsi="Arial" w:cs="Arial"/>
              </w:rPr>
              <w:t>MESTO</w:t>
            </w:r>
          </w:p>
        </w:tc>
        <w:tc>
          <w:tcPr>
            <w:tcW w:w="1131" w:type="dxa"/>
            <w:shd w:val="clear" w:color="auto" w:fill="FFFF66"/>
          </w:tcPr>
          <w:p w:rsidR="00E76A7A" w:rsidRPr="003078F3" w:rsidRDefault="00E76A7A" w:rsidP="00D622BF">
            <w:pPr>
              <w:jc w:val="center"/>
              <w:rPr>
                <w:rFonts w:ascii="Arial" w:hAnsi="Arial" w:cs="Arial"/>
              </w:rPr>
            </w:pPr>
            <w:r w:rsidRPr="003078F3">
              <w:rPr>
                <w:rFonts w:ascii="Arial" w:hAnsi="Arial" w:cs="Arial"/>
              </w:rPr>
              <w:t>DRŽAVA</w:t>
            </w:r>
          </w:p>
        </w:tc>
        <w:tc>
          <w:tcPr>
            <w:tcW w:w="862" w:type="dxa"/>
          </w:tcPr>
          <w:p w:rsidR="00E76A7A" w:rsidRPr="003078F3" w:rsidRDefault="00E76A7A" w:rsidP="00D622BF">
            <w:pPr>
              <w:jc w:val="center"/>
              <w:rPr>
                <w:rFonts w:ascii="Arial" w:hAnsi="Arial" w:cs="Arial"/>
              </w:rPr>
            </w:pPr>
            <w:r w:rsidRPr="003078F3">
              <w:rPr>
                <w:rFonts w:ascii="Arial" w:hAnsi="Arial" w:cs="Arial"/>
              </w:rPr>
              <w:t>ŽIVAL</w:t>
            </w:r>
          </w:p>
        </w:tc>
        <w:tc>
          <w:tcPr>
            <w:tcW w:w="1304" w:type="dxa"/>
            <w:shd w:val="clear" w:color="auto" w:fill="FFFF66"/>
          </w:tcPr>
          <w:p w:rsidR="00E76A7A" w:rsidRPr="003078F3" w:rsidRDefault="00E76A7A" w:rsidP="00D622BF">
            <w:pPr>
              <w:jc w:val="center"/>
              <w:rPr>
                <w:rFonts w:ascii="Arial" w:hAnsi="Arial" w:cs="Arial"/>
              </w:rPr>
            </w:pPr>
            <w:r w:rsidRPr="003078F3">
              <w:rPr>
                <w:rFonts w:ascii="Arial" w:hAnsi="Arial" w:cs="Arial"/>
              </w:rPr>
              <w:t>RASTLINA</w:t>
            </w:r>
          </w:p>
        </w:tc>
        <w:tc>
          <w:tcPr>
            <w:tcW w:w="1304" w:type="dxa"/>
          </w:tcPr>
          <w:p w:rsidR="00E76A7A" w:rsidRPr="003078F3" w:rsidRDefault="00E76A7A" w:rsidP="00D622BF">
            <w:pPr>
              <w:jc w:val="center"/>
              <w:rPr>
                <w:rFonts w:ascii="Arial" w:hAnsi="Arial" w:cs="Arial"/>
              </w:rPr>
            </w:pPr>
            <w:r w:rsidRPr="003078F3">
              <w:rPr>
                <w:rFonts w:ascii="Arial" w:hAnsi="Arial" w:cs="Arial"/>
              </w:rPr>
              <w:t>PREDMET</w:t>
            </w:r>
          </w:p>
        </w:tc>
        <w:tc>
          <w:tcPr>
            <w:tcW w:w="749" w:type="dxa"/>
          </w:tcPr>
          <w:p w:rsidR="00E76A7A" w:rsidRPr="003078F3" w:rsidRDefault="00E76A7A" w:rsidP="00D622BF">
            <w:pPr>
              <w:jc w:val="center"/>
              <w:rPr>
                <w:rFonts w:ascii="Arial" w:hAnsi="Arial" w:cs="Arial"/>
              </w:rPr>
            </w:pPr>
            <w:r>
              <w:rPr>
                <w:rFonts w:ascii="Arial" w:hAnsi="Arial" w:cs="Arial"/>
              </w:rPr>
              <w:t>točke</w:t>
            </w:r>
          </w:p>
        </w:tc>
      </w:tr>
      <w:tr w:rsidR="00E76A7A" w:rsidRPr="003078F3" w:rsidTr="00E76A7A">
        <w:trPr>
          <w:trHeight w:val="638"/>
        </w:trPr>
        <w:tc>
          <w:tcPr>
            <w:tcW w:w="789" w:type="dxa"/>
          </w:tcPr>
          <w:p w:rsidR="00E76A7A" w:rsidRPr="003078F3" w:rsidRDefault="00E76A7A" w:rsidP="00D622BF">
            <w:pPr>
              <w:jc w:val="center"/>
              <w:rPr>
                <w:rFonts w:ascii="Arial" w:hAnsi="Arial" w:cs="Arial"/>
              </w:rPr>
            </w:pPr>
            <w:r>
              <w:rPr>
                <w:rFonts w:ascii="Arial" w:hAnsi="Arial" w:cs="Arial"/>
              </w:rPr>
              <w:t>P</w:t>
            </w:r>
          </w:p>
        </w:tc>
        <w:tc>
          <w:tcPr>
            <w:tcW w:w="774" w:type="dxa"/>
          </w:tcPr>
          <w:p w:rsidR="00E76A7A" w:rsidRPr="003078F3" w:rsidRDefault="00E76A7A" w:rsidP="00D622BF">
            <w:pPr>
              <w:jc w:val="center"/>
              <w:rPr>
                <w:rFonts w:ascii="Arial" w:hAnsi="Arial" w:cs="Arial"/>
              </w:rPr>
            </w:pPr>
            <w:r>
              <w:rPr>
                <w:rFonts w:ascii="Arial" w:hAnsi="Arial" w:cs="Arial"/>
              </w:rPr>
              <w:t>Peter</w:t>
            </w:r>
          </w:p>
        </w:tc>
        <w:tc>
          <w:tcPr>
            <w:tcW w:w="1142" w:type="dxa"/>
          </w:tcPr>
          <w:p w:rsidR="00E76A7A" w:rsidRPr="003078F3" w:rsidRDefault="00E76A7A" w:rsidP="00D622BF">
            <w:pPr>
              <w:jc w:val="center"/>
              <w:rPr>
                <w:rFonts w:ascii="Arial" w:hAnsi="Arial" w:cs="Arial"/>
              </w:rPr>
            </w:pPr>
            <w:r>
              <w:rPr>
                <w:rFonts w:ascii="Arial" w:hAnsi="Arial" w:cs="Arial"/>
              </w:rPr>
              <w:t>Pirc</w:t>
            </w:r>
          </w:p>
        </w:tc>
        <w:tc>
          <w:tcPr>
            <w:tcW w:w="1093" w:type="dxa"/>
          </w:tcPr>
          <w:p w:rsidR="00E76A7A" w:rsidRPr="003078F3" w:rsidRDefault="00E76A7A" w:rsidP="00D622BF">
            <w:pPr>
              <w:jc w:val="center"/>
              <w:rPr>
                <w:rFonts w:ascii="Arial" w:hAnsi="Arial" w:cs="Arial"/>
              </w:rPr>
            </w:pPr>
            <w:r>
              <w:rPr>
                <w:rFonts w:ascii="Arial" w:hAnsi="Arial" w:cs="Arial"/>
              </w:rPr>
              <w:t>Postojna</w:t>
            </w:r>
          </w:p>
        </w:tc>
        <w:tc>
          <w:tcPr>
            <w:tcW w:w="1131" w:type="dxa"/>
          </w:tcPr>
          <w:p w:rsidR="00E76A7A" w:rsidRPr="003078F3" w:rsidRDefault="00E76A7A" w:rsidP="00D622BF">
            <w:pPr>
              <w:jc w:val="center"/>
              <w:rPr>
                <w:rFonts w:ascii="Arial" w:hAnsi="Arial" w:cs="Arial"/>
              </w:rPr>
            </w:pPr>
            <w:r>
              <w:rPr>
                <w:rFonts w:ascii="Arial" w:hAnsi="Arial" w:cs="Arial"/>
              </w:rPr>
              <w:t>Poljska</w:t>
            </w:r>
          </w:p>
        </w:tc>
        <w:tc>
          <w:tcPr>
            <w:tcW w:w="862" w:type="dxa"/>
          </w:tcPr>
          <w:p w:rsidR="00E76A7A" w:rsidRPr="003078F3" w:rsidRDefault="00E76A7A" w:rsidP="00D622BF">
            <w:pPr>
              <w:jc w:val="center"/>
              <w:rPr>
                <w:rFonts w:ascii="Arial" w:hAnsi="Arial" w:cs="Arial"/>
              </w:rPr>
            </w:pPr>
            <w:r>
              <w:rPr>
                <w:rFonts w:ascii="Arial" w:hAnsi="Arial" w:cs="Arial"/>
              </w:rPr>
              <w:t>Pujs</w:t>
            </w:r>
          </w:p>
        </w:tc>
        <w:tc>
          <w:tcPr>
            <w:tcW w:w="1304" w:type="dxa"/>
          </w:tcPr>
          <w:p w:rsidR="00E76A7A" w:rsidRPr="003078F3" w:rsidRDefault="00E76A7A" w:rsidP="00D622BF">
            <w:pPr>
              <w:jc w:val="center"/>
              <w:rPr>
                <w:rFonts w:ascii="Arial" w:hAnsi="Arial" w:cs="Arial"/>
              </w:rPr>
            </w:pPr>
            <w:r>
              <w:rPr>
                <w:rFonts w:ascii="Arial" w:hAnsi="Arial" w:cs="Arial"/>
              </w:rPr>
              <w:t>Praprot</w:t>
            </w:r>
          </w:p>
        </w:tc>
        <w:tc>
          <w:tcPr>
            <w:tcW w:w="1304" w:type="dxa"/>
          </w:tcPr>
          <w:p w:rsidR="00E76A7A" w:rsidRPr="003078F3" w:rsidRDefault="00E76A7A" w:rsidP="00D622BF">
            <w:pPr>
              <w:jc w:val="center"/>
              <w:rPr>
                <w:rFonts w:ascii="Arial" w:hAnsi="Arial" w:cs="Arial"/>
              </w:rPr>
            </w:pPr>
            <w:r>
              <w:rPr>
                <w:rFonts w:ascii="Arial" w:hAnsi="Arial" w:cs="Arial"/>
              </w:rPr>
              <w:t>Posoda</w:t>
            </w:r>
          </w:p>
        </w:tc>
        <w:tc>
          <w:tcPr>
            <w:tcW w:w="749" w:type="dxa"/>
          </w:tcPr>
          <w:p w:rsidR="00E76A7A" w:rsidRDefault="00E76A7A" w:rsidP="00D622BF">
            <w:pPr>
              <w:jc w:val="center"/>
              <w:rPr>
                <w:rFonts w:ascii="Arial" w:hAnsi="Arial" w:cs="Arial"/>
              </w:rPr>
            </w:pPr>
          </w:p>
        </w:tc>
      </w:tr>
      <w:tr w:rsidR="00E76A7A" w:rsidRPr="003078F3" w:rsidTr="00E76A7A">
        <w:trPr>
          <w:trHeight w:val="638"/>
        </w:trPr>
        <w:tc>
          <w:tcPr>
            <w:tcW w:w="789" w:type="dxa"/>
          </w:tcPr>
          <w:p w:rsidR="00E76A7A" w:rsidRPr="003078F3" w:rsidRDefault="00E76A7A" w:rsidP="00D622BF">
            <w:pPr>
              <w:jc w:val="center"/>
              <w:rPr>
                <w:rFonts w:ascii="Arial" w:hAnsi="Arial" w:cs="Arial"/>
              </w:rPr>
            </w:pPr>
          </w:p>
        </w:tc>
        <w:tc>
          <w:tcPr>
            <w:tcW w:w="774" w:type="dxa"/>
          </w:tcPr>
          <w:p w:rsidR="00E76A7A" w:rsidRPr="003078F3" w:rsidRDefault="00E76A7A" w:rsidP="00D622BF">
            <w:pPr>
              <w:jc w:val="center"/>
              <w:rPr>
                <w:rFonts w:ascii="Arial" w:hAnsi="Arial" w:cs="Arial"/>
              </w:rPr>
            </w:pPr>
          </w:p>
        </w:tc>
        <w:tc>
          <w:tcPr>
            <w:tcW w:w="1142" w:type="dxa"/>
          </w:tcPr>
          <w:p w:rsidR="00E76A7A" w:rsidRPr="003078F3" w:rsidRDefault="00E76A7A" w:rsidP="00D622BF">
            <w:pPr>
              <w:jc w:val="center"/>
              <w:rPr>
                <w:rFonts w:ascii="Arial" w:hAnsi="Arial" w:cs="Arial"/>
              </w:rPr>
            </w:pPr>
          </w:p>
        </w:tc>
        <w:tc>
          <w:tcPr>
            <w:tcW w:w="1093" w:type="dxa"/>
          </w:tcPr>
          <w:p w:rsidR="00E76A7A" w:rsidRPr="003078F3" w:rsidRDefault="00E76A7A" w:rsidP="00D622BF">
            <w:pPr>
              <w:jc w:val="center"/>
              <w:rPr>
                <w:rFonts w:ascii="Arial" w:hAnsi="Arial" w:cs="Arial"/>
              </w:rPr>
            </w:pPr>
          </w:p>
        </w:tc>
        <w:tc>
          <w:tcPr>
            <w:tcW w:w="1131" w:type="dxa"/>
          </w:tcPr>
          <w:p w:rsidR="00E76A7A" w:rsidRPr="003078F3" w:rsidRDefault="00E76A7A" w:rsidP="00D622BF">
            <w:pPr>
              <w:jc w:val="center"/>
              <w:rPr>
                <w:rFonts w:ascii="Arial" w:hAnsi="Arial" w:cs="Arial"/>
              </w:rPr>
            </w:pPr>
          </w:p>
        </w:tc>
        <w:tc>
          <w:tcPr>
            <w:tcW w:w="862" w:type="dxa"/>
          </w:tcPr>
          <w:p w:rsidR="00E76A7A" w:rsidRPr="003078F3" w:rsidRDefault="00E76A7A" w:rsidP="00D622BF">
            <w:pPr>
              <w:jc w:val="center"/>
              <w:rPr>
                <w:rFonts w:ascii="Arial" w:hAnsi="Arial" w:cs="Arial"/>
              </w:rPr>
            </w:pPr>
          </w:p>
        </w:tc>
        <w:tc>
          <w:tcPr>
            <w:tcW w:w="1304" w:type="dxa"/>
          </w:tcPr>
          <w:p w:rsidR="00E76A7A" w:rsidRPr="003078F3" w:rsidRDefault="00E76A7A" w:rsidP="00D622BF">
            <w:pPr>
              <w:jc w:val="center"/>
              <w:rPr>
                <w:rFonts w:ascii="Arial" w:hAnsi="Arial" w:cs="Arial"/>
              </w:rPr>
            </w:pPr>
          </w:p>
        </w:tc>
        <w:tc>
          <w:tcPr>
            <w:tcW w:w="1304" w:type="dxa"/>
          </w:tcPr>
          <w:p w:rsidR="00E76A7A" w:rsidRPr="003078F3" w:rsidRDefault="00E76A7A" w:rsidP="00D622BF">
            <w:pPr>
              <w:jc w:val="center"/>
              <w:rPr>
                <w:rFonts w:ascii="Arial" w:hAnsi="Arial" w:cs="Arial"/>
              </w:rPr>
            </w:pPr>
          </w:p>
        </w:tc>
        <w:tc>
          <w:tcPr>
            <w:tcW w:w="749" w:type="dxa"/>
          </w:tcPr>
          <w:p w:rsidR="00E76A7A" w:rsidRPr="003078F3" w:rsidRDefault="00E76A7A" w:rsidP="00D622BF">
            <w:pPr>
              <w:jc w:val="center"/>
              <w:rPr>
                <w:rFonts w:ascii="Arial" w:hAnsi="Arial" w:cs="Arial"/>
              </w:rPr>
            </w:pPr>
          </w:p>
        </w:tc>
      </w:tr>
      <w:tr w:rsidR="00E76A7A" w:rsidRPr="003078F3" w:rsidTr="00E76A7A">
        <w:trPr>
          <w:trHeight w:val="638"/>
        </w:trPr>
        <w:tc>
          <w:tcPr>
            <w:tcW w:w="789" w:type="dxa"/>
          </w:tcPr>
          <w:p w:rsidR="00E76A7A" w:rsidRPr="003078F3" w:rsidRDefault="00E76A7A" w:rsidP="00D622BF">
            <w:pPr>
              <w:jc w:val="center"/>
              <w:rPr>
                <w:rFonts w:ascii="Arial" w:hAnsi="Arial" w:cs="Arial"/>
              </w:rPr>
            </w:pPr>
          </w:p>
        </w:tc>
        <w:tc>
          <w:tcPr>
            <w:tcW w:w="774" w:type="dxa"/>
          </w:tcPr>
          <w:p w:rsidR="00E76A7A" w:rsidRPr="003078F3" w:rsidRDefault="00E76A7A" w:rsidP="00D622BF">
            <w:pPr>
              <w:jc w:val="center"/>
              <w:rPr>
                <w:rFonts w:ascii="Arial" w:hAnsi="Arial" w:cs="Arial"/>
              </w:rPr>
            </w:pPr>
          </w:p>
        </w:tc>
        <w:tc>
          <w:tcPr>
            <w:tcW w:w="1142" w:type="dxa"/>
          </w:tcPr>
          <w:p w:rsidR="00E76A7A" w:rsidRPr="003078F3" w:rsidRDefault="00E76A7A" w:rsidP="00D622BF">
            <w:pPr>
              <w:jc w:val="center"/>
              <w:rPr>
                <w:rFonts w:ascii="Arial" w:hAnsi="Arial" w:cs="Arial"/>
              </w:rPr>
            </w:pPr>
          </w:p>
        </w:tc>
        <w:tc>
          <w:tcPr>
            <w:tcW w:w="1093" w:type="dxa"/>
          </w:tcPr>
          <w:p w:rsidR="00E76A7A" w:rsidRPr="003078F3" w:rsidRDefault="00E76A7A" w:rsidP="00D622BF">
            <w:pPr>
              <w:jc w:val="center"/>
              <w:rPr>
                <w:rFonts w:ascii="Arial" w:hAnsi="Arial" w:cs="Arial"/>
              </w:rPr>
            </w:pPr>
          </w:p>
        </w:tc>
        <w:tc>
          <w:tcPr>
            <w:tcW w:w="1131" w:type="dxa"/>
          </w:tcPr>
          <w:p w:rsidR="00E76A7A" w:rsidRPr="003078F3" w:rsidRDefault="00E76A7A" w:rsidP="00D622BF">
            <w:pPr>
              <w:jc w:val="center"/>
              <w:rPr>
                <w:rFonts w:ascii="Arial" w:hAnsi="Arial" w:cs="Arial"/>
              </w:rPr>
            </w:pPr>
          </w:p>
        </w:tc>
        <w:tc>
          <w:tcPr>
            <w:tcW w:w="862" w:type="dxa"/>
          </w:tcPr>
          <w:p w:rsidR="00E76A7A" w:rsidRPr="003078F3" w:rsidRDefault="00E76A7A" w:rsidP="00D622BF">
            <w:pPr>
              <w:jc w:val="center"/>
              <w:rPr>
                <w:rFonts w:ascii="Arial" w:hAnsi="Arial" w:cs="Arial"/>
              </w:rPr>
            </w:pPr>
          </w:p>
        </w:tc>
        <w:tc>
          <w:tcPr>
            <w:tcW w:w="1304" w:type="dxa"/>
          </w:tcPr>
          <w:p w:rsidR="00E76A7A" w:rsidRPr="003078F3" w:rsidRDefault="00E76A7A" w:rsidP="00D622BF">
            <w:pPr>
              <w:jc w:val="center"/>
              <w:rPr>
                <w:rFonts w:ascii="Arial" w:hAnsi="Arial" w:cs="Arial"/>
              </w:rPr>
            </w:pPr>
          </w:p>
        </w:tc>
        <w:tc>
          <w:tcPr>
            <w:tcW w:w="1304" w:type="dxa"/>
          </w:tcPr>
          <w:p w:rsidR="00E76A7A" w:rsidRPr="003078F3" w:rsidRDefault="00E76A7A" w:rsidP="00D622BF">
            <w:pPr>
              <w:jc w:val="center"/>
              <w:rPr>
                <w:rFonts w:ascii="Arial" w:hAnsi="Arial" w:cs="Arial"/>
              </w:rPr>
            </w:pPr>
          </w:p>
        </w:tc>
        <w:tc>
          <w:tcPr>
            <w:tcW w:w="749" w:type="dxa"/>
          </w:tcPr>
          <w:p w:rsidR="00E76A7A" w:rsidRPr="003078F3" w:rsidRDefault="00E76A7A" w:rsidP="00D622BF">
            <w:pPr>
              <w:jc w:val="center"/>
              <w:rPr>
                <w:rFonts w:ascii="Arial" w:hAnsi="Arial" w:cs="Arial"/>
              </w:rPr>
            </w:pPr>
          </w:p>
        </w:tc>
      </w:tr>
      <w:tr w:rsidR="00E76A7A" w:rsidRPr="003078F3" w:rsidTr="00E76A7A">
        <w:trPr>
          <w:trHeight w:val="638"/>
        </w:trPr>
        <w:tc>
          <w:tcPr>
            <w:tcW w:w="789" w:type="dxa"/>
          </w:tcPr>
          <w:p w:rsidR="00E76A7A" w:rsidRPr="003078F3" w:rsidRDefault="00E76A7A" w:rsidP="00D622BF">
            <w:pPr>
              <w:jc w:val="center"/>
              <w:rPr>
                <w:rFonts w:ascii="Arial" w:hAnsi="Arial" w:cs="Arial"/>
              </w:rPr>
            </w:pPr>
          </w:p>
        </w:tc>
        <w:tc>
          <w:tcPr>
            <w:tcW w:w="774" w:type="dxa"/>
          </w:tcPr>
          <w:p w:rsidR="00E76A7A" w:rsidRPr="003078F3" w:rsidRDefault="00E76A7A" w:rsidP="00D622BF">
            <w:pPr>
              <w:jc w:val="center"/>
              <w:rPr>
                <w:rFonts w:ascii="Arial" w:hAnsi="Arial" w:cs="Arial"/>
              </w:rPr>
            </w:pPr>
          </w:p>
        </w:tc>
        <w:tc>
          <w:tcPr>
            <w:tcW w:w="1142" w:type="dxa"/>
          </w:tcPr>
          <w:p w:rsidR="00E76A7A" w:rsidRPr="003078F3" w:rsidRDefault="00E76A7A" w:rsidP="00D622BF">
            <w:pPr>
              <w:jc w:val="center"/>
              <w:rPr>
                <w:rFonts w:ascii="Arial" w:hAnsi="Arial" w:cs="Arial"/>
              </w:rPr>
            </w:pPr>
          </w:p>
        </w:tc>
        <w:tc>
          <w:tcPr>
            <w:tcW w:w="1093" w:type="dxa"/>
          </w:tcPr>
          <w:p w:rsidR="00E76A7A" w:rsidRPr="003078F3" w:rsidRDefault="00E76A7A" w:rsidP="00D622BF">
            <w:pPr>
              <w:jc w:val="center"/>
              <w:rPr>
                <w:rFonts w:ascii="Arial" w:hAnsi="Arial" w:cs="Arial"/>
              </w:rPr>
            </w:pPr>
          </w:p>
        </w:tc>
        <w:tc>
          <w:tcPr>
            <w:tcW w:w="1131" w:type="dxa"/>
          </w:tcPr>
          <w:p w:rsidR="00E76A7A" w:rsidRPr="003078F3" w:rsidRDefault="00E76A7A" w:rsidP="00D622BF">
            <w:pPr>
              <w:jc w:val="center"/>
              <w:rPr>
                <w:rFonts w:ascii="Arial" w:hAnsi="Arial" w:cs="Arial"/>
              </w:rPr>
            </w:pPr>
          </w:p>
        </w:tc>
        <w:tc>
          <w:tcPr>
            <w:tcW w:w="862" w:type="dxa"/>
          </w:tcPr>
          <w:p w:rsidR="00E76A7A" w:rsidRPr="003078F3" w:rsidRDefault="00E76A7A" w:rsidP="00D622BF">
            <w:pPr>
              <w:jc w:val="center"/>
              <w:rPr>
                <w:rFonts w:ascii="Arial" w:hAnsi="Arial" w:cs="Arial"/>
              </w:rPr>
            </w:pPr>
          </w:p>
        </w:tc>
        <w:tc>
          <w:tcPr>
            <w:tcW w:w="1304" w:type="dxa"/>
          </w:tcPr>
          <w:p w:rsidR="00E76A7A" w:rsidRPr="003078F3" w:rsidRDefault="00E76A7A" w:rsidP="00D622BF">
            <w:pPr>
              <w:jc w:val="center"/>
              <w:rPr>
                <w:rFonts w:ascii="Arial" w:hAnsi="Arial" w:cs="Arial"/>
              </w:rPr>
            </w:pPr>
          </w:p>
        </w:tc>
        <w:tc>
          <w:tcPr>
            <w:tcW w:w="1304" w:type="dxa"/>
          </w:tcPr>
          <w:p w:rsidR="00E76A7A" w:rsidRPr="003078F3" w:rsidRDefault="00E76A7A" w:rsidP="00D622BF">
            <w:pPr>
              <w:jc w:val="center"/>
              <w:rPr>
                <w:rFonts w:ascii="Arial" w:hAnsi="Arial" w:cs="Arial"/>
              </w:rPr>
            </w:pPr>
          </w:p>
        </w:tc>
        <w:tc>
          <w:tcPr>
            <w:tcW w:w="749" w:type="dxa"/>
          </w:tcPr>
          <w:p w:rsidR="00E76A7A" w:rsidRPr="003078F3" w:rsidRDefault="00E76A7A" w:rsidP="00D622BF">
            <w:pPr>
              <w:jc w:val="center"/>
              <w:rPr>
                <w:rFonts w:ascii="Arial" w:hAnsi="Arial" w:cs="Arial"/>
              </w:rPr>
            </w:pPr>
          </w:p>
        </w:tc>
      </w:tr>
      <w:tr w:rsidR="00E76A7A" w:rsidRPr="003078F3" w:rsidTr="00E76A7A">
        <w:trPr>
          <w:trHeight w:val="608"/>
        </w:trPr>
        <w:tc>
          <w:tcPr>
            <w:tcW w:w="789" w:type="dxa"/>
          </w:tcPr>
          <w:p w:rsidR="00E76A7A" w:rsidRPr="003078F3" w:rsidRDefault="00E76A7A" w:rsidP="00D622BF">
            <w:pPr>
              <w:jc w:val="center"/>
              <w:rPr>
                <w:rFonts w:ascii="Arial" w:hAnsi="Arial" w:cs="Arial"/>
              </w:rPr>
            </w:pPr>
          </w:p>
        </w:tc>
        <w:tc>
          <w:tcPr>
            <w:tcW w:w="774" w:type="dxa"/>
          </w:tcPr>
          <w:p w:rsidR="00E76A7A" w:rsidRPr="003078F3" w:rsidRDefault="00E76A7A" w:rsidP="00D622BF">
            <w:pPr>
              <w:jc w:val="center"/>
              <w:rPr>
                <w:rFonts w:ascii="Arial" w:hAnsi="Arial" w:cs="Arial"/>
              </w:rPr>
            </w:pPr>
          </w:p>
        </w:tc>
        <w:tc>
          <w:tcPr>
            <w:tcW w:w="1142" w:type="dxa"/>
          </w:tcPr>
          <w:p w:rsidR="00E76A7A" w:rsidRPr="003078F3" w:rsidRDefault="00E76A7A" w:rsidP="00D622BF">
            <w:pPr>
              <w:jc w:val="center"/>
              <w:rPr>
                <w:rFonts w:ascii="Arial" w:hAnsi="Arial" w:cs="Arial"/>
              </w:rPr>
            </w:pPr>
          </w:p>
        </w:tc>
        <w:tc>
          <w:tcPr>
            <w:tcW w:w="1093" w:type="dxa"/>
          </w:tcPr>
          <w:p w:rsidR="00E76A7A" w:rsidRPr="003078F3" w:rsidRDefault="00E76A7A" w:rsidP="00D622BF">
            <w:pPr>
              <w:jc w:val="center"/>
              <w:rPr>
                <w:rFonts w:ascii="Arial" w:hAnsi="Arial" w:cs="Arial"/>
              </w:rPr>
            </w:pPr>
          </w:p>
        </w:tc>
        <w:tc>
          <w:tcPr>
            <w:tcW w:w="1131" w:type="dxa"/>
          </w:tcPr>
          <w:p w:rsidR="00E76A7A" w:rsidRPr="003078F3" w:rsidRDefault="00E76A7A" w:rsidP="00D622BF">
            <w:pPr>
              <w:jc w:val="center"/>
              <w:rPr>
                <w:rFonts w:ascii="Arial" w:hAnsi="Arial" w:cs="Arial"/>
              </w:rPr>
            </w:pPr>
          </w:p>
        </w:tc>
        <w:tc>
          <w:tcPr>
            <w:tcW w:w="862" w:type="dxa"/>
          </w:tcPr>
          <w:p w:rsidR="00E76A7A" w:rsidRPr="003078F3" w:rsidRDefault="00E76A7A" w:rsidP="00D622BF">
            <w:pPr>
              <w:jc w:val="center"/>
              <w:rPr>
                <w:rFonts w:ascii="Arial" w:hAnsi="Arial" w:cs="Arial"/>
              </w:rPr>
            </w:pPr>
          </w:p>
        </w:tc>
        <w:tc>
          <w:tcPr>
            <w:tcW w:w="1304" w:type="dxa"/>
          </w:tcPr>
          <w:p w:rsidR="00E76A7A" w:rsidRPr="003078F3" w:rsidRDefault="00E76A7A" w:rsidP="00D622BF">
            <w:pPr>
              <w:jc w:val="center"/>
              <w:rPr>
                <w:rFonts w:ascii="Arial" w:hAnsi="Arial" w:cs="Arial"/>
              </w:rPr>
            </w:pPr>
          </w:p>
        </w:tc>
        <w:tc>
          <w:tcPr>
            <w:tcW w:w="1304" w:type="dxa"/>
          </w:tcPr>
          <w:p w:rsidR="00E76A7A" w:rsidRPr="003078F3" w:rsidRDefault="00E76A7A" w:rsidP="00D622BF">
            <w:pPr>
              <w:jc w:val="center"/>
              <w:rPr>
                <w:rFonts w:ascii="Arial" w:hAnsi="Arial" w:cs="Arial"/>
              </w:rPr>
            </w:pPr>
          </w:p>
        </w:tc>
        <w:tc>
          <w:tcPr>
            <w:tcW w:w="749" w:type="dxa"/>
          </w:tcPr>
          <w:p w:rsidR="00E76A7A" w:rsidRPr="003078F3" w:rsidRDefault="00E76A7A" w:rsidP="00D622BF">
            <w:pPr>
              <w:jc w:val="center"/>
              <w:rPr>
                <w:rFonts w:ascii="Arial" w:hAnsi="Arial" w:cs="Arial"/>
              </w:rPr>
            </w:pPr>
          </w:p>
        </w:tc>
      </w:tr>
      <w:tr w:rsidR="00E76A7A" w:rsidRPr="003078F3" w:rsidTr="00E76A7A">
        <w:trPr>
          <w:trHeight w:val="638"/>
        </w:trPr>
        <w:tc>
          <w:tcPr>
            <w:tcW w:w="789" w:type="dxa"/>
          </w:tcPr>
          <w:p w:rsidR="00E76A7A" w:rsidRPr="003078F3" w:rsidRDefault="00E76A7A" w:rsidP="00D622BF">
            <w:pPr>
              <w:jc w:val="center"/>
              <w:rPr>
                <w:rFonts w:ascii="Arial" w:hAnsi="Arial" w:cs="Arial"/>
              </w:rPr>
            </w:pPr>
          </w:p>
        </w:tc>
        <w:tc>
          <w:tcPr>
            <w:tcW w:w="774" w:type="dxa"/>
          </w:tcPr>
          <w:p w:rsidR="00E76A7A" w:rsidRPr="003078F3" w:rsidRDefault="00E76A7A" w:rsidP="00D622BF">
            <w:pPr>
              <w:jc w:val="center"/>
              <w:rPr>
                <w:rFonts w:ascii="Arial" w:hAnsi="Arial" w:cs="Arial"/>
              </w:rPr>
            </w:pPr>
          </w:p>
        </w:tc>
        <w:tc>
          <w:tcPr>
            <w:tcW w:w="1142" w:type="dxa"/>
          </w:tcPr>
          <w:p w:rsidR="00E76A7A" w:rsidRPr="003078F3" w:rsidRDefault="00E76A7A" w:rsidP="00D622BF">
            <w:pPr>
              <w:jc w:val="center"/>
              <w:rPr>
                <w:rFonts w:ascii="Arial" w:hAnsi="Arial" w:cs="Arial"/>
              </w:rPr>
            </w:pPr>
          </w:p>
        </w:tc>
        <w:tc>
          <w:tcPr>
            <w:tcW w:w="1093" w:type="dxa"/>
          </w:tcPr>
          <w:p w:rsidR="00E76A7A" w:rsidRPr="003078F3" w:rsidRDefault="00E76A7A" w:rsidP="00D622BF">
            <w:pPr>
              <w:jc w:val="center"/>
              <w:rPr>
                <w:rFonts w:ascii="Arial" w:hAnsi="Arial" w:cs="Arial"/>
              </w:rPr>
            </w:pPr>
          </w:p>
        </w:tc>
        <w:tc>
          <w:tcPr>
            <w:tcW w:w="1131" w:type="dxa"/>
          </w:tcPr>
          <w:p w:rsidR="00E76A7A" w:rsidRPr="003078F3" w:rsidRDefault="00E76A7A" w:rsidP="00D622BF">
            <w:pPr>
              <w:jc w:val="center"/>
              <w:rPr>
                <w:rFonts w:ascii="Arial" w:hAnsi="Arial" w:cs="Arial"/>
              </w:rPr>
            </w:pPr>
          </w:p>
        </w:tc>
        <w:tc>
          <w:tcPr>
            <w:tcW w:w="862" w:type="dxa"/>
          </w:tcPr>
          <w:p w:rsidR="00E76A7A" w:rsidRPr="003078F3" w:rsidRDefault="00E76A7A" w:rsidP="00D622BF">
            <w:pPr>
              <w:jc w:val="center"/>
              <w:rPr>
                <w:rFonts w:ascii="Arial" w:hAnsi="Arial" w:cs="Arial"/>
              </w:rPr>
            </w:pPr>
          </w:p>
        </w:tc>
        <w:tc>
          <w:tcPr>
            <w:tcW w:w="1304" w:type="dxa"/>
          </w:tcPr>
          <w:p w:rsidR="00E76A7A" w:rsidRPr="003078F3" w:rsidRDefault="00E76A7A" w:rsidP="00D622BF">
            <w:pPr>
              <w:jc w:val="center"/>
              <w:rPr>
                <w:rFonts w:ascii="Arial" w:hAnsi="Arial" w:cs="Arial"/>
              </w:rPr>
            </w:pPr>
          </w:p>
        </w:tc>
        <w:tc>
          <w:tcPr>
            <w:tcW w:w="1304" w:type="dxa"/>
          </w:tcPr>
          <w:p w:rsidR="00E76A7A" w:rsidRPr="003078F3" w:rsidRDefault="00E76A7A" w:rsidP="00D622BF">
            <w:pPr>
              <w:jc w:val="center"/>
              <w:rPr>
                <w:rFonts w:ascii="Arial" w:hAnsi="Arial" w:cs="Arial"/>
              </w:rPr>
            </w:pPr>
          </w:p>
        </w:tc>
        <w:tc>
          <w:tcPr>
            <w:tcW w:w="749" w:type="dxa"/>
          </w:tcPr>
          <w:p w:rsidR="00E76A7A" w:rsidRPr="003078F3" w:rsidRDefault="00E76A7A" w:rsidP="00D622BF">
            <w:pPr>
              <w:jc w:val="center"/>
              <w:rPr>
                <w:rFonts w:ascii="Arial" w:hAnsi="Arial" w:cs="Arial"/>
              </w:rPr>
            </w:pPr>
          </w:p>
        </w:tc>
      </w:tr>
    </w:tbl>
    <w:p w:rsidR="00D622BF" w:rsidRPr="003078F3" w:rsidRDefault="00D622BF">
      <w:pPr>
        <w:rPr>
          <w:rFonts w:ascii="Arial" w:hAnsi="Arial" w:cs="Arial"/>
        </w:rPr>
      </w:pPr>
    </w:p>
    <w:p w:rsidR="00665EB9" w:rsidRPr="003078F3" w:rsidRDefault="00665EB9">
      <w:pPr>
        <w:rPr>
          <w:rFonts w:ascii="Arial" w:hAnsi="Arial" w:cs="Arial"/>
        </w:rPr>
      </w:pPr>
    </w:p>
    <w:sectPr w:rsidR="00665EB9" w:rsidRPr="00307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66EE2"/>
    <w:multiLevelType w:val="hybridMultilevel"/>
    <w:tmpl w:val="A62444AE"/>
    <w:lvl w:ilvl="0" w:tplc="B2C22B40">
      <w:numFmt w:val="bullet"/>
      <w:lvlText w:val="-"/>
      <w:lvlJc w:val="left"/>
      <w:pPr>
        <w:ind w:left="1752" w:hanging="360"/>
      </w:pPr>
      <w:rPr>
        <w:rFonts w:ascii="Calibri" w:eastAsiaTheme="minorHAnsi" w:hAnsi="Calibri" w:cs="Calibri" w:hint="default"/>
      </w:rPr>
    </w:lvl>
    <w:lvl w:ilvl="1" w:tplc="04240003" w:tentative="1">
      <w:start w:val="1"/>
      <w:numFmt w:val="bullet"/>
      <w:lvlText w:val="o"/>
      <w:lvlJc w:val="left"/>
      <w:pPr>
        <w:ind w:left="2472" w:hanging="360"/>
      </w:pPr>
      <w:rPr>
        <w:rFonts w:ascii="Courier New" w:hAnsi="Courier New" w:cs="Courier New" w:hint="default"/>
      </w:rPr>
    </w:lvl>
    <w:lvl w:ilvl="2" w:tplc="04240005" w:tentative="1">
      <w:start w:val="1"/>
      <w:numFmt w:val="bullet"/>
      <w:lvlText w:val=""/>
      <w:lvlJc w:val="left"/>
      <w:pPr>
        <w:ind w:left="3192" w:hanging="360"/>
      </w:pPr>
      <w:rPr>
        <w:rFonts w:ascii="Wingdings" w:hAnsi="Wingdings" w:hint="default"/>
      </w:rPr>
    </w:lvl>
    <w:lvl w:ilvl="3" w:tplc="04240001" w:tentative="1">
      <w:start w:val="1"/>
      <w:numFmt w:val="bullet"/>
      <w:lvlText w:val=""/>
      <w:lvlJc w:val="left"/>
      <w:pPr>
        <w:ind w:left="3912" w:hanging="360"/>
      </w:pPr>
      <w:rPr>
        <w:rFonts w:ascii="Symbol" w:hAnsi="Symbol" w:hint="default"/>
      </w:rPr>
    </w:lvl>
    <w:lvl w:ilvl="4" w:tplc="04240003" w:tentative="1">
      <w:start w:val="1"/>
      <w:numFmt w:val="bullet"/>
      <w:lvlText w:val="o"/>
      <w:lvlJc w:val="left"/>
      <w:pPr>
        <w:ind w:left="4632" w:hanging="360"/>
      </w:pPr>
      <w:rPr>
        <w:rFonts w:ascii="Courier New" w:hAnsi="Courier New" w:cs="Courier New" w:hint="default"/>
      </w:rPr>
    </w:lvl>
    <w:lvl w:ilvl="5" w:tplc="04240005" w:tentative="1">
      <w:start w:val="1"/>
      <w:numFmt w:val="bullet"/>
      <w:lvlText w:val=""/>
      <w:lvlJc w:val="left"/>
      <w:pPr>
        <w:ind w:left="5352" w:hanging="360"/>
      </w:pPr>
      <w:rPr>
        <w:rFonts w:ascii="Wingdings" w:hAnsi="Wingdings" w:hint="default"/>
      </w:rPr>
    </w:lvl>
    <w:lvl w:ilvl="6" w:tplc="04240001" w:tentative="1">
      <w:start w:val="1"/>
      <w:numFmt w:val="bullet"/>
      <w:lvlText w:val=""/>
      <w:lvlJc w:val="left"/>
      <w:pPr>
        <w:ind w:left="6072" w:hanging="360"/>
      </w:pPr>
      <w:rPr>
        <w:rFonts w:ascii="Symbol" w:hAnsi="Symbol" w:hint="default"/>
      </w:rPr>
    </w:lvl>
    <w:lvl w:ilvl="7" w:tplc="04240003" w:tentative="1">
      <w:start w:val="1"/>
      <w:numFmt w:val="bullet"/>
      <w:lvlText w:val="o"/>
      <w:lvlJc w:val="left"/>
      <w:pPr>
        <w:ind w:left="6792" w:hanging="360"/>
      </w:pPr>
      <w:rPr>
        <w:rFonts w:ascii="Courier New" w:hAnsi="Courier New" w:cs="Courier New" w:hint="default"/>
      </w:rPr>
    </w:lvl>
    <w:lvl w:ilvl="8" w:tplc="04240005" w:tentative="1">
      <w:start w:val="1"/>
      <w:numFmt w:val="bullet"/>
      <w:lvlText w:val=""/>
      <w:lvlJc w:val="left"/>
      <w:pPr>
        <w:ind w:left="7512" w:hanging="360"/>
      </w:pPr>
      <w:rPr>
        <w:rFonts w:ascii="Wingdings" w:hAnsi="Wingdings" w:hint="default"/>
      </w:rPr>
    </w:lvl>
  </w:abstractNum>
  <w:abstractNum w:abstractNumId="1" w15:restartNumberingAfterBreak="0">
    <w:nsid w:val="398F5B2D"/>
    <w:multiLevelType w:val="hybridMultilevel"/>
    <w:tmpl w:val="4976AFF4"/>
    <w:lvl w:ilvl="0" w:tplc="8F7E63FC">
      <w:numFmt w:val="bullet"/>
      <w:lvlText w:val="-"/>
      <w:lvlJc w:val="left"/>
      <w:pPr>
        <w:ind w:left="1608" w:hanging="360"/>
      </w:pPr>
      <w:rPr>
        <w:rFonts w:ascii="Calibri" w:eastAsiaTheme="minorHAnsi" w:hAnsi="Calibri" w:cs="Calibri" w:hint="default"/>
      </w:rPr>
    </w:lvl>
    <w:lvl w:ilvl="1" w:tplc="04240003" w:tentative="1">
      <w:start w:val="1"/>
      <w:numFmt w:val="bullet"/>
      <w:lvlText w:val="o"/>
      <w:lvlJc w:val="left"/>
      <w:pPr>
        <w:ind w:left="2328" w:hanging="360"/>
      </w:pPr>
      <w:rPr>
        <w:rFonts w:ascii="Courier New" w:hAnsi="Courier New" w:cs="Courier New" w:hint="default"/>
      </w:rPr>
    </w:lvl>
    <w:lvl w:ilvl="2" w:tplc="04240005" w:tentative="1">
      <w:start w:val="1"/>
      <w:numFmt w:val="bullet"/>
      <w:lvlText w:val=""/>
      <w:lvlJc w:val="left"/>
      <w:pPr>
        <w:ind w:left="3048" w:hanging="360"/>
      </w:pPr>
      <w:rPr>
        <w:rFonts w:ascii="Wingdings" w:hAnsi="Wingdings" w:hint="default"/>
      </w:rPr>
    </w:lvl>
    <w:lvl w:ilvl="3" w:tplc="04240001" w:tentative="1">
      <w:start w:val="1"/>
      <w:numFmt w:val="bullet"/>
      <w:lvlText w:val=""/>
      <w:lvlJc w:val="left"/>
      <w:pPr>
        <w:ind w:left="3768" w:hanging="360"/>
      </w:pPr>
      <w:rPr>
        <w:rFonts w:ascii="Symbol" w:hAnsi="Symbol" w:hint="default"/>
      </w:rPr>
    </w:lvl>
    <w:lvl w:ilvl="4" w:tplc="04240003" w:tentative="1">
      <w:start w:val="1"/>
      <w:numFmt w:val="bullet"/>
      <w:lvlText w:val="o"/>
      <w:lvlJc w:val="left"/>
      <w:pPr>
        <w:ind w:left="4488" w:hanging="360"/>
      </w:pPr>
      <w:rPr>
        <w:rFonts w:ascii="Courier New" w:hAnsi="Courier New" w:cs="Courier New" w:hint="default"/>
      </w:rPr>
    </w:lvl>
    <w:lvl w:ilvl="5" w:tplc="04240005" w:tentative="1">
      <w:start w:val="1"/>
      <w:numFmt w:val="bullet"/>
      <w:lvlText w:val=""/>
      <w:lvlJc w:val="left"/>
      <w:pPr>
        <w:ind w:left="5208" w:hanging="360"/>
      </w:pPr>
      <w:rPr>
        <w:rFonts w:ascii="Wingdings" w:hAnsi="Wingdings" w:hint="default"/>
      </w:rPr>
    </w:lvl>
    <w:lvl w:ilvl="6" w:tplc="04240001" w:tentative="1">
      <w:start w:val="1"/>
      <w:numFmt w:val="bullet"/>
      <w:lvlText w:val=""/>
      <w:lvlJc w:val="left"/>
      <w:pPr>
        <w:ind w:left="5928" w:hanging="360"/>
      </w:pPr>
      <w:rPr>
        <w:rFonts w:ascii="Symbol" w:hAnsi="Symbol" w:hint="default"/>
      </w:rPr>
    </w:lvl>
    <w:lvl w:ilvl="7" w:tplc="04240003" w:tentative="1">
      <w:start w:val="1"/>
      <w:numFmt w:val="bullet"/>
      <w:lvlText w:val="o"/>
      <w:lvlJc w:val="left"/>
      <w:pPr>
        <w:ind w:left="6648" w:hanging="360"/>
      </w:pPr>
      <w:rPr>
        <w:rFonts w:ascii="Courier New" w:hAnsi="Courier New" w:cs="Courier New" w:hint="default"/>
      </w:rPr>
    </w:lvl>
    <w:lvl w:ilvl="8" w:tplc="04240005" w:tentative="1">
      <w:start w:val="1"/>
      <w:numFmt w:val="bullet"/>
      <w:lvlText w:val=""/>
      <w:lvlJc w:val="left"/>
      <w:pPr>
        <w:ind w:left="7368" w:hanging="360"/>
      </w:pPr>
      <w:rPr>
        <w:rFonts w:ascii="Wingdings" w:hAnsi="Wingdings" w:hint="default"/>
      </w:rPr>
    </w:lvl>
  </w:abstractNum>
  <w:abstractNum w:abstractNumId="2" w15:restartNumberingAfterBreak="0">
    <w:nsid w:val="579B1D70"/>
    <w:multiLevelType w:val="hybridMultilevel"/>
    <w:tmpl w:val="0A92BE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B9"/>
    <w:rsid w:val="003078F3"/>
    <w:rsid w:val="00665EB9"/>
    <w:rsid w:val="009C616F"/>
    <w:rsid w:val="00C311CA"/>
    <w:rsid w:val="00D622BF"/>
    <w:rsid w:val="00D8780E"/>
    <w:rsid w:val="00E76A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715C"/>
  <w15:chartTrackingRefBased/>
  <w15:docId w15:val="{A7417E26-BCAE-4B46-AAA7-6717560F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65EB9"/>
    <w:pPr>
      <w:ind w:left="720"/>
      <w:contextualSpacing/>
    </w:pPr>
  </w:style>
  <w:style w:type="table" w:styleId="Tabelamrea">
    <w:name w:val="Table Grid"/>
    <w:basedOn w:val="Navadnatabela"/>
    <w:uiPriority w:val="39"/>
    <w:rsid w:val="00D62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90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Urska</dc:creator>
  <cp:keywords/>
  <dc:description/>
  <cp:lastModifiedBy>Urska</cp:lastModifiedBy>
  <cp:revision>2</cp:revision>
  <dcterms:created xsi:type="dcterms:W3CDTF">2020-03-25T16:54:00Z</dcterms:created>
  <dcterms:modified xsi:type="dcterms:W3CDTF">2020-03-25T16:54:00Z</dcterms:modified>
</cp:coreProperties>
</file>