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36B" w:rsidRPr="00002D82" w:rsidRDefault="005B536B" w:rsidP="00B023C2">
      <w:pPr>
        <w:spacing w:after="0" w:line="240" w:lineRule="auto"/>
        <w:jc w:val="center"/>
        <w:rPr>
          <w:rFonts w:ascii="Times New Roman" w:hAnsi="Times New Roman" w:cs="Times New Roman"/>
          <w:b/>
          <w:sz w:val="24"/>
          <w:szCs w:val="24"/>
        </w:rPr>
      </w:pPr>
    </w:p>
    <w:p w:rsidR="005B536B" w:rsidRPr="00002D82" w:rsidRDefault="005B536B" w:rsidP="00B023C2">
      <w:pPr>
        <w:spacing w:after="0" w:line="240" w:lineRule="auto"/>
        <w:jc w:val="center"/>
        <w:rPr>
          <w:rFonts w:ascii="Times New Roman" w:hAnsi="Times New Roman" w:cs="Times New Roman"/>
          <w:b/>
          <w:sz w:val="24"/>
          <w:szCs w:val="24"/>
        </w:rPr>
      </w:pPr>
    </w:p>
    <w:p w:rsidR="008E52AB" w:rsidRPr="00002D82" w:rsidRDefault="008E52AB" w:rsidP="008E52AB">
      <w:pPr>
        <w:spacing w:after="0" w:line="240" w:lineRule="auto"/>
        <w:rPr>
          <w:rFonts w:ascii="Times New Roman" w:eastAsia="Times New Roman" w:hAnsi="Times New Roman" w:cs="Times New Roman"/>
          <w:b/>
          <w:color w:val="1D1B11"/>
          <w:sz w:val="24"/>
          <w:szCs w:val="24"/>
          <w:lang w:eastAsia="sl-SI"/>
        </w:rPr>
      </w:pPr>
      <w:r w:rsidRPr="00002D82">
        <w:rPr>
          <w:rFonts w:ascii="Times New Roman" w:eastAsia="Times New Roman" w:hAnsi="Times New Roman" w:cs="Times New Roman"/>
          <w:b/>
          <w:color w:val="1D1B11"/>
          <w:sz w:val="24"/>
          <w:szCs w:val="24"/>
          <w:lang w:eastAsia="sl-SI"/>
        </w:rPr>
        <w:t>NAVODILO ZA DELO:</w:t>
      </w:r>
    </w:p>
    <w:p w:rsidR="008E52AB" w:rsidRPr="00002D82" w:rsidRDefault="008E52AB" w:rsidP="008E52AB">
      <w:pPr>
        <w:spacing w:after="0" w:line="240" w:lineRule="auto"/>
        <w:rPr>
          <w:rFonts w:ascii="Times New Roman" w:eastAsia="Times New Roman" w:hAnsi="Times New Roman" w:cs="Times New Roman"/>
          <w:color w:val="1D1B11"/>
          <w:sz w:val="24"/>
          <w:szCs w:val="24"/>
          <w:lang w:eastAsia="sl-SI"/>
        </w:rPr>
      </w:pPr>
    </w:p>
    <w:p w:rsidR="008E52AB" w:rsidRPr="00002D82" w:rsidRDefault="008E52AB" w:rsidP="008E52AB">
      <w:pPr>
        <w:pStyle w:val="Odstavekseznama"/>
        <w:numPr>
          <w:ilvl w:val="0"/>
          <w:numId w:val="2"/>
        </w:numPr>
        <w:spacing w:after="0" w:line="240" w:lineRule="auto"/>
        <w:jc w:val="both"/>
        <w:rPr>
          <w:rFonts w:ascii="Times New Roman" w:hAnsi="Times New Roman" w:cs="Times New Roman"/>
          <w:sz w:val="24"/>
          <w:szCs w:val="24"/>
        </w:rPr>
      </w:pPr>
      <w:r w:rsidRPr="00002D82">
        <w:rPr>
          <w:rFonts w:ascii="Times New Roman" w:hAnsi="Times New Roman" w:cs="Times New Roman"/>
          <w:sz w:val="24"/>
          <w:szCs w:val="24"/>
        </w:rPr>
        <w:t>Reši naloge na učnem listu. Preberi besedilo v učbeniku str. 101, 102. Pomagaš si lahko tudi s spletom (slovar, spletna enciklopedija, posnetki ...)</w:t>
      </w:r>
    </w:p>
    <w:p w:rsidR="008E52AB" w:rsidRPr="00002D82" w:rsidRDefault="008E52AB" w:rsidP="008E52AB">
      <w:pPr>
        <w:pStyle w:val="Odstavekseznama"/>
        <w:spacing w:after="0" w:line="240" w:lineRule="auto"/>
        <w:ind w:left="360"/>
        <w:jc w:val="both"/>
        <w:rPr>
          <w:rFonts w:ascii="Times New Roman" w:hAnsi="Times New Roman" w:cs="Times New Roman"/>
          <w:sz w:val="24"/>
          <w:szCs w:val="24"/>
        </w:rPr>
      </w:pPr>
    </w:p>
    <w:p w:rsidR="008E52AB" w:rsidRPr="00002D82" w:rsidRDefault="008E52AB" w:rsidP="008E52AB">
      <w:pPr>
        <w:pStyle w:val="Odstavekseznama"/>
        <w:numPr>
          <w:ilvl w:val="0"/>
          <w:numId w:val="2"/>
        </w:numPr>
        <w:spacing w:after="200" w:line="276" w:lineRule="auto"/>
        <w:rPr>
          <w:rFonts w:ascii="Times New Roman" w:hAnsi="Times New Roman" w:cs="Times New Roman"/>
          <w:sz w:val="24"/>
          <w:szCs w:val="24"/>
        </w:rPr>
      </w:pPr>
      <w:r w:rsidRPr="00002D82">
        <w:rPr>
          <w:rFonts w:ascii="Times New Roman" w:eastAsia="Times New Roman" w:hAnsi="Times New Roman" w:cs="Times New Roman"/>
          <w:sz w:val="24"/>
          <w:szCs w:val="24"/>
          <w:lang w:eastAsia="sl-SI"/>
        </w:rPr>
        <w:t xml:space="preserve">Odgovore (učni list) pošlji učiteljici zgodovine kot Wordov dokument do naslednje  učne ure zgodovine (po urniku) na elektronski naslov: </w:t>
      </w:r>
    </w:p>
    <w:p w:rsidR="008E52AB" w:rsidRPr="00002D82" w:rsidRDefault="00315FBA" w:rsidP="008E52AB">
      <w:pPr>
        <w:pStyle w:val="Odstavekseznama"/>
        <w:rPr>
          <w:rStyle w:val="Hiperpovezava"/>
          <w:rFonts w:ascii="Times New Roman" w:hAnsi="Times New Roman" w:cs="Times New Roman"/>
          <w:sz w:val="24"/>
          <w:szCs w:val="24"/>
        </w:rPr>
      </w:pPr>
      <w:hyperlink r:id="rId8" w:history="1">
        <w:r w:rsidR="008E52AB" w:rsidRPr="00002D82">
          <w:rPr>
            <w:rStyle w:val="Hiperpovezava"/>
            <w:rFonts w:ascii="Times New Roman" w:hAnsi="Times New Roman" w:cs="Times New Roman"/>
            <w:sz w:val="24"/>
            <w:szCs w:val="24"/>
          </w:rPr>
          <w:t>jasna.dobaj@os-starse.si</w:t>
        </w:r>
      </w:hyperlink>
    </w:p>
    <w:p w:rsidR="008E52AB" w:rsidRPr="00002D82" w:rsidRDefault="008E52AB" w:rsidP="008E52AB">
      <w:pPr>
        <w:spacing w:after="0" w:line="240" w:lineRule="auto"/>
        <w:rPr>
          <w:rFonts w:ascii="Times New Roman" w:eastAsia="Times New Roman" w:hAnsi="Times New Roman" w:cs="Times New Roman"/>
          <w:color w:val="FF0000"/>
          <w:sz w:val="24"/>
          <w:szCs w:val="24"/>
          <w:lang w:eastAsia="sl-SI"/>
        </w:rPr>
      </w:pPr>
      <w:r w:rsidRPr="00002D82">
        <w:rPr>
          <w:rFonts w:ascii="Times New Roman" w:eastAsia="Times New Roman" w:hAnsi="Times New Roman" w:cs="Times New Roman"/>
          <w:color w:val="FF0000"/>
          <w:sz w:val="24"/>
          <w:szCs w:val="24"/>
          <w:lang w:eastAsia="sl-SI"/>
        </w:rPr>
        <w:t>Pri delu ti želim veliko uspeha.</w:t>
      </w:r>
    </w:p>
    <w:p w:rsidR="005B536B" w:rsidRPr="00002D82" w:rsidRDefault="005B536B" w:rsidP="008E52AB">
      <w:pPr>
        <w:spacing w:after="0" w:line="240" w:lineRule="auto"/>
        <w:rPr>
          <w:rFonts w:ascii="Times New Roman" w:hAnsi="Times New Roman" w:cs="Times New Roman"/>
          <w:b/>
          <w:sz w:val="24"/>
          <w:szCs w:val="24"/>
        </w:rPr>
      </w:pPr>
    </w:p>
    <w:p w:rsidR="005B536B" w:rsidRPr="00002D82" w:rsidRDefault="005B536B" w:rsidP="00B023C2">
      <w:pPr>
        <w:spacing w:after="0" w:line="240" w:lineRule="auto"/>
        <w:jc w:val="center"/>
        <w:rPr>
          <w:rFonts w:ascii="Times New Roman" w:hAnsi="Times New Roman" w:cs="Times New Roman"/>
          <w:b/>
          <w:sz w:val="24"/>
          <w:szCs w:val="24"/>
        </w:rPr>
      </w:pPr>
    </w:p>
    <w:p w:rsidR="00A21F56" w:rsidRDefault="00A21F56" w:rsidP="00B023C2">
      <w:pPr>
        <w:spacing w:after="0" w:line="240" w:lineRule="auto"/>
        <w:jc w:val="center"/>
        <w:rPr>
          <w:rFonts w:ascii="Times New Roman" w:hAnsi="Times New Roman" w:cs="Times New Roman"/>
          <w:b/>
          <w:sz w:val="28"/>
          <w:szCs w:val="24"/>
        </w:rPr>
      </w:pPr>
    </w:p>
    <w:p w:rsidR="00B023C2" w:rsidRPr="00002D82" w:rsidRDefault="00B023C2" w:rsidP="00B023C2">
      <w:pPr>
        <w:spacing w:after="0" w:line="240" w:lineRule="auto"/>
        <w:jc w:val="center"/>
        <w:rPr>
          <w:rFonts w:ascii="Times New Roman" w:hAnsi="Times New Roman" w:cs="Times New Roman"/>
          <w:b/>
          <w:sz w:val="28"/>
          <w:szCs w:val="24"/>
        </w:rPr>
      </w:pPr>
      <w:r w:rsidRPr="00002D82">
        <w:rPr>
          <w:rFonts w:ascii="Times New Roman" w:hAnsi="Times New Roman" w:cs="Times New Roman"/>
          <w:b/>
          <w:sz w:val="28"/>
          <w:szCs w:val="24"/>
        </w:rPr>
        <w:t>SLOVENCI MED DRUGO SVETOVNO VOJNO</w:t>
      </w:r>
      <w:r w:rsidR="00002D82" w:rsidRPr="00002D82">
        <w:rPr>
          <w:rFonts w:ascii="Times New Roman" w:hAnsi="Times New Roman" w:cs="Times New Roman"/>
          <w:b/>
          <w:sz w:val="28"/>
          <w:szCs w:val="24"/>
        </w:rPr>
        <w:t xml:space="preserve"> </w:t>
      </w:r>
    </w:p>
    <w:p w:rsidR="00002D82" w:rsidRPr="00002D82" w:rsidRDefault="00002D82" w:rsidP="00B023C2">
      <w:pPr>
        <w:spacing w:after="0" w:line="240" w:lineRule="auto"/>
        <w:jc w:val="center"/>
        <w:rPr>
          <w:rFonts w:ascii="Times New Roman" w:hAnsi="Times New Roman" w:cs="Times New Roman"/>
          <w:b/>
          <w:sz w:val="28"/>
          <w:szCs w:val="24"/>
        </w:rPr>
      </w:pPr>
      <w:r w:rsidRPr="00002D82">
        <w:rPr>
          <w:rFonts w:ascii="Times New Roman" w:hAnsi="Times New Roman" w:cs="Times New Roman"/>
          <w:b/>
          <w:sz w:val="28"/>
          <w:szCs w:val="24"/>
        </w:rPr>
        <w:t>(ponavljanje)</w:t>
      </w:r>
    </w:p>
    <w:p w:rsidR="00B023C2" w:rsidRPr="00002D82" w:rsidRDefault="00B023C2" w:rsidP="00B023C2">
      <w:pPr>
        <w:spacing w:after="0" w:line="240" w:lineRule="auto"/>
        <w:jc w:val="center"/>
        <w:rPr>
          <w:rFonts w:ascii="Times New Roman" w:hAnsi="Times New Roman" w:cs="Times New Roman"/>
          <w:b/>
          <w:sz w:val="28"/>
          <w:szCs w:val="24"/>
        </w:rPr>
      </w:pPr>
    </w:p>
    <w:p w:rsidR="00B023C2" w:rsidRPr="00002D82" w:rsidRDefault="00B023C2" w:rsidP="00B023C2">
      <w:pPr>
        <w:spacing w:after="0" w:line="360" w:lineRule="auto"/>
        <w:ind w:left="-567"/>
        <w:rPr>
          <w:rFonts w:ascii="Times New Roman" w:hAnsi="Times New Roman" w:cs="Times New Roman"/>
          <w:sz w:val="24"/>
          <w:szCs w:val="24"/>
        </w:rPr>
      </w:pPr>
    </w:p>
    <w:p w:rsidR="00B023C2" w:rsidRDefault="00E45BAC" w:rsidP="00B023C2">
      <w:pPr>
        <w:spacing w:after="0" w:line="360" w:lineRule="auto"/>
        <w:ind w:left="-567"/>
        <w:rPr>
          <w:rFonts w:ascii="Times New Roman" w:hAnsi="Times New Roman" w:cs="Times New Roman"/>
          <w:sz w:val="24"/>
          <w:szCs w:val="24"/>
        </w:rPr>
      </w:pPr>
      <w:r w:rsidRPr="00002D82">
        <w:rPr>
          <w:rFonts w:ascii="Times New Roman" w:hAnsi="Times New Roman" w:cs="Times New Roman"/>
          <w:noProof/>
          <w:sz w:val="24"/>
          <w:szCs w:val="24"/>
          <w:lang w:eastAsia="sl-SI"/>
        </w:rPr>
        <w:drawing>
          <wp:anchor distT="0" distB="0" distL="114300" distR="114300" simplePos="0" relativeHeight="251659264" behindDoc="0" locked="0" layoutInCell="1" allowOverlap="1" wp14:anchorId="39E28ADF" wp14:editId="42F67144">
            <wp:simplePos x="0" y="0"/>
            <wp:positionH relativeFrom="column">
              <wp:posOffset>4786630</wp:posOffset>
            </wp:positionH>
            <wp:positionV relativeFrom="paragraph">
              <wp:posOffset>91440</wp:posOffset>
            </wp:positionV>
            <wp:extent cx="1323975" cy="2242185"/>
            <wp:effectExtent l="0" t="0" r="9525" b="5715"/>
            <wp:wrapSquare wrapText="bothSides"/>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224218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B023C2" w:rsidRPr="00002D82">
        <w:rPr>
          <w:rFonts w:ascii="Times New Roman" w:hAnsi="Times New Roman" w:cs="Times New Roman"/>
          <w:sz w:val="24"/>
          <w:szCs w:val="24"/>
        </w:rPr>
        <w:t>OKUPACIJA SLOVENSKEGA OZEMLJA</w:t>
      </w:r>
    </w:p>
    <w:p w:rsidR="00A21F56" w:rsidRPr="00002D82" w:rsidRDefault="00A21F56" w:rsidP="00B023C2">
      <w:pPr>
        <w:spacing w:after="0" w:line="360" w:lineRule="auto"/>
        <w:ind w:left="-567"/>
        <w:rPr>
          <w:rFonts w:ascii="Times New Roman" w:hAnsi="Times New Roman" w:cs="Times New Roman"/>
          <w:sz w:val="24"/>
          <w:szCs w:val="24"/>
        </w:rPr>
      </w:pPr>
    </w:p>
    <w:p w:rsidR="00B023C2" w:rsidRPr="00002D82" w:rsidRDefault="00B023C2" w:rsidP="00B023C2">
      <w:pPr>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1. V kateri državi so pred začetkom druge svetovne vojne živeli Slovenci?</w:t>
      </w:r>
    </w:p>
    <w:p w:rsidR="00B023C2" w:rsidRPr="00002D82" w:rsidRDefault="00B023C2" w:rsidP="00B023C2">
      <w:pPr>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__________________________________________</w:t>
      </w:r>
    </w:p>
    <w:p w:rsidR="00B023C2" w:rsidRPr="00002D82" w:rsidRDefault="00B023C2" w:rsidP="00B023C2">
      <w:pPr>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a) Na katero težavo opozarja letak?</w:t>
      </w:r>
    </w:p>
    <w:p w:rsidR="00B023C2" w:rsidRPr="00002D82" w:rsidRDefault="00B023C2" w:rsidP="00B023C2">
      <w:pPr>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_______________________________________________________</w:t>
      </w:r>
    </w:p>
    <w:p w:rsidR="00B023C2" w:rsidRPr="00002D82" w:rsidRDefault="00B023C2" w:rsidP="00B023C2">
      <w:pPr>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b) Kako je prikazana naša severna soseda?</w:t>
      </w:r>
    </w:p>
    <w:p w:rsidR="00B023C2" w:rsidRPr="00002D82" w:rsidRDefault="00B023C2" w:rsidP="00B023C2">
      <w:pPr>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______________________________________________________</w:t>
      </w:r>
    </w:p>
    <w:p w:rsidR="00B023C2" w:rsidRPr="00002D82" w:rsidRDefault="00E45BAC" w:rsidP="00E45BAC">
      <w:pPr>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 xml:space="preserve">c) Kateremu taboru so se pred </w:t>
      </w:r>
      <w:r w:rsidR="000D56CA" w:rsidRPr="00002D82">
        <w:rPr>
          <w:rFonts w:ascii="Times New Roman" w:hAnsi="Times New Roman" w:cs="Times New Roman"/>
          <w:sz w:val="24"/>
          <w:szCs w:val="24"/>
        </w:rPr>
        <w:t>okupacijo</w:t>
      </w:r>
      <w:r w:rsidRPr="00002D82">
        <w:rPr>
          <w:rFonts w:ascii="Times New Roman" w:hAnsi="Times New Roman" w:cs="Times New Roman"/>
          <w:sz w:val="24"/>
          <w:szCs w:val="24"/>
        </w:rPr>
        <w:t xml:space="preserve"> pridružili Slovenci?</w:t>
      </w:r>
    </w:p>
    <w:p w:rsidR="00E45BAC" w:rsidRPr="00002D82" w:rsidRDefault="00E45BAC" w:rsidP="00E45BAC">
      <w:pPr>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 xml:space="preserve">                       protifašistične sile              sile osi</w:t>
      </w:r>
    </w:p>
    <w:p w:rsidR="00E45BAC" w:rsidRPr="00002D82" w:rsidRDefault="00E45BAC" w:rsidP="00E45BAC">
      <w:pPr>
        <w:spacing w:after="0" w:line="360" w:lineRule="auto"/>
        <w:ind w:left="-567"/>
        <w:rPr>
          <w:rFonts w:ascii="Times New Roman" w:hAnsi="Times New Roman" w:cs="Times New Roman"/>
          <w:sz w:val="24"/>
          <w:szCs w:val="24"/>
        </w:rPr>
      </w:pPr>
    </w:p>
    <w:p w:rsidR="003C0713" w:rsidRPr="00002D82" w:rsidRDefault="00B023C2" w:rsidP="00B023C2">
      <w:pPr>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2. Kdaj je bila država napadena in katere države so jo napadle?</w:t>
      </w:r>
    </w:p>
    <w:p w:rsidR="00B023C2" w:rsidRPr="00002D82" w:rsidRDefault="000D56CA" w:rsidP="00B023C2">
      <w:pPr>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 xml:space="preserve">datum začetka vojne: </w:t>
      </w:r>
      <w:r w:rsidR="00B023C2" w:rsidRPr="00002D82">
        <w:rPr>
          <w:rFonts w:ascii="Times New Roman" w:hAnsi="Times New Roman" w:cs="Times New Roman"/>
          <w:sz w:val="24"/>
          <w:szCs w:val="24"/>
        </w:rPr>
        <w:t>________________</w:t>
      </w:r>
    </w:p>
    <w:p w:rsidR="000D56CA" w:rsidRPr="00002D82" w:rsidRDefault="000D56CA" w:rsidP="000D56CA">
      <w:pPr>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države: ____________________________________________________________________</w:t>
      </w:r>
    </w:p>
    <w:p w:rsidR="00E45BAC" w:rsidRPr="00002D82" w:rsidRDefault="00E45BAC" w:rsidP="00B023C2">
      <w:pPr>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 xml:space="preserve">a) Kam sta odšla kralj in vlada? </w:t>
      </w:r>
    </w:p>
    <w:p w:rsidR="00E45BAC" w:rsidRPr="00002D82" w:rsidRDefault="00E45BAC" w:rsidP="00B023C2">
      <w:pPr>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_________________________________________________________</w:t>
      </w:r>
    </w:p>
    <w:p w:rsidR="00A21F56" w:rsidRDefault="00A21F56" w:rsidP="00B023C2">
      <w:pPr>
        <w:spacing w:after="0" w:line="360" w:lineRule="auto"/>
        <w:ind w:left="-567"/>
        <w:rPr>
          <w:rFonts w:ascii="Times New Roman" w:hAnsi="Times New Roman" w:cs="Times New Roman"/>
          <w:sz w:val="24"/>
          <w:szCs w:val="24"/>
        </w:rPr>
      </w:pPr>
    </w:p>
    <w:p w:rsidR="00A21F56" w:rsidRDefault="00A21F56" w:rsidP="00B023C2">
      <w:pPr>
        <w:spacing w:after="0" w:line="360" w:lineRule="auto"/>
        <w:ind w:left="-567"/>
        <w:rPr>
          <w:rFonts w:ascii="Times New Roman" w:hAnsi="Times New Roman" w:cs="Times New Roman"/>
          <w:sz w:val="24"/>
          <w:szCs w:val="24"/>
        </w:rPr>
      </w:pPr>
    </w:p>
    <w:p w:rsidR="00A21F56" w:rsidRDefault="00A21F56" w:rsidP="00B023C2">
      <w:pPr>
        <w:spacing w:after="0" w:line="360" w:lineRule="auto"/>
        <w:ind w:left="-567"/>
        <w:rPr>
          <w:rFonts w:ascii="Times New Roman" w:hAnsi="Times New Roman" w:cs="Times New Roman"/>
          <w:sz w:val="24"/>
          <w:szCs w:val="24"/>
        </w:rPr>
      </w:pPr>
    </w:p>
    <w:p w:rsidR="00A21F56" w:rsidRDefault="00A21F56" w:rsidP="00B023C2">
      <w:pPr>
        <w:spacing w:after="0" w:line="360" w:lineRule="auto"/>
        <w:ind w:left="-567"/>
        <w:rPr>
          <w:rFonts w:ascii="Times New Roman" w:hAnsi="Times New Roman" w:cs="Times New Roman"/>
          <w:sz w:val="24"/>
          <w:szCs w:val="24"/>
        </w:rPr>
      </w:pPr>
    </w:p>
    <w:p w:rsidR="00A21F56" w:rsidRDefault="00A21F56" w:rsidP="00B023C2">
      <w:pPr>
        <w:spacing w:after="0" w:line="360" w:lineRule="auto"/>
        <w:ind w:left="-567"/>
        <w:rPr>
          <w:rFonts w:ascii="Times New Roman" w:hAnsi="Times New Roman" w:cs="Times New Roman"/>
          <w:sz w:val="24"/>
          <w:szCs w:val="24"/>
        </w:rPr>
      </w:pPr>
    </w:p>
    <w:p w:rsidR="00A21F56" w:rsidRDefault="00A21F56" w:rsidP="009D07BF">
      <w:pPr>
        <w:spacing w:after="0" w:line="360" w:lineRule="auto"/>
        <w:rPr>
          <w:rFonts w:ascii="Times New Roman" w:hAnsi="Times New Roman" w:cs="Times New Roman"/>
          <w:sz w:val="24"/>
          <w:szCs w:val="24"/>
        </w:rPr>
      </w:pPr>
    </w:p>
    <w:p w:rsidR="00E45BAC" w:rsidRPr="00002D82" w:rsidRDefault="00E45BAC" w:rsidP="00B023C2">
      <w:pPr>
        <w:spacing w:after="0" w:line="360" w:lineRule="auto"/>
        <w:ind w:left="-567"/>
        <w:rPr>
          <w:rFonts w:ascii="Times New Roman" w:hAnsi="Times New Roman" w:cs="Times New Roman"/>
          <w:sz w:val="24"/>
          <w:szCs w:val="24"/>
        </w:rPr>
      </w:pPr>
    </w:p>
    <w:p w:rsidR="00B023C2" w:rsidRPr="00002D82" w:rsidRDefault="00E45BAC" w:rsidP="00B023C2">
      <w:pPr>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3.</w:t>
      </w:r>
      <w:r w:rsidR="00B023C2" w:rsidRPr="00002D82">
        <w:rPr>
          <w:rFonts w:ascii="Times New Roman" w:hAnsi="Times New Roman" w:cs="Times New Roman"/>
          <w:sz w:val="24"/>
          <w:szCs w:val="24"/>
        </w:rPr>
        <w:t xml:space="preserve"> S pomočjo zemljevida napiši, kdo si je razdelil slovensko ozemlje in katere dele:</w:t>
      </w:r>
    </w:p>
    <w:p w:rsidR="00E45BAC" w:rsidRPr="00002D82" w:rsidRDefault="00E45BAC" w:rsidP="00E45BAC">
      <w:pPr>
        <w:pStyle w:val="Odstavekseznama"/>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 xml:space="preserve">a) </w:t>
      </w:r>
    </w:p>
    <w:p w:rsidR="00B023C2" w:rsidRPr="00002D82" w:rsidRDefault="00A21F56" w:rsidP="00E45BAC">
      <w:pPr>
        <w:pStyle w:val="Odstavekseznama"/>
        <w:spacing w:after="0" w:line="360" w:lineRule="auto"/>
        <w:ind w:left="-567"/>
        <w:rPr>
          <w:rFonts w:ascii="Times New Roman" w:hAnsi="Times New Roman" w:cs="Times New Roman"/>
          <w:sz w:val="24"/>
          <w:szCs w:val="24"/>
        </w:rPr>
      </w:pPr>
      <w:r w:rsidRPr="00002D82">
        <w:rPr>
          <w:rFonts w:ascii="Times New Roman" w:hAnsi="Times New Roman" w:cs="Times New Roman"/>
          <w:noProof/>
          <w:sz w:val="24"/>
          <w:szCs w:val="24"/>
          <w:lang w:eastAsia="sl-SI"/>
        </w:rPr>
        <w:drawing>
          <wp:anchor distT="0" distB="0" distL="114300" distR="114300" simplePos="0" relativeHeight="251658240" behindDoc="0" locked="0" layoutInCell="1" allowOverlap="1" wp14:anchorId="26415E9B" wp14:editId="34D717AE">
            <wp:simplePos x="0" y="0"/>
            <wp:positionH relativeFrom="column">
              <wp:posOffset>2939415</wp:posOffset>
            </wp:positionH>
            <wp:positionV relativeFrom="paragraph">
              <wp:posOffset>45720</wp:posOffset>
            </wp:positionV>
            <wp:extent cx="3408680" cy="2211705"/>
            <wp:effectExtent l="0" t="0" r="1270" b="0"/>
            <wp:wrapSquare wrapText="bothSides"/>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8680" cy="221170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B023C2" w:rsidRPr="00002D82">
        <w:rPr>
          <w:rFonts w:ascii="Times New Roman" w:hAnsi="Times New Roman" w:cs="Times New Roman"/>
          <w:sz w:val="24"/>
          <w:szCs w:val="24"/>
        </w:rPr>
        <w:t>_____________________________________</w:t>
      </w:r>
    </w:p>
    <w:p w:rsidR="00B023C2" w:rsidRPr="00002D82" w:rsidRDefault="00B023C2" w:rsidP="00E45BAC">
      <w:pPr>
        <w:pStyle w:val="Odstavekseznama"/>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_____________________________________</w:t>
      </w:r>
    </w:p>
    <w:p w:rsidR="00E45BAC" w:rsidRPr="00002D82" w:rsidRDefault="00E45BAC" w:rsidP="00E45BAC">
      <w:pPr>
        <w:pStyle w:val="Odstavekseznama"/>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b)</w:t>
      </w:r>
    </w:p>
    <w:p w:rsidR="00B023C2" w:rsidRPr="00002D82" w:rsidRDefault="00B023C2" w:rsidP="00E45BAC">
      <w:pPr>
        <w:pStyle w:val="Odstavekseznama"/>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_____________________________________</w:t>
      </w:r>
    </w:p>
    <w:p w:rsidR="00B023C2" w:rsidRPr="00002D82" w:rsidRDefault="00B023C2" w:rsidP="00E45BAC">
      <w:pPr>
        <w:pStyle w:val="Odstavekseznama"/>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_____________________________________</w:t>
      </w:r>
    </w:p>
    <w:p w:rsidR="00E45BAC" w:rsidRPr="00002D82" w:rsidRDefault="00E45BAC" w:rsidP="00E45BAC">
      <w:pPr>
        <w:pStyle w:val="Odstavekseznama"/>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c)</w:t>
      </w:r>
    </w:p>
    <w:p w:rsidR="00B023C2" w:rsidRPr="00002D82" w:rsidRDefault="00B023C2" w:rsidP="00E45BAC">
      <w:pPr>
        <w:pStyle w:val="Odstavekseznama"/>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_____________________________________</w:t>
      </w:r>
    </w:p>
    <w:p w:rsidR="00B023C2" w:rsidRPr="00002D82" w:rsidRDefault="00B023C2" w:rsidP="00E45BAC">
      <w:pPr>
        <w:pStyle w:val="Odstavekseznama"/>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_____________________________________</w:t>
      </w:r>
    </w:p>
    <w:p w:rsidR="00E45BAC" w:rsidRPr="00002D82" w:rsidRDefault="00E45BAC" w:rsidP="00B023C2">
      <w:pPr>
        <w:pStyle w:val="Odstavekseznama"/>
        <w:spacing w:after="0" w:line="360" w:lineRule="auto"/>
        <w:ind w:left="153"/>
        <w:rPr>
          <w:rFonts w:ascii="Times New Roman" w:hAnsi="Times New Roman" w:cs="Times New Roman"/>
          <w:sz w:val="24"/>
          <w:szCs w:val="24"/>
        </w:rPr>
      </w:pPr>
    </w:p>
    <w:p w:rsidR="00E45BAC" w:rsidRPr="00002D82" w:rsidRDefault="00E45BAC" w:rsidP="00E45BAC">
      <w:pPr>
        <w:pStyle w:val="Odstavekseznama"/>
        <w:spacing w:after="0" w:line="360" w:lineRule="auto"/>
        <w:ind w:left="-567"/>
        <w:rPr>
          <w:rFonts w:ascii="Times New Roman" w:hAnsi="Times New Roman" w:cs="Times New Roman"/>
          <w:sz w:val="24"/>
          <w:szCs w:val="24"/>
        </w:rPr>
      </w:pPr>
      <w:r w:rsidRPr="00002D82">
        <w:rPr>
          <w:rFonts w:ascii="Times New Roman" w:hAnsi="Times New Roman" w:cs="Times New Roman"/>
          <w:sz w:val="24"/>
          <w:szCs w:val="24"/>
        </w:rPr>
        <w:t>d) Kateri okupator si okupiranega ozemlja ni trajno priključil? _______________________</w:t>
      </w:r>
    </w:p>
    <w:p w:rsidR="00E45BAC" w:rsidRPr="00002D82" w:rsidRDefault="00E45BAC" w:rsidP="00E45BAC">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 xml:space="preserve">e) Kaj se je imenovalo Ljubljanska pokrajina? </w:t>
      </w:r>
    </w:p>
    <w:p w:rsidR="00E45BAC" w:rsidRPr="00002D82" w:rsidRDefault="00E45BAC" w:rsidP="00E45BAC">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__________________________________________________________________________</w:t>
      </w:r>
    </w:p>
    <w:p w:rsidR="00E45BAC" w:rsidRPr="00002D82" w:rsidRDefault="00E45BAC" w:rsidP="00E45BAC">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f) Pod katerega okupatorja je spadalo naše mesto? _________________________________</w:t>
      </w:r>
    </w:p>
    <w:p w:rsidR="00E45BAC" w:rsidRPr="00002D82" w:rsidRDefault="00E45BAC" w:rsidP="00E45BAC">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g) Kaj so želeli okupatorji iz našega ozemlja pridobivati?</w:t>
      </w:r>
    </w:p>
    <w:p w:rsidR="007A148F" w:rsidRDefault="00E45BAC" w:rsidP="000D56CA">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___________________________________________</w:t>
      </w:r>
      <w:r w:rsidR="00A21F56">
        <w:rPr>
          <w:rFonts w:ascii="Times New Roman" w:hAnsi="Times New Roman" w:cs="Times New Roman"/>
          <w:sz w:val="24"/>
          <w:szCs w:val="24"/>
        </w:rPr>
        <w:t>_________________________</w:t>
      </w:r>
    </w:p>
    <w:p w:rsidR="00A21F56" w:rsidRDefault="00A21F56" w:rsidP="000D56CA">
      <w:pPr>
        <w:pStyle w:val="Odstavekseznama"/>
        <w:spacing w:after="0" w:line="360" w:lineRule="auto"/>
        <w:ind w:left="-567" w:right="-613"/>
        <w:rPr>
          <w:rFonts w:ascii="Times New Roman" w:hAnsi="Times New Roman" w:cs="Times New Roman"/>
          <w:sz w:val="24"/>
          <w:szCs w:val="24"/>
        </w:rPr>
      </w:pPr>
    </w:p>
    <w:p w:rsidR="00A21F56" w:rsidRDefault="00A21F56" w:rsidP="000D56CA">
      <w:pPr>
        <w:pStyle w:val="Odstavekseznama"/>
        <w:spacing w:after="0" w:line="360" w:lineRule="auto"/>
        <w:ind w:left="-567" w:right="-613"/>
        <w:rPr>
          <w:rFonts w:ascii="Times New Roman" w:hAnsi="Times New Roman" w:cs="Times New Roman"/>
          <w:sz w:val="24"/>
          <w:szCs w:val="24"/>
        </w:rPr>
      </w:pPr>
    </w:p>
    <w:p w:rsidR="00A21F56" w:rsidRPr="00002D82" w:rsidRDefault="00A21F56" w:rsidP="000D56CA">
      <w:pPr>
        <w:pStyle w:val="Odstavekseznama"/>
        <w:spacing w:after="0" w:line="360" w:lineRule="auto"/>
        <w:ind w:left="-567" w:right="-613"/>
        <w:rPr>
          <w:rFonts w:ascii="Times New Roman" w:hAnsi="Times New Roman" w:cs="Times New Roman"/>
          <w:sz w:val="24"/>
          <w:szCs w:val="24"/>
        </w:rPr>
      </w:pPr>
    </w:p>
    <w:p w:rsidR="00E45BAC" w:rsidRPr="00002D82" w:rsidRDefault="000D56CA"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noProof/>
          <w:sz w:val="24"/>
          <w:szCs w:val="24"/>
          <w:lang w:eastAsia="sl-SI"/>
        </w:rPr>
        <w:drawing>
          <wp:anchor distT="0" distB="0" distL="114300" distR="114300" simplePos="0" relativeHeight="251662336" behindDoc="0" locked="0" layoutInCell="1" allowOverlap="1" wp14:anchorId="6D751A0A" wp14:editId="4074ECF7">
            <wp:simplePos x="0" y="0"/>
            <wp:positionH relativeFrom="column">
              <wp:posOffset>2419387</wp:posOffset>
            </wp:positionH>
            <wp:positionV relativeFrom="paragraph">
              <wp:posOffset>0</wp:posOffset>
            </wp:positionV>
            <wp:extent cx="3726000" cy="2286000"/>
            <wp:effectExtent l="0" t="0" r="8255" b="0"/>
            <wp:wrapSquare wrapText="bothSides"/>
            <wp:docPr id="409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6000" cy="22860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E45BAC" w:rsidRPr="00002D82">
        <w:rPr>
          <w:rFonts w:ascii="Times New Roman" w:hAnsi="Times New Roman" w:cs="Times New Roman"/>
          <w:sz w:val="24"/>
          <w:szCs w:val="24"/>
        </w:rPr>
        <w:t>4. S pomočjo zemljevida odgovori:</w:t>
      </w:r>
      <w:r w:rsidR="00E45BAC" w:rsidRPr="00002D82">
        <w:rPr>
          <w:rFonts w:ascii="Times New Roman" w:hAnsi="Times New Roman" w:cs="Times New Roman"/>
          <w:noProof/>
          <w:sz w:val="24"/>
          <w:szCs w:val="24"/>
        </w:rPr>
        <w:t xml:space="preserve"> </w:t>
      </w:r>
    </w:p>
    <w:p w:rsidR="00E45BAC" w:rsidRPr="00002D82" w:rsidRDefault="00E45BAC" w:rsidP="00E45BAC">
      <w:pPr>
        <w:pStyle w:val="Odstavekseznama"/>
        <w:spacing w:after="0" w:line="240" w:lineRule="auto"/>
        <w:ind w:left="-567" w:right="-612"/>
        <w:rPr>
          <w:rFonts w:ascii="Times New Roman" w:hAnsi="Times New Roman" w:cs="Times New Roman"/>
          <w:sz w:val="24"/>
          <w:szCs w:val="24"/>
        </w:rPr>
      </w:pPr>
      <w:r w:rsidRPr="00002D82">
        <w:rPr>
          <w:rFonts w:ascii="Times New Roman" w:hAnsi="Times New Roman" w:cs="Times New Roman"/>
          <w:sz w:val="24"/>
          <w:szCs w:val="24"/>
        </w:rPr>
        <w:t xml:space="preserve">a) Pod katerim okupatorjem je živelo največ Slovencev? </w:t>
      </w:r>
    </w:p>
    <w:p w:rsidR="00E45BAC" w:rsidRPr="00002D82" w:rsidRDefault="00E45BAC" w:rsidP="00E45BAC">
      <w:pPr>
        <w:pStyle w:val="Odstavekseznama"/>
        <w:spacing w:after="0" w:line="240" w:lineRule="auto"/>
        <w:ind w:left="-567" w:right="-612"/>
        <w:rPr>
          <w:rFonts w:ascii="Times New Roman" w:hAnsi="Times New Roman" w:cs="Times New Roman"/>
          <w:sz w:val="24"/>
          <w:szCs w:val="24"/>
        </w:rPr>
      </w:pPr>
    </w:p>
    <w:p w:rsidR="00E45BAC" w:rsidRPr="00002D82" w:rsidRDefault="00E45BAC"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w:t>
      </w:r>
    </w:p>
    <w:p w:rsidR="00E45BAC" w:rsidRPr="00002D82" w:rsidRDefault="00E45BAC" w:rsidP="00E45BAC">
      <w:pPr>
        <w:pStyle w:val="Odstavekseznama"/>
        <w:spacing w:after="0" w:line="240" w:lineRule="auto"/>
        <w:ind w:left="-567" w:right="-612"/>
        <w:rPr>
          <w:rFonts w:ascii="Times New Roman" w:hAnsi="Times New Roman" w:cs="Times New Roman"/>
          <w:sz w:val="24"/>
          <w:szCs w:val="24"/>
        </w:rPr>
      </w:pPr>
      <w:r w:rsidRPr="00002D82">
        <w:rPr>
          <w:rFonts w:ascii="Times New Roman" w:hAnsi="Times New Roman" w:cs="Times New Roman"/>
          <w:sz w:val="24"/>
          <w:szCs w:val="24"/>
        </w:rPr>
        <w:t xml:space="preserve">b) Zakaj je zahodni del slovenskega </w:t>
      </w:r>
    </w:p>
    <w:p w:rsidR="00E45BAC" w:rsidRPr="00002D82" w:rsidRDefault="00E45BAC" w:rsidP="00E45BAC">
      <w:pPr>
        <w:pStyle w:val="Odstavekseznama"/>
        <w:spacing w:after="0" w:line="240" w:lineRule="auto"/>
        <w:ind w:left="-567" w:right="-612"/>
        <w:rPr>
          <w:rFonts w:ascii="Times New Roman" w:hAnsi="Times New Roman" w:cs="Times New Roman"/>
          <w:sz w:val="24"/>
          <w:szCs w:val="24"/>
        </w:rPr>
      </w:pPr>
      <w:r w:rsidRPr="00002D82">
        <w:rPr>
          <w:rFonts w:ascii="Times New Roman" w:hAnsi="Times New Roman" w:cs="Times New Roman"/>
          <w:sz w:val="24"/>
          <w:szCs w:val="24"/>
        </w:rPr>
        <w:t>ozemlja označen z vijolično barvo?</w:t>
      </w:r>
    </w:p>
    <w:p w:rsidR="00E45BAC" w:rsidRPr="00002D82" w:rsidRDefault="00E45BAC" w:rsidP="00E45BAC">
      <w:pPr>
        <w:pStyle w:val="Odstavekseznama"/>
        <w:spacing w:after="0" w:line="240" w:lineRule="auto"/>
        <w:ind w:left="-567" w:right="-612"/>
        <w:rPr>
          <w:rFonts w:ascii="Times New Roman" w:hAnsi="Times New Roman" w:cs="Times New Roman"/>
          <w:sz w:val="24"/>
          <w:szCs w:val="24"/>
        </w:rPr>
      </w:pPr>
    </w:p>
    <w:p w:rsidR="00E45BAC" w:rsidRPr="00002D82" w:rsidRDefault="00E45BAC"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w:t>
      </w:r>
    </w:p>
    <w:p w:rsidR="00E45BAC" w:rsidRPr="00002D82" w:rsidRDefault="00E45BAC" w:rsidP="00E45BAC">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w:t>
      </w:r>
    </w:p>
    <w:p w:rsidR="00E45BAC" w:rsidRPr="00002D82" w:rsidRDefault="00E45BAC" w:rsidP="00B023C2">
      <w:pPr>
        <w:pStyle w:val="Odstavekseznama"/>
        <w:spacing w:after="0" w:line="360" w:lineRule="auto"/>
        <w:ind w:left="-567" w:right="-613"/>
        <w:rPr>
          <w:rFonts w:ascii="Times New Roman" w:hAnsi="Times New Roman" w:cs="Times New Roman"/>
          <w:sz w:val="24"/>
          <w:szCs w:val="24"/>
        </w:rPr>
      </w:pPr>
    </w:p>
    <w:p w:rsidR="00A21F56" w:rsidRDefault="00A21F56" w:rsidP="000D56CA">
      <w:pPr>
        <w:pStyle w:val="Odstavekseznama"/>
        <w:spacing w:after="0" w:line="240" w:lineRule="auto"/>
        <w:ind w:left="-567" w:right="-612"/>
        <w:rPr>
          <w:rFonts w:ascii="Times New Roman" w:hAnsi="Times New Roman" w:cs="Times New Roman"/>
          <w:sz w:val="24"/>
          <w:szCs w:val="24"/>
        </w:rPr>
      </w:pPr>
    </w:p>
    <w:p w:rsidR="00A21F56" w:rsidRDefault="00A21F56" w:rsidP="000D56CA">
      <w:pPr>
        <w:pStyle w:val="Odstavekseznama"/>
        <w:spacing w:after="0" w:line="240" w:lineRule="auto"/>
        <w:ind w:left="-567" w:right="-612"/>
        <w:rPr>
          <w:rFonts w:ascii="Times New Roman" w:hAnsi="Times New Roman" w:cs="Times New Roman"/>
          <w:sz w:val="24"/>
          <w:szCs w:val="24"/>
        </w:rPr>
      </w:pPr>
    </w:p>
    <w:p w:rsidR="00A21F56" w:rsidRDefault="00A21F56" w:rsidP="000D56CA">
      <w:pPr>
        <w:pStyle w:val="Odstavekseznama"/>
        <w:spacing w:after="0" w:line="240" w:lineRule="auto"/>
        <w:ind w:left="-567" w:right="-612"/>
        <w:rPr>
          <w:rFonts w:ascii="Times New Roman" w:hAnsi="Times New Roman" w:cs="Times New Roman"/>
          <w:sz w:val="24"/>
          <w:szCs w:val="24"/>
        </w:rPr>
      </w:pPr>
    </w:p>
    <w:p w:rsidR="00AC69BE" w:rsidRDefault="00AC69BE" w:rsidP="000D56CA">
      <w:pPr>
        <w:pStyle w:val="Odstavekseznama"/>
        <w:spacing w:after="0" w:line="240" w:lineRule="auto"/>
        <w:ind w:left="-567" w:right="-612"/>
        <w:rPr>
          <w:rFonts w:ascii="Times New Roman" w:hAnsi="Times New Roman" w:cs="Times New Roman"/>
          <w:sz w:val="24"/>
          <w:szCs w:val="24"/>
        </w:rPr>
      </w:pPr>
    </w:p>
    <w:p w:rsidR="00AC69BE" w:rsidRDefault="00AC69BE" w:rsidP="000D56CA">
      <w:pPr>
        <w:pStyle w:val="Odstavekseznama"/>
        <w:spacing w:after="0" w:line="240" w:lineRule="auto"/>
        <w:ind w:left="-567" w:right="-612"/>
        <w:rPr>
          <w:rFonts w:ascii="Times New Roman" w:hAnsi="Times New Roman" w:cs="Times New Roman"/>
          <w:sz w:val="24"/>
          <w:szCs w:val="24"/>
        </w:rPr>
      </w:pPr>
      <w:bookmarkStart w:id="0" w:name="_GoBack"/>
      <w:bookmarkEnd w:id="0"/>
    </w:p>
    <w:p w:rsidR="007B60CC" w:rsidRDefault="007B60CC" w:rsidP="007B60CC">
      <w:pPr>
        <w:spacing w:after="0" w:line="240" w:lineRule="auto"/>
        <w:ind w:right="-612"/>
        <w:rPr>
          <w:rFonts w:ascii="Times New Roman" w:hAnsi="Times New Roman" w:cs="Times New Roman"/>
          <w:sz w:val="24"/>
          <w:szCs w:val="24"/>
        </w:rPr>
      </w:pPr>
    </w:p>
    <w:p w:rsidR="00B023C2" w:rsidRPr="007B60CC" w:rsidRDefault="00B023C2" w:rsidP="007B60CC">
      <w:pPr>
        <w:spacing w:after="0" w:line="240" w:lineRule="auto"/>
        <w:ind w:right="-612"/>
        <w:rPr>
          <w:rFonts w:ascii="Times New Roman" w:hAnsi="Times New Roman" w:cs="Times New Roman"/>
          <w:sz w:val="24"/>
          <w:szCs w:val="24"/>
        </w:rPr>
      </w:pPr>
      <w:r w:rsidRPr="007B60CC">
        <w:rPr>
          <w:rFonts w:ascii="Times New Roman" w:hAnsi="Times New Roman" w:cs="Times New Roman"/>
          <w:sz w:val="24"/>
          <w:szCs w:val="24"/>
        </w:rPr>
        <w:t>ODNOS OKUPATORJEV DO</w:t>
      </w:r>
      <w:r w:rsidR="000D56CA" w:rsidRPr="007B60CC">
        <w:rPr>
          <w:rFonts w:ascii="Times New Roman" w:hAnsi="Times New Roman" w:cs="Times New Roman"/>
          <w:sz w:val="24"/>
          <w:szCs w:val="24"/>
        </w:rPr>
        <w:t xml:space="preserve"> </w:t>
      </w:r>
      <w:r w:rsidRPr="007B60CC">
        <w:rPr>
          <w:rFonts w:ascii="Times New Roman" w:hAnsi="Times New Roman" w:cs="Times New Roman"/>
          <w:sz w:val="24"/>
          <w:szCs w:val="24"/>
        </w:rPr>
        <w:t>SLOVENCEV</w:t>
      </w:r>
    </w:p>
    <w:p w:rsidR="000D56CA" w:rsidRPr="00002D82" w:rsidRDefault="000D56CA" w:rsidP="000D56CA">
      <w:pPr>
        <w:pStyle w:val="Odstavekseznama"/>
        <w:spacing w:after="0" w:line="240" w:lineRule="auto"/>
        <w:ind w:left="-567" w:right="-612"/>
        <w:rPr>
          <w:rFonts w:ascii="Times New Roman" w:hAnsi="Times New Roman" w:cs="Times New Roman"/>
          <w:sz w:val="24"/>
          <w:szCs w:val="24"/>
        </w:rPr>
      </w:pPr>
    </w:p>
    <w:p w:rsidR="00B023C2" w:rsidRPr="00002D82" w:rsidRDefault="00E45BAC"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5</w:t>
      </w:r>
      <w:r w:rsidR="00B023C2" w:rsidRPr="00002D82">
        <w:rPr>
          <w:rFonts w:ascii="Times New Roman" w:hAnsi="Times New Roman" w:cs="Times New Roman"/>
          <w:sz w:val="24"/>
          <w:szCs w:val="24"/>
        </w:rPr>
        <w:t>. Okupatorji so izvajali etnocid nad Slovenci. Kakšen odnos označuje ta izraz?</w:t>
      </w:r>
    </w:p>
    <w:p w:rsidR="00B023C2" w:rsidRPr="00002D82" w:rsidRDefault="00B023C2"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_____________________________________________________________</w:t>
      </w:r>
    </w:p>
    <w:p w:rsidR="007A148F" w:rsidRPr="00002D82" w:rsidRDefault="007A148F"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a) Imenuj značilnosti te polit</w:t>
      </w:r>
      <w:r w:rsidR="00E45BAC" w:rsidRPr="00002D82">
        <w:rPr>
          <w:rFonts w:ascii="Times New Roman" w:hAnsi="Times New Roman" w:cs="Times New Roman"/>
          <w:sz w:val="24"/>
          <w:szCs w:val="24"/>
        </w:rPr>
        <w:t>i</w:t>
      </w:r>
      <w:r w:rsidRPr="00002D82">
        <w:rPr>
          <w:rFonts w:ascii="Times New Roman" w:hAnsi="Times New Roman" w:cs="Times New Roman"/>
          <w:sz w:val="24"/>
          <w:szCs w:val="24"/>
        </w:rPr>
        <w:t>ke nad Slovenci:</w:t>
      </w:r>
    </w:p>
    <w:p w:rsidR="007A148F" w:rsidRPr="00002D82" w:rsidRDefault="007A148F"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________________________________________</w:t>
      </w:r>
    </w:p>
    <w:p w:rsidR="007A148F" w:rsidRPr="00002D82" w:rsidRDefault="007A148F"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________________________________________</w:t>
      </w:r>
    </w:p>
    <w:p w:rsidR="007A148F" w:rsidRPr="00002D82" w:rsidRDefault="007A148F"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________________________________________</w:t>
      </w:r>
    </w:p>
    <w:p w:rsidR="007A148F" w:rsidRPr="00002D82" w:rsidRDefault="007A148F"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________________________________________</w:t>
      </w:r>
    </w:p>
    <w:p w:rsidR="007A148F" w:rsidRPr="00002D82" w:rsidRDefault="007A148F"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________________________________________</w:t>
      </w:r>
    </w:p>
    <w:p w:rsidR="00B023C2" w:rsidRPr="00002D82" w:rsidRDefault="00B023C2" w:rsidP="00B023C2">
      <w:pPr>
        <w:pStyle w:val="Odstavekseznama"/>
        <w:spacing w:after="0" w:line="360" w:lineRule="auto"/>
        <w:ind w:left="-567" w:right="-613"/>
        <w:rPr>
          <w:rFonts w:ascii="Times New Roman" w:hAnsi="Times New Roman" w:cs="Times New Roman"/>
          <w:sz w:val="24"/>
          <w:szCs w:val="24"/>
        </w:rPr>
      </w:pPr>
    </w:p>
    <w:p w:rsidR="00B023C2" w:rsidRPr="00002D82" w:rsidRDefault="00B023C2"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 xml:space="preserve">a) Vsi okupatorji pa niso imeli enakega </w:t>
      </w:r>
      <w:r w:rsidR="007A148F" w:rsidRPr="00002D82">
        <w:rPr>
          <w:rFonts w:ascii="Times New Roman" w:hAnsi="Times New Roman" w:cs="Times New Roman"/>
          <w:sz w:val="24"/>
          <w:szCs w:val="24"/>
        </w:rPr>
        <w:t>odnosa. Pojasni in opiši razliko:</w:t>
      </w:r>
    </w:p>
    <w:p w:rsidR="007A148F" w:rsidRPr="00002D82" w:rsidRDefault="007A148F"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__________________________________________________________________________</w:t>
      </w:r>
    </w:p>
    <w:p w:rsidR="007A148F" w:rsidRPr="00002D82" w:rsidRDefault="007A148F"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__________________________________________________________________________</w:t>
      </w:r>
    </w:p>
    <w:p w:rsidR="007A148F" w:rsidRPr="00002D82" w:rsidRDefault="007A148F" w:rsidP="00B023C2">
      <w:pPr>
        <w:pStyle w:val="Odstavekseznama"/>
        <w:spacing w:after="0" w:line="360" w:lineRule="auto"/>
        <w:ind w:left="-567" w:right="-613"/>
        <w:rPr>
          <w:rFonts w:ascii="Times New Roman" w:hAnsi="Times New Roman" w:cs="Times New Roman"/>
          <w:sz w:val="24"/>
          <w:szCs w:val="24"/>
        </w:rPr>
      </w:pPr>
    </w:p>
    <w:p w:rsidR="007A148F" w:rsidRPr="00002D82" w:rsidRDefault="007A148F" w:rsidP="007A148F">
      <w:pPr>
        <w:pStyle w:val="Odstavekseznama"/>
        <w:spacing w:after="0" w:line="240" w:lineRule="auto"/>
        <w:ind w:left="-567" w:right="-612"/>
        <w:rPr>
          <w:rFonts w:ascii="Times New Roman" w:hAnsi="Times New Roman" w:cs="Times New Roman"/>
          <w:sz w:val="24"/>
          <w:szCs w:val="24"/>
        </w:rPr>
      </w:pPr>
      <w:r w:rsidRPr="00002D82">
        <w:rPr>
          <w:rFonts w:ascii="Times New Roman" w:hAnsi="Times New Roman" w:cs="Times New Roman"/>
          <w:sz w:val="24"/>
          <w:szCs w:val="24"/>
        </w:rPr>
        <w:t>b) Ko je Hitler konec aprila prišel v Maribor je dejal: Naredite mi to deželo nemško, tako nemško, kot je zgornja Štajerska. Kaj je s tem mislil?</w:t>
      </w:r>
    </w:p>
    <w:p w:rsidR="007A148F" w:rsidRPr="00002D82" w:rsidRDefault="007A148F" w:rsidP="007A148F">
      <w:pPr>
        <w:pStyle w:val="Odstavekseznama"/>
        <w:spacing w:after="0" w:line="240" w:lineRule="auto"/>
        <w:ind w:left="-567" w:right="-612"/>
        <w:rPr>
          <w:rFonts w:ascii="Times New Roman" w:hAnsi="Times New Roman" w:cs="Times New Roman"/>
          <w:sz w:val="24"/>
          <w:szCs w:val="24"/>
        </w:rPr>
      </w:pPr>
    </w:p>
    <w:p w:rsidR="007A148F" w:rsidRPr="00002D82" w:rsidRDefault="007A148F"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_________________________________________________________________________</w:t>
      </w:r>
    </w:p>
    <w:p w:rsidR="007A148F" w:rsidRPr="00002D82" w:rsidRDefault="007A148F" w:rsidP="00B023C2">
      <w:pPr>
        <w:pStyle w:val="Odstavekseznama"/>
        <w:spacing w:after="0" w:line="360" w:lineRule="auto"/>
        <w:ind w:left="-567" w:right="-613"/>
        <w:rPr>
          <w:rFonts w:ascii="Times New Roman" w:hAnsi="Times New Roman" w:cs="Times New Roman"/>
          <w:sz w:val="24"/>
          <w:szCs w:val="24"/>
        </w:rPr>
      </w:pPr>
    </w:p>
    <w:p w:rsidR="007A148F" w:rsidRPr="00002D82" w:rsidRDefault="007A148F" w:rsidP="00B023C2">
      <w:pPr>
        <w:pStyle w:val="Odstavekseznama"/>
        <w:spacing w:after="0" w:line="360" w:lineRule="auto"/>
        <w:ind w:left="-567" w:right="-613"/>
        <w:rPr>
          <w:rFonts w:ascii="Times New Roman" w:hAnsi="Times New Roman" w:cs="Times New Roman"/>
          <w:sz w:val="24"/>
          <w:szCs w:val="24"/>
        </w:rPr>
      </w:pPr>
      <w:r w:rsidRPr="00002D82">
        <w:rPr>
          <w:rFonts w:ascii="Times New Roman" w:hAnsi="Times New Roman" w:cs="Times New Roman"/>
          <w:noProof/>
          <w:sz w:val="24"/>
          <w:szCs w:val="24"/>
          <w:lang w:eastAsia="sl-SI"/>
        </w:rPr>
        <mc:AlternateContent>
          <mc:Choice Requires="wps">
            <w:drawing>
              <wp:anchor distT="45720" distB="45720" distL="114300" distR="114300" simplePos="0" relativeHeight="251661312" behindDoc="0" locked="0" layoutInCell="1" allowOverlap="1" wp14:anchorId="60B398F8" wp14:editId="650048BE">
                <wp:simplePos x="0" y="0"/>
                <wp:positionH relativeFrom="column">
                  <wp:posOffset>-376555</wp:posOffset>
                </wp:positionH>
                <wp:positionV relativeFrom="paragraph">
                  <wp:posOffset>256540</wp:posOffset>
                </wp:positionV>
                <wp:extent cx="6723380" cy="1216660"/>
                <wp:effectExtent l="0" t="0" r="2032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1216660"/>
                        </a:xfrm>
                        <a:prstGeom prst="rect">
                          <a:avLst/>
                        </a:prstGeom>
                        <a:solidFill>
                          <a:srgbClr val="FFFFFF"/>
                        </a:solidFill>
                        <a:ln w="9525">
                          <a:solidFill>
                            <a:srgbClr val="000000"/>
                          </a:solidFill>
                          <a:miter lim="800000"/>
                          <a:headEnd/>
                          <a:tailEnd/>
                        </a:ln>
                      </wps:spPr>
                      <wps:txbx>
                        <w:txbxContent>
                          <w:p w:rsidR="007A148F" w:rsidRPr="007A148F" w:rsidRDefault="007A148F" w:rsidP="007A148F">
                            <w:pPr>
                              <w:pStyle w:val="Navadensplet"/>
                              <w:spacing w:before="0" w:beforeAutospacing="0" w:after="0" w:afterAutospacing="0"/>
                              <w:rPr>
                                <w:sz w:val="18"/>
                                <w:szCs w:val="18"/>
                              </w:rPr>
                            </w:pPr>
                            <w:r w:rsidRPr="007A148F">
                              <w:rPr>
                                <w:rFonts w:asciiTheme="minorHAnsi" w:eastAsiaTheme="minorEastAsia" w:hAnsi="Calibri" w:cstheme="minorBidi"/>
                                <w:color w:val="000000" w:themeColor="text1"/>
                                <w:kern w:val="24"/>
                                <w:sz w:val="18"/>
                                <w:szCs w:val="18"/>
                              </w:rPr>
                              <w:t xml:space="preserve">Himmlerjeva navodila za izganjanje Slovencev aprila in julija 1941: </w:t>
                            </w:r>
                          </w:p>
                          <w:p w:rsidR="007A148F" w:rsidRPr="007A148F" w:rsidRDefault="007A148F" w:rsidP="007A148F">
                            <w:pPr>
                              <w:pStyle w:val="Navadensplet"/>
                              <w:spacing w:before="0" w:beforeAutospacing="0" w:after="0" w:afterAutospacing="0"/>
                              <w:rPr>
                                <w:sz w:val="18"/>
                                <w:szCs w:val="18"/>
                              </w:rPr>
                            </w:pPr>
                            <w:r w:rsidRPr="007A148F">
                              <w:rPr>
                                <w:rFonts w:asciiTheme="minorHAnsi" w:eastAsiaTheme="minorEastAsia" w:hAnsi="Calibri" w:cstheme="minorBidi"/>
                                <w:color w:val="000000" w:themeColor="text1"/>
                                <w:kern w:val="24"/>
                                <w:sz w:val="18"/>
                                <w:szCs w:val="18"/>
                              </w:rPr>
                              <w:t xml:space="preserve">V prvem valu je treba čimprej izgnati vodilne slovenske intelektualce, kot tudi vse Slovence, ki so dotlej politično delovali, predvsem znane predstavnike slovenskih političnih strank in organizacij po občinah ali okrajih, učitelje, mlajše duhovnike in osebe z raznimi akademskimi polici. Ta izgon naj bi bil varnostni, zato je potrebno, da ga državna policija (Gestapo) na Gorenjskem čimprej uresniči. </w:t>
                            </w:r>
                          </w:p>
                          <w:p w:rsidR="007A148F" w:rsidRPr="007A148F" w:rsidRDefault="007A148F" w:rsidP="007A148F">
                            <w:pPr>
                              <w:pStyle w:val="Navadensplet"/>
                              <w:spacing w:before="0" w:beforeAutospacing="0" w:after="0" w:afterAutospacing="0"/>
                              <w:rPr>
                                <w:sz w:val="18"/>
                                <w:szCs w:val="18"/>
                              </w:rPr>
                            </w:pPr>
                            <w:r w:rsidRPr="007A148F">
                              <w:rPr>
                                <w:rFonts w:asciiTheme="minorHAnsi" w:eastAsiaTheme="minorEastAsia" w:hAnsi="Calibri" w:cstheme="minorBidi"/>
                                <w:color w:val="000000" w:themeColor="text1"/>
                                <w:kern w:val="24"/>
                                <w:sz w:val="18"/>
                                <w:szCs w:val="18"/>
                              </w:rPr>
                              <w:t xml:space="preserve">V drugem valu izganjanja je treba takoj po podpisu prebivalstva izgnati vse tiste, ki so se na Gorenjsko preselili iz drugi predelov Jugoslavije. </w:t>
                            </w:r>
                          </w:p>
                          <w:p w:rsidR="007A148F" w:rsidRPr="007A148F" w:rsidRDefault="007A148F" w:rsidP="007A148F">
                            <w:pPr>
                              <w:pStyle w:val="Navadensplet"/>
                              <w:spacing w:before="0" w:beforeAutospacing="0" w:after="0" w:afterAutospacing="0"/>
                              <w:rPr>
                                <w:sz w:val="18"/>
                                <w:szCs w:val="18"/>
                              </w:rPr>
                            </w:pPr>
                            <w:r w:rsidRPr="007A148F">
                              <w:rPr>
                                <w:rFonts w:asciiTheme="minorHAnsi" w:eastAsiaTheme="minorEastAsia" w:hAnsi="Calibri" w:cstheme="minorBidi"/>
                                <w:color w:val="000000" w:themeColor="text1"/>
                                <w:kern w:val="24"/>
                                <w:sz w:val="18"/>
                                <w:szCs w:val="18"/>
                              </w:rPr>
                              <w:t xml:space="preserve">S tretjim valom je treba izseliti vse Slovence v 20 km širokem obmejnem pasu južnega dela Gorenjske, ki meji na Ljubljansko pokrajino. </w:t>
                            </w:r>
                          </w:p>
                          <w:p w:rsidR="007A148F" w:rsidRPr="007A148F" w:rsidRDefault="007A148F" w:rsidP="007A148F">
                            <w:pPr>
                              <w:pStyle w:val="Navadensplet"/>
                              <w:spacing w:before="0" w:beforeAutospacing="0" w:after="0" w:afterAutospacing="0"/>
                              <w:rPr>
                                <w:sz w:val="18"/>
                                <w:szCs w:val="18"/>
                              </w:rPr>
                            </w:pPr>
                            <w:r w:rsidRPr="007A148F">
                              <w:rPr>
                                <w:rFonts w:asciiTheme="minorHAnsi" w:eastAsiaTheme="minorEastAsia" w:hAnsi="Calibri" w:cstheme="minorBidi"/>
                                <w:color w:val="000000" w:themeColor="text1"/>
                                <w:kern w:val="24"/>
                                <w:sz w:val="18"/>
                                <w:szCs w:val="18"/>
                              </w:rPr>
                              <w:t>Po opravljenem popisu in (rasnem) pregledu prebivalstva celotne Gorenjske in Mežiške doline je potrebno izgnati vse osebe, ki bodo spoznane za rasno neustrezne, razen nemških simpatizerjev in volksdeutscherjev.</w:t>
                            </w:r>
                          </w:p>
                          <w:p w:rsidR="007A148F" w:rsidRPr="007A148F" w:rsidRDefault="007A148F" w:rsidP="007A148F">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65pt;margin-top:20.2pt;width:529.4pt;height:95.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">
                <v:textbox>
                  <w:txbxContent>
                    <w:p w:rsidR="007A148F" w:rsidRPr="007A148F" w:rsidRDefault="007A148F" w:rsidP="007A148F">
                      <w:pPr>
                        <w:pStyle w:val="Navadensplet"/>
                        <w:spacing w:before="0" w:beforeAutospacing="0" w:after="0" w:afterAutospacing="0"/>
                        <w:rPr>
                          <w:sz w:val="18"/>
                          <w:szCs w:val="18"/>
                        </w:rPr>
                      </w:pPr>
                      <w:r w:rsidRPr="007A148F">
                        <w:rPr>
                          <w:rFonts w:asciiTheme="minorHAnsi" w:eastAsiaTheme="minorEastAsia" w:hAnsi="Calibri" w:cstheme="minorBidi"/>
                          <w:color w:val="000000" w:themeColor="text1"/>
                          <w:kern w:val="24"/>
                          <w:sz w:val="18"/>
                          <w:szCs w:val="18"/>
                        </w:rPr>
                        <w:t xml:space="preserve">Himmlerjeva navodila za izganjanje Slovencev aprila in julija 1941: </w:t>
                      </w:r>
                    </w:p>
                    <w:p w:rsidR="007A148F" w:rsidRPr="007A148F" w:rsidRDefault="007A148F" w:rsidP="007A148F">
                      <w:pPr>
                        <w:pStyle w:val="Navadensplet"/>
                        <w:spacing w:before="0" w:beforeAutospacing="0" w:after="0" w:afterAutospacing="0"/>
                        <w:rPr>
                          <w:sz w:val="18"/>
                          <w:szCs w:val="18"/>
                        </w:rPr>
                      </w:pPr>
                      <w:r w:rsidRPr="007A148F">
                        <w:rPr>
                          <w:rFonts w:asciiTheme="minorHAnsi" w:eastAsiaTheme="minorEastAsia" w:hAnsi="Calibri" w:cstheme="minorBidi"/>
                          <w:color w:val="000000" w:themeColor="text1"/>
                          <w:kern w:val="24"/>
                          <w:sz w:val="18"/>
                          <w:szCs w:val="18"/>
                        </w:rPr>
                        <w:t xml:space="preserve">V prvem valu je treba čimprej izgnati vodilne slovenske intelektualce, kot tudi vse Slovence, ki so dotlej politično delovali, predvsem znane predstavnike slovenskih političnih strank in organizacij po občinah ali okrajih, učitelje, mlajše duhovnike in osebe z raznimi akademskimi polici. Ta izgon naj bi bil varnostni, zato je potrebno, da ga državna policija (Gestapo) na Gorenjskem čimprej uresniči. </w:t>
                      </w:r>
                    </w:p>
                    <w:p w:rsidR="007A148F" w:rsidRPr="007A148F" w:rsidRDefault="007A148F" w:rsidP="007A148F">
                      <w:pPr>
                        <w:pStyle w:val="Navadensplet"/>
                        <w:spacing w:before="0" w:beforeAutospacing="0" w:after="0" w:afterAutospacing="0"/>
                        <w:rPr>
                          <w:sz w:val="18"/>
                          <w:szCs w:val="18"/>
                        </w:rPr>
                      </w:pPr>
                      <w:r w:rsidRPr="007A148F">
                        <w:rPr>
                          <w:rFonts w:asciiTheme="minorHAnsi" w:eastAsiaTheme="minorEastAsia" w:hAnsi="Calibri" w:cstheme="minorBidi"/>
                          <w:color w:val="000000" w:themeColor="text1"/>
                          <w:kern w:val="24"/>
                          <w:sz w:val="18"/>
                          <w:szCs w:val="18"/>
                        </w:rPr>
                        <w:t xml:space="preserve">V drugem valu izganjanja je treba takoj po podpisu prebivalstva izgnati vse tiste, ki so se na Gorenjsko preselili iz drugi predelov Jugoslavije. </w:t>
                      </w:r>
                    </w:p>
                    <w:p w:rsidR="007A148F" w:rsidRPr="007A148F" w:rsidRDefault="007A148F" w:rsidP="007A148F">
                      <w:pPr>
                        <w:pStyle w:val="Navadensplet"/>
                        <w:spacing w:before="0" w:beforeAutospacing="0" w:after="0" w:afterAutospacing="0"/>
                        <w:rPr>
                          <w:sz w:val="18"/>
                          <w:szCs w:val="18"/>
                        </w:rPr>
                      </w:pPr>
                      <w:r w:rsidRPr="007A148F">
                        <w:rPr>
                          <w:rFonts w:asciiTheme="minorHAnsi" w:eastAsiaTheme="minorEastAsia" w:hAnsi="Calibri" w:cstheme="minorBidi"/>
                          <w:color w:val="000000" w:themeColor="text1"/>
                          <w:kern w:val="24"/>
                          <w:sz w:val="18"/>
                          <w:szCs w:val="18"/>
                        </w:rPr>
                        <w:t xml:space="preserve">S tretjim valom je treba izseliti vse Slovence v 20 km širokem obmejnem pasu južnega dela Gorenjske, ki meji na Ljubljansko pokrajino. </w:t>
                      </w:r>
                    </w:p>
                    <w:p w:rsidR="007A148F" w:rsidRPr="007A148F" w:rsidRDefault="007A148F" w:rsidP="007A148F">
                      <w:pPr>
                        <w:pStyle w:val="Navadensplet"/>
                        <w:spacing w:before="0" w:beforeAutospacing="0" w:after="0" w:afterAutospacing="0"/>
                        <w:rPr>
                          <w:sz w:val="18"/>
                          <w:szCs w:val="18"/>
                        </w:rPr>
                      </w:pPr>
                      <w:r w:rsidRPr="007A148F">
                        <w:rPr>
                          <w:rFonts w:asciiTheme="minorHAnsi" w:eastAsiaTheme="minorEastAsia" w:hAnsi="Calibri" w:cstheme="minorBidi"/>
                          <w:color w:val="000000" w:themeColor="text1"/>
                          <w:kern w:val="24"/>
                          <w:sz w:val="18"/>
                          <w:szCs w:val="18"/>
                        </w:rPr>
                        <w:t>Po opravljenem popisu in (rasnem) pregledu prebivalstva celotne Gorenjske in Mežiške doline je potrebno izgnati vse osebe, ki bodo spoznane za rasno neustrezne, razen nemških simpatizerjev in volksdeutscherjev.</w:t>
                      </w:r>
                    </w:p>
                    <w:p w:rsidR="007A148F" w:rsidRPr="007A148F" w:rsidRDefault="007A148F" w:rsidP="007A148F">
                      <w:pPr>
                        <w:spacing w:after="0" w:line="240" w:lineRule="auto"/>
                        <w:rPr>
                          <w:sz w:val="16"/>
                          <w:szCs w:val="16"/>
                        </w:rPr>
                      </w:pPr>
                    </w:p>
                  </w:txbxContent>
                </v:textbox>
                <w10:wrap type="square"/>
              </v:shape>
            </w:pict>
          </mc:Fallback>
        </mc:AlternateContent>
      </w:r>
      <w:r w:rsidR="00E45BAC" w:rsidRPr="00002D82">
        <w:rPr>
          <w:rFonts w:ascii="Times New Roman" w:hAnsi="Times New Roman" w:cs="Times New Roman"/>
          <w:sz w:val="24"/>
          <w:szCs w:val="24"/>
        </w:rPr>
        <w:t>6</w:t>
      </w:r>
      <w:r w:rsidRPr="00002D82">
        <w:rPr>
          <w:rFonts w:ascii="Times New Roman" w:hAnsi="Times New Roman" w:cs="Times New Roman"/>
          <w:sz w:val="24"/>
          <w:szCs w:val="24"/>
        </w:rPr>
        <w:t>. Preberi vir in odgovori:</w:t>
      </w:r>
    </w:p>
    <w:p w:rsidR="000D56CA" w:rsidRPr="00002D82" w:rsidRDefault="000D56CA" w:rsidP="007A148F">
      <w:pPr>
        <w:tabs>
          <w:tab w:val="left" w:pos="4045"/>
        </w:tabs>
        <w:ind w:left="-567" w:right="-613"/>
        <w:rPr>
          <w:rFonts w:ascii="Times New Roman" w:hAnsi="Times New Roman" w:cs="Times New Roman"/>
          <w:sz w:val="24"/>
          <w:szCs w:val="24"/>
        </w:rPr>
      </w:pPr>
    </w:p>
    <w:p w:rsidR="007A148F" w:rsidRPr="00002D82" w:rsidRDefault="007A148F" w:rsidP="007A148F">
      <w:pPr>
        <w:tabs>
          <w:tab w:val="left" w:pos="4045"/>
        </w:tabs>
        <w:ind w:left="-567" w:right="-613"/>
        <w:rPr>
          <w:rFonts w:ascii="Times New Roman" w:hAnsi="Times New Roman" w:cs="Times New Roman"/>
          <w:sz w:val="24"/>
          <w:szCs w:val="24"/>
        </w:rPr>
      </w:pPr>
      <w:r w:rsidRPr="00002D82">
        <w:rPr>
          <w:rFonts w:ascii="Times New Roman" w:hAnsi="Times New Roman" w:cs="Times New Roman"/>
          <w:sz w:val="24"/>
          <w:szCs w:val="24"/>
        </w:rPr>
        <w:t>a) Koga so Nemci najprej izgnali? ___________________________________________</w:t>
      </w:r>
    </w:p>
    <w:p w:rsidR="007A148F" w:rsidRPr="00002D82" w:rsidRDefault="007A148F" w:rsidP="007A148F">
      <w:pPr>
        <w:tabs>
          <w:tab w:val="left" w:pos="4045"/>
        </w:tabs>
        <w:ind w:left="-567" w:right="-613"/>
        <w:rPr>
          <w:rFonts w:ascii="Times New Roman" w:hAnsi="Times New Roman" w:cs="Times New Roman"/>
          <w:sz w:val="24"/>
          <w:szCs w:val="24"/>
        </w:rPr>
      </w:pPr>
      <w:r w:rsidRPr="00002D82">
        <w:rPr>
          <w:rFonts w:ascii="Times New Roman" w:hAnsi="Times New Roman" w:cs="Times New Roman"/>
          <w:sz w:val="24"/>
          <w:szCs w:val="24"/>
        </w:rPr>
        <w:t>b) Zakaj ravno to prebivalstvo? _________________________________________________</w:t>
      </w:r>
    </w:p>
    <w:p w:rsidR="007A148F" w:rsidRPr="00002D82" w:rsidRDefault="007A148F" w:rsidP="007A148F">
      <w:pPr>
        <w:tabs>
          <w:tab w:val="left" w:pos="4045"/>
        </w:tabs>
        <w:ind w:left="-567" w:right="-613"/>
        <w:rPr>
          <w:rFonts w:ascii="Times New Roman" w:hAnsi="Times New Roman" w:cs="Times New Roman"/>
          <w:sz w:val="24"/>
          <w:szCs w:val="24"/>
        </w:rPr>
      </w:pPr>
      <w:r w:rsidRPr="00002D82">
        <w:rPr>
          <w:rFonts w:ascii="Times New Roman" w:hAnsi="Times New Roman" w:cs="Times New Roman"/>
          <w:sz w:val="24"/>
          <w:szCs w:val="24"/>
        </w:rPr>
        <w:t>c) Kako si predstavljaš rasni pregled prebivalstva?</w:t>
      </w:r>
    </w:p>
    <w:p w:rsidR="007A148F" w:rsidRPr="00002D82" w:rsidRDefault="007A148F" w:rsidP="00E45BAC">
      <w:pPr>
        <w:tabs>
          <w:tab w:val="left" w:pos="4045"/>
        </w:tabs>
        <w:ind w:left="-567" w:right="-613"/>
        <w:rPr>
          <w:rFonts w:ascii="Times New Roman" w:hAnsi="Times New Roman" w:cs="Times New Roman"/>
          <w:sz w:val="24"/>
          <w:szCs w:val="24"/>
        </w:rPr>
      </w:pPr>
      <w:r w:rsidRPr="00002D82">
        <w:rPr>
          <w:rFonts w:ascii="Times New Roman" w:hAnsi="Times New Roman" w:cs="Times New Roman"/>
          <w:sz w:val="24"/>
          <w:szCs w:val="24"/>
        </w:rPr>
        <w:t>____________________________________________________________________________</w:t>
      </w:r>
    </w:p>
    <w:sectPr w:rsidR="007A148F" w:rsidRPr="00002D82" w:rsidSect="00B023C2">
      <w:headerReference w:type="default" r:id="rId12"/>
      <w:footerReference w:type="default" r:id="rId13"/>
      <w:pgSz w:w="11906" w:h="16838"/>
      <w:pgMar w:top="709"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FBA" w:rsidRDefault="00315FBA" w:rsidP="005B536B">
      <w:pPr>
        <w:spacing w:after="0" w:line="240" w:lineRule="auto"/>
      </w:pPr>
      <w:r>
        <w:separator/>
      </w:r>
    </w:p>
  </w:endnote>
  <w:endnote w:type="continuationSeparator" w:id="0">
    <w:p w:rsidR="00315FBA" w:rsidRDefault="00315FBA" w:rsidP="005B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552869"/>
      <w:docPartObj>
        <w:docPartGallery w:val="Page Numbers (Bottom of Page)"/>
        <w:docPartUnique/>
      </w:docPartObj>
    </w:sdtPr>
    <w:sdtEndPr/>
    <w:sdtContent>
      <w:p w:rsidR="00484D4C" w:rsidRDefault="00484D4C">
        <w:pPr>
          <w:pStyle w:val="Noga"/>
          <w:jc w:val="right"/>
        </w:pPr>
        <w:r>
          <w:fldChar w:fldCharType="begin"/>
        </w:r>
        <w:r>
          <w:instrText>PAGE   \* MERGEFORMAT</w:instrText>
        </w:r>
        <w:r>
          <w:fldChar w:fldCharType="separate"/>
        </w:r>
        <w:r w:rsidR="00315FBA">
          <w:rPr>
            <w:noProof/>
          </w:rPr>
          <w:t>1</w:t>
        </w:r>
        <w:r>
          <w:fldChar w:fldCharType="end"/>
        </w:r>
      </w:p>
    </w:sdtContent>
  </w:sdt>
  <w:p w:rsidR="00484D4C" w:rsidRDefault="00484D4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FBA" w:rsidRDefault="00315FBA" w:rsidP="005B536B">
      <w:pPr>
        <w:spacing w:after="0" w:line="240" w:lineRule="auto"/>
      </w:pPr>
      <w:r>
        <w:separator/>
      </w:r>
    </w:p>
  </w:footnote>
  <w:footnote w:type="continuationSeparator" w:id="0">
    <w:p w:rsidR="00315FBA" w:rsidRDefault="00315FBA" w:rsidP="005B5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6B" w:rsidRDefault="005B536B" w:rsidP="005B536B">
    <w:pPr>
      <w:pStyle w:val="Glava"/>
      <w:rPr>
        <w:rFonts w:ascii="Times New Roman" w:hAnsi="Times New Roman" w:cs="Times New Roman"/>
        <w:sz w:val="24"/>
      </w:rPr>
    </w:pPr>
    <w:r w:rsidRPr="0068064C">
      <w:rPr>
        <w:rFonts w:ascii="Times New Roman" w:hAnsi="Times New Roman" w:cs="Times New Roman"/>
        <w:sz w:val="24"/>
      </w:rPr>
      <w:t xml:space="preserve">ZGODOVINA  9. B </w:t>
    </w:r>
    <w:r>
      <w:rPr>
        <w:rFonts w:ascii="Times New Roman" w:hAnsi="Times New Roman" w:cs="Times New Roman"/>
        <w:sz w:val="24"/>
      </w:rPr>
      <w:t xml:space="preserve">                          PETEK,  27. 3. 2020              4. UČNI LIST</w:t>
    </w:r>
  </w:p>
  <w:p w:rsidR="005B536B" w:rsidRPr="005B536B" w:rsidRDefault="005B536B">
    <w:pPr>
      <w:pStyle w:val="Glava"/>
      <w:rPr>
        <w:rFonts w:ascii="Times New Roman" w:hAnsi="Times New Roman" w:cs="Times New Roman"/>
        <w:sz w:val="24"/>
      </w:rPr>
    </w:pPr>
    <w:r>
      <w:rPr>
        <w:rFonts w:ascii="Times New Roman" w:hAnsi="Times New Roman" w:cs="Times New Roman"/>
        <w:sz w:val="24"/>
      </w:rPr>
      <w:t xml:space="preserve">                         </w:t>
    </w:r>
    <w:r w:rsidRPr="0068064C">
      <w:rPr>
        <w:rFonts w:ascii="Times New Roman" w:hAnsi="Times New Roman" w:cs="Times New Roman"/>
        <w:sz w:val="24"/>
      </w:rPr>
      <w:t xml:space="preserve"> 9. A</w:t>
    </w:r>
    <w:r>
      <w:rPr>
        <w:rFonts w:ascii="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7D02"/>
    <w:multiLevelType w:val="hybridMultilevel"/>
    <w:tmpl w:val="7458DEB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1BD90282"/>
    <w:multiLevelType w:val="hybridMultilevel"/>
    <w:tmpl w:val="19485326"/>
    <w:lvl w:ilvl="0" w:tplc="04240001">
      <w:start w:val="1"/>
      <w:numFmt w:val="bullet"/>
      <w:lvlText w:val=""/>
      <w:lvlJc w:val="left"/>
      <w:pPr>
        <w:ind w:left="153" w:hanging="360"/>
      </w:pPr>
      <w:rPr>
        <w:rFonts w:ascii="Symbol" w:hAnsi="Symbol"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3C2"/>
    <w:rsid w:val="00002D82"/>
    <w:rsid w:val="000D56CA"/>
    <w:rsid w:val="00315FBA"/>
    <w:rsid w:val="003C0713"/>
    <w:rsid w:val="00484D4C"/>
    <w:rsid w:val="0055099F"/>
    <w:rsid w:val="005B536B"/>
    <w:rsid w:val="007A148F"/>
    <w:rsid w:val="007B60CC"/>
    <w:rsid w:val="008E52AB"/>
    <w:rsid w:val="009D078A"/>
    <w:rsid w:val="009D07BF"/>
    <w:rsid w:val="00A21F56"/>
    <w:rsid w:val="00AC69BE"/>
    <w:rsid w:val="00B023C2"/>
    <w:rsid w:val="00BA753B"/>
    <w:rsid w:val="00E45BA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023C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023C2"/>
    <w:pPr>
      <w:ind w:left="720"/>
      <w:contextualSpacing/>
    </w:pPr>
  </w:style>
  <w:style w:type="paragraph" w:styleId="Navadensplet">
    <w:name w:val="Normal (Web)"/>
    <w:basedOn w:val="Navaden"/>
    <w:uiPriority w:val="99"/>
    <w:semiHidden/>
    <w:unhideWhenUsed/>
    <w:rsid w:val="007A148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5B536B"/>
    <w:pPr>
      <w:tabs>
        <w:tab w:val="center" w:pos="4536"/>
        <w:tab w:val="right" w:pos="9072"/>
      </w:tabs>
      <w:spacing w:after="0" w:line="240" w:lineRule="auto"/>
    </w:pPr>
  </w:style>
  <w:style w:type="character" w:customStyle="1" w:styleId="GlavaZnak">
    <w:name w:val="Glava Znak"/>
    <w:basedOn w:val="Privzetapisavaodstavka"/>
    <w:link w:val="Glava"/>
    <w:uiPriority w:val="99"/>
    <w:rsid w:val="005B536B"/>
  </w:style>
  <w:style w:type="paragraph" w:styleId="Noga">
    <w:name w:val="footer"/>
    <w:basedOn w:val="Navaden"/>
    <w:link w:val="NogaZnak"/>
    <w:uiPriority w:val="99"/>
    <w:unhideWhenUsed/>
    <w:rsid w:val="005B536B"/>
    <w:pPr>
      <w:tabs>
        <w:tab w:val="center" w:pos="4536"/>
        <w:tab w:val="right" w:pos="9072"/>
      </w:tabs>
      <w:spacing w:after="0" w:line="240" w:lineRule="auto"/>
    </w:pPr>
  </w:style>
  <w:style w:type="character" w:customStyle="1" w:styleId="NogaZnak">
    <w:name w:val="Noga Znak"/>
    <w:basedOn w:val="Privzetapisavaodstavka"/>
    <w:link w:val="Noga"/>
    <w:uiPriority w:val="99"/>
    <w:rsid w:val="005B536B"/>
  </w:style>
  <w:style w:type="paragraph" w:styleId="Besedilooblaka">
    <w:name w:val="Balloon Text"/>
    <w:basedOn w:val="Navaden"/>
    <w:link w:val="BesedilooblakaZnak"/>
    <w:uiPriority w:val="99"/>
    <w:semiHidden/>
    <w:unhideWhenUsed/>
    <w:rsid w:val="005B536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536B"/>
    <w:rPr>
      <w:rFonts w:ascii="Tahoma" w:hAnsi="Tahoma" w:cs="Tahoma"/>
      <w:sz w:val="16"/>
      <w:szCs w:val="16"/>
    </w:rPr>
  </w:style>
  <w:style w:type="character" w:styleId="Hiperpovezava">
    <w:name w:val="Hyperlink"/>
    <w:basedOn w:val="Privzetapisavaodstavka"/>
    <w:rsid w:val="008E52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023C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023C2"/>
    <w:pPr>
      <w:ind w:left="720"/>
      <w:contextualSpacing/>
    </w:pPr>
  </w:style>
  <w:style w:type="paragraph" w:styleId="Navadensplet">
    <w:name w:val="Normal (Web)"/>
    <w:basedOn w:val="Navaden"/>
    <w:uiPriority w:val="99"/>
    <w:semiHidden/>
    <w:unhideWhenUsed/>
    <w:rsid w:val="007A148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5B536B"/>
    <w:pPr>
      <w:tabs>
        <w:tab w:val="center" w:pos="4536"/>
        <w:tab w:val="right" w:pos="9072"/>
      </w:tabs>
      <w:spacing w:after="0" w:line="240" w:lineRule="auto"/>
    </w:pPr>
  </w:style>
  <w:style w:type="character" w:customStyle="1" w:styleId="GlavaZnak">
    <w:name w:val="Glava Znak"/>
    <w:basedOn w:val="Privzetapisavaodstavka"/>
    <w:link w:val="Glava"/>
    <w:uiPriority w:val="99"/>
    <w:rsid w:val="005B536B"/>
  </w:style>
  <w:style w:type="paragraph" w:styleId="Noga">
    <w:name w:val="footer"/>
    <w:basedOn w:val="Navaden"/>
    <w:link w:val="NogaZnak"/>
    <w:uiPriority w:val="99"/>
    <w:unhideWhenUsed/>
    <w:rsid w:val="005B536B"/>
    <w:pPr>
      <w:tabs>
        <w:tab w:val="center" w:pos="4536"/>
        <w:tab w:val="right" w:pos="9072"/>
      </w:tabs>
      <w:spacing w:after="0" w:line="240" w:lineRule="auto"/>
    </w:pPr>
  </w:style>
  <w:style w:type="character" w:customStyle="1" w:styleId="NogaZnak">
    <w:name w:val="Noga Znak"/>
    <w:basedOn w:val="Privzetapisavaodstavka"/>
    <w:link w:val="Noga"/>
    <w:uiPriority w:val="99"/>
    <w:rsid w:val="005B536B"/>
  </w:style>
  <w:style w:type="paragraph" w:styleId="Besedilooblaka">
    <w:name w:val="Balloon Text"/>
    <w:basedOn w:val="Navaden"/>
    <w:link w:val="BesedilooblakaZnak"/>
    <w:uiPriority w:val="99"/>
    <w:semiHidden/>
    <w:unhideWhenUsed/>
    <w:rsid w:val="005B536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536B"/>
    <w:rPr>
      <w:rFonts w:ascii="Tahoma" w:hAnsi="Tahoma" w:cs="Tahoma"/>
      <w:sz w:val="16"/>
      <w:szCs w:val="16"/>
    </w:rPr>
  </w:style>
  <w:style w:type="character" w:styleId="Hiperpovezava">
    <w:name w:val="Hyperlink"/>
    <w:basedOn w:val="Privzetapisavaodstavka"/>
    <w:rsid w:val="008E52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na.dobaj@os-starse.si"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Jasna Dobaj</cp:lastModifiedBy>
  <cp:revision>10</cp:revision>
  <dcterms:created xsi:type="dcterms:W3CDTF">2020-03-15T15:35:00Z</dcterms:created>
  <dcterms:modified xsi:type="dcterms:W3CDTF">2020-03-26T09:39:00Z</dcterms:modified>
</cp:coreProperties>
</file>