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56" w:rsidRPr="00720C56" w:rsidRDefault="00720C56" w:rsidP="00720C56">
      <w:pPr>
        <w:spacing w:line="240" w:lineRule="auto"/>
        <w:jc w:val="center"/>
        <w:rPr>
          <w:rFonts w:cstheme="minorHAnsi"/>
          <w:b/>
          <w:color w:val="FF0000"/>
          <w:sz w:val="24"/>
          <w:szCs w:val="24"/>
        </w:rPr>
      </w:pPr>
      <w:r w:rsidRPr="00720C56">
        <w:rPr>
          <w:rFonts w:cstheme="minorHAnsi"/>
          <w:b/>
          <w:color w:val="FF0000"/>
          <w:sz w:val="24"/>
          <w:szCs w:val="24"/>
        </w:rPr>
        <w:t>ANILIN</w:t>
      </w:r>
    </w:p>
    <w:p w:rsidR="00720C56" w:rsidRPr="00720C56" w:rsidRDefault="00720C56" w:rsidP="00720C56">
      <w:pPr>
        <w:pStyle w:val="ListParagraph"/>
        <w:numPr>
          <w:ilvl w:val="0"/>
          <w:numId w:val="16"/>
        </w:numPr>
        <w:spacing w:line="240" w:lineRule="auto"/>
        <w:jc w:val="both"/>
        <w:rPr>
          <w:rFonts w:cstheme="minorHAnsi"/>
          <w:b/>
          <w:color w:val="FF0000"/>
          <w:sz w:val="24"/>
          <w:szCs w:val="24"/>
        </w:rPr>
      </w:pPr>
      <w:r w:rsidRPr="00720C56">
        <w:rPr>
          <w:rFonts w:cstheme="minorHAnsi"/>
          <w:b/>
          <w:color w:val="FF0000"/>
          <w:sz w:val="24"/>
          <w:szCs w:val="24"/>
        </w:rPr>
        <w:t>Toksičnost - strupenost</w:t>
      </w:r>
    </w:p>
    <w:p w:rsidR="00720C56" w:rsidRPr="00720C56" w:rsidRDefault="00720C56" w:rsidP="00720C56">
      <w:pPr>
        <w:spacing w:line="240" w:lineRule="auto"/>
        <w:jc w:val="both"/>
        <w:rPr>
          <w:rFonts w:cstheme="minorHAnsi"/>
          <w:sz w:val="24"/>
          <w:szCs w:val="24"/>
        </w:rPr>
      </w:pPr>
      <w:r w:rsidRPr="00720C56">
        <w:rPr>
          <w:rFonts w:cstheme="minorHAnsi"/>
          <w:sz w:val="24"/>
          <w:szCs w:val="24"/>
        </w:rPr>
        <w:t xml:space="preserve">Anilin je toksičen. Do zastrupitve z njim lahko pride z vdihavanjem hlapov, zaužitjem ali resorbcijo skozi kožo. Povzroča glavobol, zaspanost, </w:t>
      </w:r>
      <w:hyperlink r:id="rId6" w:tooltip="Cianoza" w:history="1">
        <w:r w:rsidRPr="00720C56">
          <w:rPr>
            <w:rStyle w:val="Hyperlink"/>
            <w:rFonts w:cstheme="minorHAnsi"/>
            <w:color w:val="auto"/>
            <w:sz w:val="24"/>
            <w:szCs w:val="24"/>
            <w:u w:val="none"/>
          </w:rPr>
          <w:t>cianozo</w:t>
        </w:r>
      </w:hyperlink>
      <w:r w:rsidRPr="00720C56">
        <w:rPr>
          <w:rFonts w:cstheme="minorHAnsi"/>
          <w:sz w:val="24"/>
          <w:szCs w:val="24"/>
        </w:rPr>
        <w:t xml:space="preserve"> in duševno zmedenost, pri težjih zastrupitvah tudi krče. Daljša izpostavljenost param ali izpostavljenost kože vpliva na živčni sistem in krvni obtok in povzroči utrujenost, izgubo apetita, glavobol in vrtoglavico.</w:t>
      </w:r>
    </w:p>
    <w:p w:rsidR="00720C56" w:rsidRPr="00720C56" w:rsidRDefault="00720C56" w:rsidP="00720C56">
      <w:pPr>
        <w:spacing w:line="240" w:lineRule="auto"/>
        <w:jc w:val="both"/>
        <w:rPr>
          <w:rFonts w:cstheme="minorHAnsi"/>
          <w:sz w:val="24"/>
          <w:szCs w:val="24"/>
        </w:rPr>
      </w:pPr>
      <w:r w:rsidRPr="00720C56">
        <w:rPr>
          <w:rFonts w:cstheme="minorHAnsi"/>
          <w:sz w:val="24"/>
          <w:szCs w:val="24"/>
        </w:rPr>
        <w:t xml:space="preserve">Spomladi in poleti </w:t>
      </w:r>
      <w:hyperlink r:id="rId7" w:tooltip="1981" w:history="1">
        <w:r w:rsidRPr="00720C56">
          <w:rPr>
            <w:rStyle w:val="Hyperlink"/>
            <w:rFonts w:cstheme="minorHAnsi"/>
            <w:color w:val="auto"/>
            <w:sz w:val="24"/>
            <w:szCs w:val="24"/>
            <w:u w:val="none"/>
          </w:rPr>
          <w:t>1981</w:t>
        </w:r>
      </w:hyperlink>
      <w:r w:rsidRPr="00720C56">
        <w:rPr>
          <w:rFonts w:cstheme="minorHAnsi"/>
          <w:sz w:val="24"/>
          <w:szCs w:val="24"/>
        </w:rPr>
        <w:t xml:space="preserve"> se je v </w:t>
      </w:r>
      <w:hyperlink r:id="rId8" w:tooltip="Španija" w:history="1">
        <w:r w:rsidRPr="00720C56">
          <w:rPr>
            <w:rStyle w:val="Hyperlink"/>
            <w:rFonts w:cstheme="minorHAnsi"/>
            <w:color w:val="auto"/>
            <w:sz w:val="24"/>
            <w:szCs w:val="24"/>
            <w:u w:val="none"/>
          </w:rPr>
          <w:t>Španiji</w:t>
        </w:r>
      </w:hyperlink>
      <w:r w:rsidRPr="00720C56">
        <w:rPr>
          <w:rFonts w:cstheme="minorHAnsi"/>
          <w:sz w:val="24"/>
          <w:szCs w:val="24"/>
        </w:rPr>
        <w:t xml:space="preserve"> 20.000 prebivalcev zastrupilo z repičnim oljem, ki je bilo denaturirano z anilinom. 12.000 ljudi so morali hospitalizirati, več kot 350 ljudi pa je umrlo. Natančni vzroki zastrupitve če vedno niso znani.</w:t>
      </w:r>
    </w:p>
    <w:p w:rsidR="00720C56" w:rsidRPr="00720C56" w:rsidRDefault="00720C56" w:rsidP="00720C56">
      <w:pPr>
        <w:spacing w:line="240" w:lineRule="auto"/>
        <w:jc w:val="both"/>
        <w:rPr>
          <w:rFonts w:cstheme="minorHAnsi"/>
          <w:sz w:val="24"/>
          <w:szCs w:val="24"/>
        </w:rPr>
      </w:pPr>
      <w:r w:rsidRPr="00720C56">
        <w:rPr>
          <w:rFonts w:cstheme="minorHAnsi"/>
          <w:sz w:val="24"/>
          <w:szCs w:val="24"/>
        </w:rPr>
        <w:t>Nekateri strokovnjaki uvrščajo anilin med karcinogene snovi, čeprav ga IARC (Mednarodna agencija za raziskavo raka) uvršča v 3. kategorijo med "snovi, ki se jih ne da uvrstiti med povzročitelje raka pri človeku". Takšna razvrstitev je posledica omejenih in nasprotujočih si podatkov o njegovi toksičnosti.</w:t>
      </w:r>
    </w:p>
    <w:p w:rsidR="00720C56" w:rsidRPr="00720C56" w:rsidRDefault="00720C56" w:rsidP="00720C56">
      <w:pPr>
        <w:pStyle w:val="ListParagraph"/>
        <w:numPr>
          <w:ilvl w:val="0"/>
          <w:numId w:val="16"/>
        </w:numPr>
        <w:spacing w:before="100" w:beforeAutospacing="1" w:after="100" w:afterAutospacing="1" w:line="240" w:lineRule="auto"/>
        <w:rPr>
          <w:rFonts w:eastAsia="Times New Roman" w:cstheme="minorHAnsi"/>
          <w:b/>
          <w:color w:val="FF0000"/>
          <w:sz w:val="24"/>
          <w:szCs w:val="24"/>
          <w:lang w:eastAsia="sl-SI"/>
        </w:rPr>
      </w:pPr>
      <w:r w:rsidRPr="00720C56">
        <w:rPr>
          <w:rFonts w:eastAsia="Times New Roman" w:cstheme="minorHAnsi"/>
          <w:b/>
          <w:color w:val="FF0000"/>
          <w:sz w:val="24"/>
          <w:szCs w:val="24"/>
          <w:lang w:eastAsia="sl-SI"/>
        </w:rPr>
        <w:t>Uporaba</w:t>
      </w:r>
    </w:p>
    <w:p w:rsidR="00720C56" w:rsidRPr="00720C56" w:rsidRDefault="00720C56" w:rsidP="00720C56">
      <w:pPr>
        <w:jc w:val="both"/>
        <w:rPr>
          <w:rFonts w:cstheme="minorHAnsi"/>
          <w:sz w:val="24"/>
          <w:szCs w:val="24"/>
        </w:rPr>
      </w:pPr>
      <w:r w:rsidRPr="00720C56">
        <w:rPr>
          <w:rFonts w:cstheme="minorHAnsi"/>
          <w:sz w:val="24"/>
          <w:szCs w:val="24"/>
        </w:rPr>
        <w:t xml:space="preserve">V sodobnem času se okrog 85% svetovne proizvodnje anilina porabi za sintezo metilen difenil diizocianata (MDI), ki je surovina za </w:t>
      </w:r>
      <w:hyperlink r:id="rId9" w:tooltip="Poliuretan" w:history="1">
        <w:r w:rsidRPr="00720C56">
          <w:rPr>
            <w:rStyle w:val="Hyperlink"/>
            <w:rFonts w:cstheme="minorHAnsi"/>
            <w:color w:val="auto"/>
            <w:sz w:val="24"/>
            <w:szCs w:val="24"/>
            <w:u w:val="none"/>
          </w:rPr>
          <w:t>poliuretane</w:t>
        </w:r>
      </w:hyperlink>
      <w:r w:rsidRPr="00720C56">
        <w:rPr>
          <w:rStyle w:val="Hyperlink"/>
          <w:rFonts w:cstheme="minorHAnsi"/>
          <w:color w:val="auto"/>
          <w:sz w:val="24"/>
          <w:szCs w:val="24"/>
          <w:u w:val="none"/>
        </w:rPr>
        <w:t xml:space="preserve"> (umetne mase za embalažo ipd.)</w:t>
      </w:r>
      <w:r w:rsidRPr="00720C56">
        <w:rPr>
          <w:rFonts w:cstheme="minorHAnsi"/>
          <w:sz w:val="24"/>
          <w:szCs w:val="24"/>
        </w:rPr>
        <w:t xml:space="preserve">, 9% za pomožna sredstva v </w:t>
      </w:r>
      <w:hyperlink r:id="rId10" w:tooltip="Guma" w:history="1">
        <w:r w:rsidRPr="00720C56">
          <w:rPr>
            <w:rStyle w:val="Hyperlink"/>
            <w:rFonts w:cstheme="minorHAnsi"/>
            <w:color w:val="auto"/>
            <w:sz w:val="24"/>
            <w:szCs w:val="24"/>
            <w:u w:val="none"/>
          </w:rPr>
          <w:t>gumarski industriji</w:t>
        </w:r>
      </w:hyperlink>
      <w:r w:rsidRPr="00720C56">
        <w:rPr>
          <w:rFonts w:cstheme="minorHAnsi"/>
          <w:sz w:val="24"/>
          <w:szCs w:val="24"/>
        </w:rPr>
        <w:t xml:space="preserve">, 2% za </w:t>
      </w:r>
      <w:hyperlink r:id="rId11" w:tooltip="Herbicid" w:history="1">
        <w:r w:rsidRPr="00720C56">
          <w:rPr>
            <w:rStyle w:val="Hyperlink"/>
            <w:rFonts w:cstheme="minorHAnsi"/>
            <w:color w:val="auto"/>
            <w:sz w:val="24"/>
            <w:szCs w:val="24"/>
            <w:u w:val="none"/>
          </w:rPr>
          <w:t>herbicide</w:t>
        </w:r>
      </w:hyperlink>
      <w:r w:rsidRPr="00720C56">
        <w:rPr>
          <w:rFonts w:cstheme="minorHAnsi"/>
          <w:sz w:val="24"/>
          <w:szCs w:val="24"/>
        </w:rPr>
        <w:t xml:space="preserve"> in samo 2% za barvila in pigmente. </w:t>
      </w:r>
    </w:p>
    <w:p w:rsidR="00720C56" w:rsidRPr="00ED3F2A" w:rsidRDefault="00720C56" w:rsidP="00720C56">
      <w:pPr>
        <w:spacing w:line="240" w:lineRule="auto"/>
        <w:jc w:val="both"/>
        <w:rPr>
          <w:rFonts w:cstheme="minorHAnsi"/>
          <w:sz w:val="24"/>
          <w:szCs w:val="24"/>
          <w:u w:val="single"/>
          <w:lang w:eastAsia="sl-SI"/>
        </w:rPr>
      </w:pPr>
      <w:r w:rsidRPr="00ED3F2A">
        <w:rPr>
          <w:rFonts w:cstheme="minorHAnsi"/>
          <w:sz w:val="24"/>
          <w:szCs w:val="24"/>
          <w:u w:val="single"/>
        </w:rPr>
        <w:t>Preverjanje ustreznosti embalaže živil</w:t>
      </w:r>
    </w:p>
    <w:p w:rsidR="00720C56" w:rsidRPr="00720C56" w:rsidRDefault="00720C56" w:rsidP="00720C56">
      <w:pPr>
        <w:pStyle w:val="NormalWeb"/>
        <w:jc w:val="both"/>
        <w:rPr>
          <w:rFonts w:asciiTheme="minorHAnsi" w:hAnsiTheme="minorHAnsi" w:cstheme="minorHAnsi"/>
        </w:rPr>
      </w:pPr>
      <w:r w:rsidRPr="00720C56">
        <w:rPr>
          <w:rFonts w:asciiTheme="minorHAnsi" w:hAnsiTheme="minorHAnsi" w:cstheme="minorHAnsi"/>
          <w:noProof/>
        </w:rPr>
        <w:drawing>
          <wp:anchor distT="0" distB="0" distL="114300" distR="114300" simplePos="0" relativeHeight="251656192" behindDoc="1" locked="0" layoutInCell="1" allowOverlap="1" wp14:anchorId="29A03071" wp14:editId="016F2650">
            <wp:simplePos x="0" y="0"/>
            <wp:positionH relativeFrom="column">
              <wp:posOffset>-4445</wp:posOffset>
            </wp:positionH>
            <wp:positionV relativeFrom="paragraph">
              <wp:posOffset>2540</wp:posOffset>
            </wp:positionV>
            <wp:extent cx="1845945" cy="2781300"/>
            <wp:effectExtent l="0" t="0" r="1905" b="0"/>
            <wp:wrapTight wrapText="bothSides">
              <wp:wrapPolygon edited="0">
                <wp:start x="0" y="0"/>
                <wp:lineTo x="0" y="21452"/>
                <wp:lineTo x="21399" y="21452"/>
                <wp:lineTo x="21399" y="0"/>
                <wp:lineTo x="0" y="0"/>
              </wp:wrapPolygon>
            </wp:wrapTight>
            <wp:docPr id="17" name="Slika 1" descr="Embalaža iz stiropo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laža iz stiropor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5945" cy="2781300"/>
                    </a:xfrm>
                    <a:prstGeom prst="rect">
                      <a:avLst/>
                    </a:prstGeom>
                    <a:noFill/>
                    <a:ln>
                      <a:noFill/>
                    </a:ln>
                  </pic:spPr>
                </pic:pic>
              </a:graphicData>
            </a:graphic>
          </wp:anchor>
        </w:drawing>
      </w:r>
      <w:r w:rsidRPr="00720C56">
        <w:rPr>
          <w:rFonts w:asciiTheme="minorHAnsi" w:hAnsiTheme="minorHAnsi" w:cstheme="minorHAnsi"/>
        </w:rPr>
        <w:t>V zadnjih letih so v Sloveniji v sklopu inšpekcijskega nadzora nad snovmi, ki prihajajo v stik z živili, ugotovili presežke težkih kovin v različnih posodah, prekomerne količine primarnih aromatskih aminov, anilina in njegovih derivatov v plastičnem jedilnem priboru, večinoma uvoženem iz Kitajske, ter formaldehida v plastični embalaži.</w:t>
      </w:r>
    </w:p>
    <w:p w:rsidR="00720C56" w:rsidRPr="00720C56" w:rsidRDefault="00720C56" w:rsidP="00720C56">
      <w:pPr>
        <w:pStyle w:val="NormalWeb"/>
        <w:jc w:val="both"/>
        <w:rPr>
          <w:rFonts w:asciiTheme="minorHAnsi" w:hAnsiTheme="minorHAnsi" w:cstheme="minorHAnsi"/>
        </w:rPr>
      </w:pPr>
      <w:r w:rsidRPr="00720C56">
        <w:rPr>
          <w:rFonts w:asciiTheme="minorHAnsi" w:hAnsiTheme="minorHAnsi" w:cstheme="minorHAnsi"/>
        </w:rPr>
        <w:t xml:space="preserve">Zaužitje teh snovi lahko povzroči težave dolgoročno, akutne bi namreč nastopile pri zelo visokih odmerkih. Slabega počutja ali kakšnega bolezenskega stanja ponavadi ne pripisujemo neustrezni embalaži, čeprav bi tudi lahko bila vzrok. Lucija Perharič pravi, da pri analizah vedno računajo tveganje za največjo možno izpostavljenost, npr. kot bi uporabljali samo in edino takšno kovinsko posodo ali plastični pribor ter embalažo ves dan. Kar je pa v realnosti težko verjetno. Anilin in derivati iz plastičnega pribora lahko poškodujejo genetski material in so rakotvorni. Varnega odmerka za anilin ni. Formaldehidi pa so znani alergeni. </w:t>
      </w:r>
    </w:p>
    <w:p w:rsidR="00720C56" w:rsidRPr="00720C56" w:rsidRDefault="00720C56" w:rsidP="00720C56">
      <w:pPr>
        <w:pStyle w:val="NormalWeb"/>
        <w:jc w:val="both"/>
        <w:rPr>
          <w:rFonts w:asciiTheme="minorHAnsi" w:hAnsiTheme="minorHAnsi" w:cstheme="minorHAnsi"/>
        </w:rPr>
      </w:pPr>
      <w:r w:rsidRPr="00720C56">
        <w:rPr>
          <w:rFonts w:asciiTheme="minorHAnsi" w:hAnsiTheme="minorHAnsi" w:cstheme="minorHAnsi"/>
        </w:rPr>
        <w:t>Naročniki analiz po Sloveniji so zdravstveni inšpektorji, ki preglede naročajo po letnem programu in v okviru poostrenega nadzora. Testiranja pa naročajo tudi sami proizvajalci embalaže ali pa nosilci živilske dejavnosti, ki so naročniki embalaže za živila. Slednji so tudi odgovorni za to, da bodo za shranjevanje živil uporabljali snovi, ki so zdravstveno ustrezne, svoje dobavitelje pa so dolžni tudi preverjati. Potrošniki lahko neustrezno ali sumljivo embalažo prijavimo na Zdravstveni inšpektorat.</w:t>
      </w:r>
    </w:p>
    <w:p w:rsidR="00ED3F2A" w:rsidRDefault="00ED3F2A" w:rsidP="00720C56">
      <w:pPr>
        <w:spacing w:line="240" w:lineRule="auto"/>
        <w:jc w:val="both"/>
        <w:rPr>
          <w:rFonts w:cstheme="minorHAnsi"/>
        </w:rPr>
      </w:pPr>
    </w:p>
    <w:p w:rsidR="00720C56" w:rsidRPr="00720C56" w:rsidRDefault="00720C56" w:rsidP="00720C56">
      <w:pPr>
        <w:spacing w:line="240" w:lineRule="auto"/>
        <w:jc w:val="both"/>
        <w:rPr>
          <w:rFonts w:cstheme="minorHAnsi"/>
        </w:rPr>
      </w:pPr>
      <w:r w:rsidRPr="00720C56">
        <w:rPr>
          <w:rFonts w:cstheme="minorHAnsi"/>
        </w:rPr>
        <w:lastRenderedPageBreak/>
        <w:t>Slovarček</w:t>
      </w:r>
    </w:p>
    <w:p w:rsidR="00720C56" w:rsidRPr="00720C56" w:rsidRDefault="00720C56" w:rsidP="00720C56">
      <w:pPr>
        <w:pStyle w:val="ListParagraph"/>
        <w:numPr>
          <w:ilvl w:val="0"/>
          <w:numId w:val="15"/>
        </w:numPr>
        <w:spacing w:line="240" w:lineRule="auto"/>
        <w:jc w:val="both"/>
        <w:rPr>
          <w:rFonts w:cstheme="minorHAnsi"/>
        </w:rPr>
      </w:pPr>
      <w:r w:rsidRPr="00720C56">
        <w:rPr>
          <w:rFonts w:cstheme="minorHAnsi"/>
        </w:rPr>
        <w:t>Denaturacija - izguba naravne oblike makromolekule zaradi vročine, sprememb pH, kemikalij in podobnega, kar navadno spremlja izgubo biološke aktivnost</w:t>
      </w:r>
    </w:p>
    <w:p w:rsidR="00720C56" w:rsidRPr="00720C56" w:rsidRDefault="00720C56" w:rsidP="00720C56">
      <w:pPr>
        <w:pStyle w:val="ListParagraph"/>
        <w:numPr>
          <w:ilvl w:val="0"/>
          <w:numId w:val="15"/>
        </w:numPr>
        <w:spacing w:line="240" w:lineRule="auto"/>
        <w:jc w:val="both"/>
        <w:rPr>
          <w:rFonts w:cstheme="minorHAnsi"/>
        </w:rPr>
      </w:pPr>
      <w:r w:rsidRPr="00720C56">
        <w:rPr>
          <w:rFonts w:cstheme="minorHAnsi"/>
        </w:rPr>
        <w:t>Resorbcija</w:t>
      </w:r>
      <w:bookmarkStart w:id="0" w:name="_GoBack"/>
      <w:bookmarkEnd w:id="0"/>
      <w:r w:rsidRPr="00720C56">
        <w:rPr>
          <w:rFonts w:cstheme="minorHAnsi"/>
        </w:rPr>
        <w:t xml:space="preserve"> – vsrkavanje</w:t>
      </w:r>
    </w:p>
    <w:p w:rsidR="00720C56" w:rsidRPr="00720C56" w:rsidRDefault="00720C56" w:rsidP="00720C56">
      <w:pPr>
        <w:pStyle w:val="ListParagraph"/>
        <w:numPr>
          <w:ilvl w:val="0"/>
          <w:numId w:val="15"/>
        </w:numPr>
        <w:spacing w:line="240" w:lineRule="auto"/>
        <w:jc w:val="both"/>
        <w:rPr>
          <w:rFonts w:cstheme="minorHAnsi"/>
          <w:lang w:eastAsia="sl-SI"/>
        </w:rPr>
      </w:pPr>
      <w:r w:rsidRPr="00720C56">
        <w:rPr>
          <w:rFonts w:cstheme="minorHAnsi"/>
        </w:rPr>
        <w:t>Karcinogena snov – rakotvorna snov</w:t>
      </w:r>
    </w:p>
    <w:p w:rsidR="00720C56" w:rsidRPr="00720C56" w:rsidRDefault="00720C56" w:rsidP="00720C56">
      <w:pPr>
        <w:rPr>
          <w:rFonts w:cstheme="minorHAnsi"/>
          <w:sz w:val="28"/>
          <w:szCs w:val="28"/>
        </w:rPr>
      </w:pPr>
    </w:p>
    <w:p w:rsidR="00720C56" w:rsidRPr="00720C56" w:rsidRDefault="00720C56" w:rsidP="00720C56">
      <w:pPr>
        <w:pStyle w:val="ListParagraph"/>
        <w:numPr>
          <w:ilvl w:val="0"/>
          <w:numId w:val="17"/>
        </w:numPr>
        <w:spacing w:before="100" w:beforeAutospacing="1" w:after="100" w:afterAutospacing="1" w:line="240" w:lineRule="auto"/>
        <w:outlineLvl w:val="1"/>
        <w:rPr>
          <w:rFonts w:eastAsia="Times New Roman" w:cstheme="minorHAnsi"/>
          <w:b/>
          <w:bCs/>
          <w:color w:val="FF0000"/>
          <w:sz w:val="28"/>
          <w:szCs w:val="28"/>
          <w:lang w:eastAsia="sl-SI"/>
        </w:rPr>
      </w:pPr>
      <w:r w:rsidRPr="00720C56">
        <w:rPr>
          <w:rFonts w:eastAsia="Times New Roman" w:cstheme="minorHAnsi"/>
          <w:b/>
          <w:bCs/>
          <w:color w:val="FF0000"/>
          <w:sz w:val="28"/>
          <w:szCs w:val="28"/>
          <w:lang w:eastAsia="sl-SI"/>
        </w:rPr>
        <w:t>Derivati anilina</w:t>
      </w:r>
    </w:p>
    <w:p w:rsidR="00720C56" w:rsidRPr="00720C56" w:rsidRDefault="00720C56" w:rsidP="00720C56">
      <w:pPr>
        <w:spacing w:after="0" w:line="240" w:lineRule="auto"/>
        <w:rPr>
          <w:rFonts w:eastAsia="Times New Roman" w:cstheme="minorHAnsi"/>
          <w:sz w:val="24"/>
          <w:szCs w:val="24"/>
          <w:lang w:eastAsia="sl-SI"/>
        </w:rPr>
      </w:pPr>
      <w:r w:rsidRPr="00720C56">
        <w:rPr>
          <w:rFonts w:eastAsia="Times New Roman" w:cstheme="minorHAnsi"/>
          <w:noProof/>
          <w:sz w:val="24"/>
          <w:szCs w:val="24"/>
          <w:lang w:eastAsia="sl-SI"/>
        </w:rPr>
        <w:drawing>
          <wp:anchor distT="0" distB="0" distL="114300" distR="114300" simplePos="0" relativeHeight="251662336" behindDoc="1" locked="0" layoutInCell="1" allowOverlap="1" wp14:anchorId="3C6A3CD5" wp14:editId="52AC8A66">
            <wp:simplePos x="0" y="0"/>
            <wp:positionH relativeFrom="column">
              <wp:posOffset>2540</wp:posOffset>
            </wp:positionH>
            <wp:positionV relativeFrom="paragraph">
              <wp:posOffset>66675</wp:posOffset>
            </wp:positionV>
            <wp:extent cx="1219200" cy="1612265"/>
            <wp:effectExtent l="0" t="0" r="0" b="6985"/>
            <wp:wrapTight wrapText="bothSides">
              <wp:wrapPolygon edited="0">
                <wp:start x="0" y="0"/>
                <wp:lineTo x="0" y="21438"/>
                <wp:lineTo x="21263" y="21438"/>
                <wp:lineTo x="21263" y="0"/>
                <wp:lineTo x="0" y="0"/>
              </wp:wrapPolygon>
            </wp:wrapTight>
            <wp:docPr id="21" name="Slika 5" descr="http://upload.wikimedia.org/wikipedia/commons/thumb/d/df/Mauv2.jpg/220px-Mauv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d/df/Mauv2.jpg/220px-Mauv2.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0" cy="1612265"/>
                    </a:xfrm>
                    <a:prstGeom prst="rect">
                      <a:avLst/>
                    </a:prstGeom>
                    <a:noFill/>
                    <a:ln>
                      <a:noFill/>
                    </a:ln>
                  </pic:spPr>
                </pic:pic>
              </a:graphicData>
            </a:graphic>
          </wp:anchor>
        </w:drawing>
      </w:r>
      <w:r w:rsidRPr="00720C56">
        <w:rPr>
          <w:rFonts w:eastAsia="Times New Roman" w:cstheme="minorHAnsi"/>
          <w:noProof/>
          <w:sz w:val="24"/>
          <w:szCs w:val="24"/>
          <w:lang w:eastAsia="sl-SI"/>
        </w:rPr>
        <w:drawing>
          <wp:inline distT="0" distB="0" distL="0" distR="0" wp14:anchorId="40464EC9" wp14:editId="644945CA">
            <wp:extent cx="142875" cy="104775"/>
            <wp:effectExtent l="0" t="0" r="9525" b="9525"/>
            <wp:docPr id="22" name="Slika 4" descr="http://bits.wikimedia.org/static-1.21wmf2/skins/common/images/magnify-clip.png">
              <a:hlinkClick xmlns:a="http://schemas.openxmlformats.org/drawingml/2006/main" r:id="rId13" tooltip="&quot;Poveča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tatic-1.21wmf2/skins/common/images/magnify-clip.png">
                      <a:hlinkClick r:id="rId13" tooltip="&quot;Povečaj&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720C56" w:rsidRPr="00720C56" w:rsidRDefault="00720C56" w:rsidP="00720C56">
      <w:pPr>
        <w:spacing w:after="0" w:line="240" w:lineRule="auto"/>
        <w:jc w:val="both"/>
        <w:rPr>
          <w:rFonts w:eastAsia="Times New Roman" w:cstheme="minorHAnsi"/>
          <w:sz w:val="24"/>
          <w:szCs w:val="24"/>
          <w:lang w:eastAsia="sl-SI"/>
        </w:rPr>
      </w:pPr>
      <w:r w:rsidRPr="00720C56">
        <w:rPr>
          <w:rFonts w:eastAsia="Times New Roman" w:cstheme="minorHAnsi"/>
          <w:sz w:val="24"/>
          <w:szCs w:val="24"/>
          <w:lang w:eastAsia="sl-SI"/>
        </w:rPr>
        <w:t xml:space="preserve">Pismo </w:t>
      </w:r>
      <w:proofErr w:type="spellStart"/>
      <w:r w:rsidRPr="00720C56">
        <w:rPr>
          <w:rFonts w:eastAsia="Times New Roman" w:cstheme="minorHAnsi"/>
          <w:sz w:val="24"/>
          <w:szCs w:val="24"/>
          <w:lang w:eastAsia="sl-SI"/>
        </w:rPr>
        <w:t>Perkinsovega</w:t>
      </w:r>
      <w:proofErr w:type="spellEnd"/>
      <w:r w:rsidRPr="00720C56">
        <w:rPr>
          <w:rFonts w:eastAsia="Times New Roman" w:cstheme="minorHAnsi"/>
          <w:sz w:val="24"/>
          <w:szCs w:val="24"/>
          <w:lang w:eastAsia="sl-SI"/>
        </w:rPr>
        <w:t xml:space="preserve"> sina z vzorcem z </w:t>
      </w:r>
      <w:proofErr w:type="spellStart"/>
      <w:r w:rsidRPr="00720C56">
        <w:rPr>
          <w:rFonts w:eastAsia="Times New Roman" w:cstheme="minorHAnsi"/>
          <w:sz w:val="24"/>
          <w:szCs w:val="24"/>
          <w:lang w:eastAsia="sl-SI"/>
        </w:rPr>
        <w:t>moveinom</w:t>
      </w:r>
      <w:proofErr w:type="spellEnd"/>
      <w:r w:rsidRPr="00720C56">
        <w:rPr>
          <w:rFonts w:eastAsia="Times New Roman" w:cstheme="minorHAnsi"/>
          <w:sz w:val="24"/>
          <w:szCs w:val="24"/>
          <w:lang w:eastAsia="sl-SI"/>
        </w:rPr>
        <w:t xml:space="preserve"> pobarvane svile.</w:t>
      </w:r>
    </w:p>
    <w:p w:rsidR="00720C56" w:rsidRPr="00720C56" w:rsidRDefault="00720C56" w:rsidP="00720C56">
      <w:pPr>
        <w:spacing w:before="100" w:beforeAutospacing="1" w:after="100" w:afterAutospacing="1" w:line="240" w:lineRule="auto"/>
        <w:jc w:val="both"/>
        <w:rPr>
          <w:rFonts w:eastAsia="Times New Roman" w:cstheme="minorHAnsi"/>
          <w:sz w:val="24"/>
          <w:szCs w:val="24"/>
          <w:lang w:eastAsia="sl-SI"/>
        </w:rPr>
      </w:pPr>
      <w:r w:rsidRPr="00720C56">
        <w:rPr>
          <w:rFonts w:eastAsia="Times New Roman" w:cstheme="minorHAnsi"/>
          <w:sz w:val="24"/>
          <w:szCs w:val="24"/>
          <w:lang w:eastAsia="sl-SI"/>
        </w:rPr>
        <w:t xml:space="preserve">Leta </w:t>
      </w:r>
      <w:hyperlink r:id="rId16" w:tooltip="1856" w:history="1">
        <w:r w:rsidRPr="00720C56">
          <w:rPr>
            <w:rFonts w:eastAsia="Times New Roman" w:cstheme="minorHAnsi"/>
            <w:sz w:val="24"/>
            <w:szCs w:val="24"/>
            <w:lang w:eastAsia="sl-SI"/>
          </w:rPr>
          <w:t>1856</w:t>
        </w:r>
      </w:hyperlink>
      <w:r w:rsidRPr="00720C56">
        <w:rPr>
          <w:rFonts w:eastAsia="Times New Roman" w:cstheme="minorHAnsi"/>
          <w:sz w:val="24"/>
          <w:szCs w:val="24"/>
          <w:lang w:eastAsia="sl-SI"/>
        </w:rPr>
        <w:t xml:space="preserve"> je William Henry </w:t>
      </w:r>
      <w:proofErr w:type="spellStart"/>
      <w:r w:rsidRPr="00720C56">
        <w:rPr>
          <w:rFonts w:eastAsia="Times New Roman" w:cstheme="minorHAnsi"/>
          <w:sz w:val="24"/>
          <w:szCs w:val="24"/>
          <w:lang w:eastAsia="sl-SI"/>
        </w:rPr>
        <w:t>Perkin</w:t>
      </w:r>
      <w:proofErr w:type="spellEnd"/>
      <w:r w:rsidRPr="00720C56">
        <w:rPr>
          <w:rFonts w:eastAsia="Times New Roman" w:cstheme="minorHAnsi"/>
          <w:sz w:val="24"/>
          <w:szCs w:val="24"/>
          <w:lang w:eastAsia="sl-SI"/>
        </w:rPr>
        <w:t xml:space="preserve"> iz anilina sintetiziral prvo umetno barvilo </w:t>
      </w:r>
      <w:proofErr w:type="spellStart"/>
      <w:r w:rsidRPr="00720C56">
        <w:rPr>
          <w:rFonts w:eastAsia="Times New Roman" w:cstheme="minorHAnsi"/>
          <w:i/>
          <w:iCs/>
          <w:sz w:val="24"/>
          <w:szCs w:val="24"/>
          <w:lang w:eastAsia="sl-SI"/>
        </w:rPr>
        <w:t>movein</w:t>
      </w:r>
      <w:proofErr w:type="spellEnd"/>
      <w:r w:rsidRPr="00720C56">
        <w:rPr>
          <w:rFonts w:eastAsia="Times New Roman" w:cstheme="minorHAnsi"/>
          <w:sz w:val="24"/>
          <w:szCs w:val="24"/>
          <w:lang w:eastAsia="sl-SI"/>
        </w:rPr>
        <w:t xml:space="preserve"> oziroma </w:t>
      </w:r>
      <w:r w:rsidRPr="00720C56">
        <w:rPr>
          <w:rFonts w:eastAsia="Times New Roman" w:cstheme="minorHAnsi"/>
          <w:i/>
          <w:iCs/>
          <w:sz w:val="24"/>
          <w:szCs w:val="24"/>
          <w:lang w:eastAsia="sl-SI"/>
        </w:rPr>
        <w:t xml:space="preserve">anilinski </w:t>
      </w:r>
      <w:proofErr w:type="spellStart"/>
      <w:r w:rsidRPr="00720C56">
        <w:rPr>
          <w:rFonts w:eastAsia="Times New Roman" w:cstheme="minorHAnsi"/>
          <w:i/>
          <w:iCs/>
          <w:sz w:val="24"/>
          <w:szCs w:val="24"/>
          <w:lang w:eastAsia="sl-SI"/>
        </w:rPr>
        <w:t>purpur</w:t>
      </w:r>
      <w:proofErr w:type="spellEnd"/>
      <w:r w:rsidRPr="00720C56">
        <w:rPr>
          <w:rFonts w:eastAsia="Times New Roman" w:cstheme="minorHAnsi"/>
          <w:sz w:val="24"/>
          <w:szCs w:val="24"/>
          <w:lang w:eastAsia="sl-SI"/>
        </w:rPr>
        <w:t xml:space="preserve">. </w:t>
      </w:r>
      <w:proofErr w:type="spellStart"/>
      <w:r w:rsidRPr="00720C56">
        <w:rPr>
          <w:rFonts w:eastAsia="Times New Roman" w:cstheme="minorHAnsi"/>
          <w:sz w:val="24"/>
          <w:szCs w:val="24"/>
          <w:lang w:eastAsia="sl-SI"/>
        </w:rPr>
        <w:t>Moveinu</w:t>
      </w:r>
      <w:proofErr w:type="spellEnd"/>
      <w:r w:rsidRPr="00720C56">
        <w:rPr>
          <w:rFonts w:eastAsia="Times New Roman" w:cstheme="minorHAnsi"/>
          <w:sz w:val="24"/>
          <w:szCs w:val="24"/>
          <w:lang w:eastAsia="sl-SI"/>
        </w:rPr>
        <w:t xml:space="preserve">  je sledila široka paleta drugih barvil, med katerimi so bili </w:t>
      </w:r>
      <w:r w:rsidR="00ED3F2A" w:rsidRPr="00720C56">
        <w:rPr>
          <w:rFonts w:eastAsia="Times New Roman" w:cstheme="minorHAnsi"/>
          <w:sz w:val="24"/>
          <w:szCs w:val="24"/>
          <w:lang w:eastAsia="sl-SI"/>
        </w:rPr>
        <w:t>najpomembnejša</w:t>
      </w:r>
      <w:r w:rsidRPr="00720C56">
        <w:rPr>
          <w:rFonts w:eastAsia="Times New Roman" w:cstheme="minorHAnsi"/>
          <w:sz w:val="24"/>
          <w:szCs w:val="24"/>
          <w:lang w:eastAsia="sl-SI"/>
        </w:rPr>
        <w:t xml:space="preserve"> </w:t>
      </w:r>
      <w:proofErr w:type="spellStart"/>
      <w:r w:rsidRPr="00720C56">
        <w:rPr>
          <w:rFonts w:eastAsia="Times New Roman" w:cstheme="minorHAnsi"/>
          <w:sz w:val="24"/>
          <w:szCs w:val="24"/>
          <w:lang w:eastAsia="sl-SI"/>
        </w:rPr>
        <w:t>fuksin</w:t>
      </w:r>
      <w:proofErr w:type="spellEnd"/>
      <w:r w:rsidRPr="00720C56">
        <w:rPr>
          <w:rFonts w:eastAsia="Times New Roman" w:cstheme="minorHAnsi"/>
          <w:sz w:val="24"/>
          <w:szCs w:val="24"/>
          <w:lang w:eastAsia="sl-SI"/>
        </w:rPr>
        <w:t xml:space="preserve">, </w:t>
      </w:r>
      <w:proofErr w:type="spellStart"/>
      <w:r w:rsidRPr="00720C56">
        <w:rPr>
          <w:rFonts w:eastAsia="Times New Roman" w:cstheme="minorHAnsi"/>
          <w:sz w:val="24"/>
          <w:szCs w:val="24"/>
          <w:lang w:eastAsia="sl-SI"/>
        </w:rPr>
        <w:t>safranin</w:t>
      </w:r>
      <w:proofErr w:type="spellEnd"/>
      <w:r w:rsidRPr="00720C56">
        <w:rPr>
          <w:rFonts w:eastAsia="Times New Roman" w:cstheme="minorHAnsi"/>
          <w:sz w:val="24"/>
          <w:szCs w:val="24"/>
          <w:lang w:eastAsia="sl-SI"/>
        </w:rPr>
        <w:t xml:space="preserve"> in </w:t>
      </w:r>
      <w:proofErr w:type="spellStart"/>
      <w:r w:rsidRPr="00720C56">
        <w:rPr>
          <w:rFonts w:eastAsia="Times New Roman" w:cstheme="minorHAnsi"/>
          <w:sz w:val="24"/>
          <w:szCs w:val="24"/>
          <w:lang w:eastAsia="sl-SI"/>
        </w:rPr>
        <w:t>indulin</w:t>
      </w:r>
      <w:proofErr w:type="spellEnd"/>
      <w:r w:rsidRPr="00720C56">
        <w:rPr>
          <w:rFonts w:eastAsia="Times New Roman" w:cstheme="minorHAnsi"/>
          <w:sz w:val="24"/>
          <w:szCs w:val="24"/>
          <w:lang w:eastAsia="sl-SI"/>
        </w:rPr>
        <w:t xml:space="preserve">. Anilin je dobil zelo visoko tehnološko in tržno vrednost. Barvilom so sledila </w:t>
      </w:r>
      <w:hyperlink r:id="rId17" w:tooltip="Zdravilo" w:history="1">
        <w:r w:rsidRPr="00720C56">
          <w:rPr>
            <w:rFonts w:eastAsia="Times New Roman" w:cstheme="minorHAnsi"/>
            <w:sz w:val="24"/>
            <w:szCs w:val="24"/>
            <w:lang w:eastAsia="sl-SI"/>
          </w:rPr>
          <w:t>zdravila</w:t>
        </w:r>
      </w:hyperlink>
      <w:r w:rsidRPr="00720C56">
        <w:rPr>
          <w:rFonts w:eastAsia="Times New Roman" w:cstheme="minorHAnsi"/>
          <w:sz w:val="24"/>
          <w:szCs w:val="24"/>
          <w:lang w:eastAsia="sl-SI"/>
        </w:rPr>
        <w:t xml:space="preserve">, na primer antipiretik in analgetik </w:t>
      </w:r>
      <w:hyperlink r:id="rId18" w:tooltip="Paracetamol" w:history="1">
        <w:r w:rsidRPr="00720C56">
          <w:rPr>
            <w:rFonts w:eastAsia="Times New Roman" w:cstheme="minorHAnsi"/>
            <w:b/>
            <w:sz w:val="24"/>
            <w:szCs w:val="24"/>
            <w:lang w:eastAsia="sl-SI"/>
          </w:rPr>
          <w:t>paracetamol</w:t>
        </w:r>
      </w:hyperlink>
      <w:r w:rsidRPr="00720C56">
        <w:rPr>
          <w:rFonts w:eastAsia="Times New Roman" w:cstheme="minorHAnsi"/>
          <w:sz w:val="24"/>
          <w:szCs w:val="24"/>
          <w:lang w:eastAsia="sl-SI"/>
        </w:rPr>
        <w:t>.</w:t>
      </w:r>
    </w:p>
    <w:p w:rsidR="00720C56" w:rsidRPr="00720C56" w:rsidRDefault="00720C56" w:rsidP="00720C56">
      <w:pPr>
        <w:pStyle w:val="NormalWeb"/>
        <w:jc w:val="both"/>
        <w:rPr>
          <w:rFonts w:asciiTheme="minorHAnsi" w:hAnsiTheme="minorHAnsi" w:cstheme="minorHAnsi"/>
        </w:rPr>
      </w:pPr>
      <w:r w:rsidRPr="00720C56">
        <w:rPr>
          <w:rFonts w:asciiTheme="minorHAnsi" w:hAnsiTheme="minorHAnsi" w:cstheme="minorHAnsi"/>
        </w:rPr>
        <w:t xml:space="preserve">Ta </w:t>
      </w:r>
      <w:hyperlink r:id="rId19" w:tooltip="Učinkovina" w:history="1">
        <w:r w:rsidRPr="00720C56">
          <w:rPr>
            <w:rStyle w:val="Hyperlink"/>
            <w:rFonts w:asciiTheme="minorHAnsi" w:hAnsiTheme="minorHAnsi" w:cstheme="minorHAnsi"/>
            <w:color w:val="auto"/>
            <w:u w:val="none"/>
          </w:rPr>
          <w:t>učinkovina</w:t>
        </w:r>
      </w:hyperlink>
      <w:r w:rsidRPr="00720C56">
        <w:rPr>
          <w:rFonts w:asciiTheme="minorHAnsi" w:hAnsiTheme="minorHAnsi" w:cstheme="minorHAnsi"/>
        </w:rPr>
        <w:t xml:space="preserve"> deluje </w:t>
      </w:r>
      <w:hyperlink r:id="rId20" w:tooltip="Analgetik" w:history="1">
        <w:r w:rsidRPr="00720C56">
          <w:rPr>
            <w:rStyle w:val="Hyperlink"/>
            <w:rFonts w:asciiTheme="minorHAnsi" w:hAnsiTheme="minorHAnsi" w:cstheme="minorHAnsi"/>
            <w:color w:val="auto"/>
            <w:u w:val="none"/>
          </w:rPr>
          <w:t>analgetično</w:t>
        </w:r>
      </w:hyperlink>
      <w:r w:rsidRPr="00720C56">
        <w:rPr>
          <w:rFonts w:asciiTheme="minorHAnsi" w:hAnsiTheme="minorHAnsi" w:cstheme="minorHAnsi"/>
        </w:rPr>
        <w:t xml:space="preserve">. Uporablja se zlasti za lajšanje blažjih bolečin in zniževanje vročine pri </w:t>
      </w:r>
      <w:hyperlink r:id="rId21" w:tooltip="Prehlad" w:history="1">
        <w:r w:rsidRPr="00720C56">
          <w:rPr>
            <w:rStyle w:val="Hyperlink"/>
            <w:rFonts w:asciiTheme="minorHAnsi" w:hAnsiTheme="minorHAnsi" w:cstheme="minorHAnsi"/>
            <w:color w:val="auto"/>
            <w:u w:val="none"/>
          </w:rPr>
          <w:t>prehladih</w:t>
        </w:r>
      </w:hyperlink>
      <w:r w:rsidRPr="00720C56">
        <w:rPr>
          <w:rFonts w:asciiTheme="minorHAnsi" w:hAnsiTheme="minorHAnsi" w:cstheme="minorHAnsi"/>
        </w:rPr>
        <w:t xml:space="preserve">, </w:t>
      </w:r>
      <w:hyperlink r:id="rId22" w:tooltip="Gripa" w:history="1">
        <w:r w:rsidRPr="00720C56">
          <w:rPr>
            <w:rStyle w:val="Hyperlink"/>
            <w:rFonts w:asciiTheme="minorHAnsi" w:hAnsiTheme="minorHAnsi" w:cstheme="minorHAnsi"/>
            <w:color w:val="auto"/>
            <w:u w:val="none"/>
          </w:rPr>
          <w:t>gripi</w:t>
        </w:r>
      </w:hyperlink>
      <w:r w:rsidRPr="00720C56">
        <w:rPr>
          <w:rFonts w:asciiTheme="minorHAnsi" w:hAnsiTheme="minorHAnsi" w:cstheme="minorHAnsi"/>
        </w:rPr>
        <w:t xml:space="preserve">, ... Pogosto je skupaj z </w:t>
      </w:r>
      <w:hyperlink r:id="rId23" w:tooltip="Acetilsalicilna kislina" w:history="1">
        <w:r w:rsidRPr="00720C56">
          <w:rPr>
            <w:rStyle w:val="Hyperlink"/>
            <w:rFonts w:asciiTheme="minorHAnsi" w:hAnsiTheme="minorHAnsi" w:cstheme="minorHAnsi"/>
            <w:color w:val="auto"/>
            <w:u w:val="none"/>
          </w:rPr>
          <w:t>acetilsalicilno kislino</w:t>
        </w:r>
      </w:hyperlink>
      <w:r w:rsidRPr="00720C56">
        <w:rPr>
          <w:rFonts w:asciiTheme="minorHAnsi" w:hAnsiTheme="minorHAnsi" w:cstheme="minorHAnsi"/>
        </w:rPr>
        <w:t xml:space="preserve"> in drugimi učinkovinami prisoten v kombiniranih </w:t>
      </w:r>
      <w:hyperlink r:id="rId24" w:tooltip="Tableta" w:history="1">
        <w:r w:rsidRPr="00720C56">
          <w:rPr>
            <w:rStyle w:val="Hyperlink"/>
            <w:rFonts w:asciiTheme="minorHAnsi" w:hAnsiTheme="minorHAnsi" w:cstheme="minorHAnsi"/>
            <w:color w:val="auto"/>
            <w:u w:val="none"/>
          </w:rPr>
          <w:t>tabletah</w:t>
        </w:r>
      </w:hyperlink>
      <w:r w:rsidRPr="00720C56">
        <w:rPr>
          <w:rFonts w:asciiTheme="minorHAnsi" w:hAnsiTheme="minorHAnsi" w:cstheme="minorHAnsi"/>
        </w:rPr>
        <w:t xml:space="preserve">. Paracetamol ne deluje, za razliko od večine </w:t>
      </w:r>
      <w:hyperlink r:id="rId25" w:tooltip="Analgetik" w:history="1">
        <w:r w:rsidRPr="00720C56">
          <w:rPr>
            <w:rStyle w:val="Hyperlink"/>
            <w:rFonts w:asciiTheme="minorHAnsi" w:hAnsiTheme="minorHAnsi" w:cstheme="minorHAnsi"/>
            <w:color w:val="auto"/>
            <w:u w:val="none"/>
          </w:rPr>
          <w:t>analgetikov</w:t>
        </w:r>
      </w:hyperlink>
      <w:r w:rsidRPr="00720C56">
        <w:rPr>
          <w:rFonts w:asciiTheme="minorHAnsi" w:hAnsiTheme="minorHAnsi" w:cstheme="minorHAnsi"/>
        </w:rPr>
        <w:t xml:space="preserve"> (kot sta </w:t>
      </w:r>
      <w:hyperlink r:id="rId26" w:tooltip="Aspirin" w:history="1">
        <w:r w:rsidRPr="00720C56">
          <w:rPr>
            <w:rStyle w:val="Hyperlink"/>
            <w:rFonts w:asciiTheme="minorHAnsi" w:hAnsiTheme="minorHAnsi" w:cstheme="minorHAnsi"/>
            <w:color w:val="auto"/>
            <w:u w:val="none"/>
          </w:rPr>
          <w:t>aspirin</w:t>
        </w:r>
      </w:hyperlink>
      <w:r w:rsidRPr="00720C56">
        <w:rPr>
          <w:rFonts w:asciiTheme="minorHAnsi" w:hAnsiTheme="minorHAnsi" w:cstheme="minorHAnsi"/>
        </w:rPr>
        <w:t xml:space="preserve"> in </w:t>
      </w:r>
      <w:hyperlink r:id="rId27" w:tooltip="Ibuprofen (stran ne obstaja)" w:history="1">
        <w:proofErr w:type="spellStart"/>
        <w:r w:rsidRPr="00720C56">
          <w:rPr>
            <w:rStyle w:val="Hyperlink"/>
            <w:rFonts w:asciiTheme="minorHAnsi" w:hAnsiTheme="minorHAnsi" w:cstheme="minorHAnsi"/>
            <w:color w:val="auto"/>
            <w:u w:val="none"/>
          </w:rPr>
          <w:t>ibuprofen</w:t>
        </w:r>
        <w:proofErr w:type="spellEnd"/>
      </w:hyperlink>
      <w:r w:rsidRPr="00720C56">
        <w:rPr>
          <w:rFonts w:asciiTheme="minorHAnsi" w:hAnsiTheme="minorHAnsi" w:cstheme="minorHAnsi"/>
        </w:rPr>
        <w:t xml:space="preserve">), protivnetno. Zato ga ne uvrščamo med </w:t>
      </w:r>
      <w:hyperlink r:id="rId28" w:tooltip="Nesteroidna protivnetna zdravila" w:history="1">
        <w:r w:rsidRPr="00720C56">
          <w:rPr>
            <w:rStyle w:val="Hyperlink"/>
            <w:rFonts w:asciiTheme="minorHAnsi" w:hAnsiTheme="minorHAnsi" w:cstheme="minorHAnsi"/>
            <w:color w:val="auto"/>
            <w:u w:val="none"/>
          </w:rPr>
          <w:t>nesteroidna protivnetna zdravila</w:t>
        </w:r>
      </w:hyperlink>
      <w:r w:rsidRPr="00720C56">
        <w:rPr>
          <w:rFonts w:asciiTheme="minorHAnsi" w:hAnsiTheme="minorHAnsi" w:cstheme="minorHAnsi"/>
        </w:rPr>
        <w:t xml:space="preserve">. V običajnih odmerkih ne draži želodčne </w:t>
      </w:r>
      <w:hyperlink r:id="rId29" w:tooltip="Sluznica" w:history="1">
        <w:r w:rsidRPr="00720C56">
          <w:rPr>
            <w:rStyle w:val="Hyperlink"/>
            <w:rFonts w:asciiTheme="minorHAnsi" w:hAnsiTheme="minorHAnsi" w:cstheme="minorHAnsi"/>
            <w:color w:val="auto"/>
            <w:u w:val="none"/>
          </w:rPr>
          <w:t>sluznice</w:t>
        </w:r>
      </w:hyperlink>
      <w:r w:rsidRPr="00720C56">
        <w:rPr>
          <w:rFonts w:asciiTheme="minorHAnsi" w:hAnsiTheme="minorHAnsi" w:cstheme="minorHAnsi"/>
        </w:rPr>
        <w:t xml:space="preserve"> in ne deluje na </w:t>
      </w:r>
      <w:hyperlink r:id="rId30" w:tooltip="Strjevanje krvi" w:history="1">
        <w:r w:rsidRPr="00720C56">
          <w:rPr>
            <w:rStyle w:val="Hyperlink"/>
            <w:rFonts w:asciiTheme="minorHAnsi" w:hAnsiTheme="minorHAnsi" w:cstheme="minorHAnsi"/>
            <w:color w:val="auto"/>
            <w:u w:val="none"/>
          </w:rPr>
          <w:t>strjevanje krvi</w:t>
        </w:r>
      </w:hyperlink>
      <w:r w:rsidRPr="00720C56">
        <w:rPr>
          <w:rFonts w:asciiTheme="minorHAnsi" w:hAnsiTheme="minorHAnsi" w:cstheme="minorHAnsi"/>
        </w:rPr>
        <w:t xml:space="preserve">, kar je značilnost nesteroidnih protivnetnih učinkovin. Sodi med neopioidne analgetike, saj ne izkazuje učinkov na </w:t>
      </w:r>
      <w:hyperlink r:id="rId31" w:tooltip="Osrednji živčni sistem" w:history="1">
        <w:r w:rsidRPr="00720C56">
          <w:rPr>
            <w:rStyle w:val="Hyperlink"/>
            <w:rFonts w:asciiTheme="minorHAnsi" w:hAnsiTheme="minorHAnsi" w:cstheme="minorHAnsi"/>
            <w:color w:val="auto"/>
            <w:u w:val="none"/>
          </w:rPr>
          <w:t>osrednji živčni sistem</w:t>
        </w:r>
      </w:hyperlink>
      <w:r w:rsidRPr="00720C56">
        <w:rPr>
          <w:rFonts w:asciiTheme="minorHAnsi" w:hAnsiTheme="minorHAnsi" w:cstheme="minorHAnsi"/>
        </w:rPr>
        <w:t xml:space="preserve">; torej ne izzove </w:t>
      </w:r>
      <w:hyperlink r:id="rId32" w:tooltip="Evforija (stran ne obstaja)" w:history="1">
        <w:r w:rsidRPr="00720C56">
          <w:rPr>
            <w:rStyle w:val="Hyperlink"/>
            <w:rFonts w:asciiTheme="minorHAnsi" w:hAnsiTheme="minorHAnsi" w:cstheme="minorHAnsi"/>
            <w:color w:val="auto"/>
            <w:u w:val="none"/>
          </w:rPr>
          <w:t>evforije</w:t>
        </w:r>
      </w:hyperlink>
      <w:r w:rsidRPr="00720C56">
        <w:rPr>
          <w:rFonts w:asciiTheme="minorHAnsi" w:hAnsiTheme="minorHAnsi" w:cstheme="minorHAnsi"/>
        </w:rPr>
        <w:t xml:space="preserve">. Ne povzroča </w:t>
      </w:r>
      <w:hyperlink r:id="rId33" w:tooltip="Odvisnost (stran ne obstaja)" w:history="1">
        <w:r w:rsidRPr="00720C56">
          <w:rPr>
            <w:rStyle w:val="Hyperlink"/>
            <w:rFonts w:asciiTheme="minorHAnsi" w:hAnsiTheme="minorHAnsi" w:cstheme="minorHAnsi"/>
            <w:color w:val="auto"/>
            <w:u w:val="none"/>
          </w:rPr>
          <w:t>odvisnosti</w:t>
        </w:r>
      </w:hyperlink>
      <w:r w:rsidRPr="00720C56">
        <w:rPr>
          <w:rFonts w:asciiTheme="minorHAnsi" w:hAnsiTheme="minorHAnsi" w:cstheme="minorHAnsi"/>
        </w:rPr>
        <w:t xml:space="preserve">, </w:t>
      </w:r>
      <w:hyperlink r:id="rId34" w:tooltip="Fiziološka toleranca (stran ne obstaja)" w:history="1">
        <w:r w:rsidRPr="00720C56">
          <w:rPr>
            <w:rStyle w:val="Hyperlink"/>
            <w:rFonts w:asciiTheme="minorHAnsi" w:hAnsiTheme="minorHAnsi" w:cstheme="minorHAnsi"/>
            <w:color w:val="auto"/>
            <w:u w:val="none"/>
          </w:rPr>
          <w:t>fiziološke tolerance</w:t>
        </w:r>
      </w:hyperlink>
      <w:r w:rsidRPr="00720C56">
        <w:rPr>
          <w:rFonts w:asciiTheme="minorHAnsi" w:hAnsiTheme="minorHAnsi" w:cstheme="minorHAnsi"/>
        </w:rPr>
        <w:t xml:space="preserve"> ali težav pri odtegnitvi. Kljub temu se lahko z njim predoziramo, kar lahko tudi vodi v smrt. Paracetamol ima raznovrstna </w:t>
      </w:r>
      <w:hyperlink r:id="rId35" w:tooltip="Komercialno ime (stran ne obstaja)" w:history="1">
        <w:r w:rsidRPr="00720C56">
          <w:rPr>
            <w:rStyle w:val="Hyperlink"/>
            <w:rFonts w:asciiTheme="minorHAnsi" w:hAnsiTheme="minorHAnsi" w:cstheme="minorHAnsi"/>
            <w:color w:val="auto"/>
            <w:u w:val="none"/>
          </w:rPr>
          <w:t>komercialna imena</w:t>
        </w:r>
      </w:hyperlink>
      <w:r w:rsidRPr="00720C56">
        <w:rPr>
          <w:rFonts w:asciiTheme="minorHAnsi" w:hAnsiTheme="minorHAnsi" w:cstheme="minorHAnsi"/>
        </w:rPr>
        <w:t xml:space="preserve">, npr. </w:t>
      </w:r>
      <w:proofErr w:type="spellStart"/>
      <w:r w:rsidRPr="00720C56">
        <w:rPr>
          <w:rFonts w:asciiTheme="minorHAnsi" w:hAnsiTheme="minorHAnsi" w:cstheme="minorHAnsi"/>
        </w:rPr>
        <w:t>ben</w:t>
      </w:r>
      <w:proofErr w:type="spellEnd"/>
      <w:r w:rsidRPr="00720C56">
        <w:rPr>
          <w:rFonts w:asciiTheme="minorHAnsi" w:hAnsiTheme="minorHAnsi" w:cstheme="minorHAnsi"/>
        </w:rPr>
        <w:t>-u-</w:t>
      </w:r>
      <w:proofErr w:type="spellStart"/>
      <w:r w:rsidRPr="00720C56">
        <w:rPr>
          <w:rFonts w:asciiTheme="minorHAnsi" w:hAnsiTheme="minorHAnsi" w:cstheme="minorHAnsi"/>
        </w:rPr>
        <w:t>ron</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Captin</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Fensum</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Mexalen</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Paedialgon</w:t>
      </w:r>
      <w:proofErr w:type="spellEnd"/>
      <w:r w:rsidRPr="00720C56">
        <w:rPr>
          <w:rFonts w:asciiTheme="minorHAnsi" w:hAnsiTheme="minorHAnsi" w:cstheme="minorHAnsi"/>
        </w:rPr>
        <w:t>®, Paracetamol-</w:t>
      </w:r>
      <w:proofErr w:type="spellStart"/>
      <w:r w:rsidRPr="00720C56">
        <w:rPr>
          <w:rFonts w:asciiTheme="minorHAnsi" w:hAnsiTheme="minorHAnsi" w:cstheme="minorHAnsi"/>
        </w:rPr>
        <w:t>Hexal</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Perfalgan</w:t>
      </w:r>
      <w:proofErr w:type="spellEnd"/>
      <w:r w:rsidRPr="00720C56">
        <w:rPr>
          <w:rFonts w:asciiTheme="minorHAnsi" w:hAnsiTheme="minorHAnsi" w:cstheme="minorHAnsi"/>
        </w:rPr>
        <w:t xml:space="preserve">®. V ZDA se imenuje </w:t>
      </w:r>
      <w:proofErr w:type="spellStart"/>
      <w:r w:rsidRPr="00720C56">
        <w:rPr>
          <w:rFonts w:asciiTheme="minorHAnsi" w:hAnsiTheme="minorHAnsi" w:cstheme="minorHAnsi"/>
        </w:rPr>
        <w:t>Tylenol</w:t>
      </w:r>
      <w:proofErr w:type="spellEnd"/>
      <w:r w:rsidRPr="00720C56">
        <w:rPr>
          <w:rFonts w:asciiTheme="minorHAnsi" w:hAnsiTheme="minorHAnsi" w:cstheme="minorHAnsi"/>
        </w:rPr>
        <w:t>® (</w:t>
      </w:r>
      <w:proofErr w:type="spellStart"/>
      <w:r w:rsidRPr="00720C56">
        <w:rPr>
          <w:rFonts w:asciiTheme="minorHAnsi" w:hAnsiTheme="minorHAnsi" w:cstheme="minorHAnsi"/>
        </w:rPr>
        <w:t>McNeil</w:t>
      </w:r>
      <w:proofErr w:type="spellEnd"/>
      <w:r w:rsidRPr="00720C56">
        <w:rPr>
          <w:rFonts w:asciiTheme="minorHAnsi" w:hAnsiTheme="minorHAnsi" w:cstheme="minorHAnsi"/>
        </w:rPr>
        <w:t xml:space="preserve">-PPC, </w:t>
      </w:r>
      <w:proofErr w:type="spellStart"/>
      <w:r w:rsidRPr="00720C56">
        <w:rPr>
          <w:rFonts w:asciiTheme="minorHAnsi" w:hAnsiTheme="minorHAnsi" w:cstheme="minorHAnsi"/>
        </w:rPr>
        <w:t>Inc</w:t>
      </w:r>
      <w:proofErr w:type="spellEnd"/>
      <w:r w:rsidRPr="00720C56">
        <w:rPr>
          <w:rFonts w:asciiTheme="minorHAnsi" w:hAnsiTheme="minorHAnsi" w:cstheme="minorHAnsi"/>
        </w:rPr>
        <w:t xml:space="preserve">.), </w:t>
      </w:r>
      <w:proofErr w:type="spellStart"/>
      <w:r w:rsidRPr="00720C56">
        <w:rPr>
          <w:rFonts w:asciiTheme="minorHAnsi" w:hAnsiTheme="minorHAnsi" w:cstheme="minorHAnsi"/>
        </w:rPr>
        <w:t>Anacin</w:t>
      </w:r>
      <w:proofErr w:type="spellEnd"/>
      <w:r w:rsidRPr="00720C56">
        <w:rPr>
          <w:rFonts w:asciiTheme="minorHAnsi" w:hAnsiTheme="minorHAnsi" w:cstheme="minorHAnsi"/>
        </w:rPr>
        <w:t xml:space="preserve">-3® ali </w:t>
      </w:r>
      <w:proofErr w:type="spellStart"/>
      <w:r w:rsidRPr="00720C56">
        <w:rPr>
          <w:rFonts w:asciiTheme="minorHAnsi" w:hAnsiTheme="minorHAnsi" w:cstheme="minorHAnsi"/>
        </w:rPr>
        <w:t>Datril</w:t>
      </w:r>
      <w:proofErr w:type="spellEnd"/>
      <w:r w:rsidRPr="00720C56">
        <w:rPr>
          <w:rFonts w:asciiTheme="minorHAnsi" w:hAnsiTheme="minorHAnsi" w:cstheme="minorHAnsi"/>
        </w:rPr>
        <w:t xml:space="preserve">®, v Aziji, Avstraliji, Švici in Veliki Britaniji je naprodaj kot </w:t>
      </w:r>
      <w:proofErr w:type="spellStart"/>
      <w:r w:rsidRPr="00720C56">
        <w:rPr>
          <w:rFonts w:asciiTheme="minorHAnsi" w:hAnsiTheme="minorHAnsi" w:cstheme="minorHAnsi"/>
        </w:rPr>
        <w:t>Panadol</w:t>
      </w:r>
      <w:proofErr w:type="spellEnd"/>
      <w:r w:rsidRPr="00720C56">
        <w:rPr>
          <w:rFonts w:asciiTheme="minorHAnsi" w:hAnsiTheme="minorHAnsi" w:cstheme="minorHAnsi"/>
        </w:rPr>
        <w:t xml:space="preserve">®, v Grčiji kot </w:t>
      </w:r>
      <w:proofErr w:type="spellStart"/>
      <w:r w:rsidRPr="00720C56">
        <w:rPr>
          <w:rFonts w:asciiTheme="minorHAnsi" w:hAnsiTheme="minorHAnsi" w:cstheme="minorHAnsi"/>
        </w:rPr>
        <w:t>Depon</w:t>
      </w:r>
      <w:proofErr w:type="spellEnd"/>
      <w:r w:rsidRPr="00720C56">
        <w:rPr>
          <w:rFonts w:asciiTheme="minorHAnsi" w:hAnsiTheme="minorHAnsi" w:cstheme="minorHAnsi"/>
        </w:rPr>
        <w:t xml:space="preserve">®, v Turčiji kot </w:t>
      </w:r>
      <w:proofErr w:type="spellStart"/>
      <w:r w:rsidRPr="00720C56">
        <w:rPr>
          <w:rFonts w:asciiTheme="minorHAnsi" w:hAnsiTheme="minorHAnsi" w:cstheme="minorHAnsi"/>
        </w:rPr>
        <w:t>Minoset</w:t>
      </w:r>
      <w:proofErr w:type="spellEnd"/>
      <w:r w:rsidRPr="00720C56">
        <w:rPr>
          <w:rFonts w:asciiTheme="minorHAnsi" w:hAnsiTheme="minorHAnsi" w:cstheme="minorHAnsi"/>
        </w:rPr>
        <w:t xml:space="preserve">® in v </w:t>
      </w:r>
      <w:hyperlink r:id="rId36" w:tooltip="Slovenija" w:history="1">
        <w:r w:rsidRPr="00720C56">
          <w:rPr>
            <w:rStyle w:val="Hyperlink"/>
            <w:rFonts w:asciiTheme="minorHAnsi" w:hAnsiTheme="minorHAnsi" w:cstheme="minorHAnsi"/>
            <w:color w:val="auto"/>
            <w:u w:val="none"/>
          </w:rPr>
          <w:t>Sloveniji</w:t>
        </w:r>
      </w:hyperlink>
      <w:r w:rsidRPr="00720C56">
        <w:rPr>
          <w:rFonts w:asciiTheme="minorHAnsi" w:hAnsiTheme="minorHAnsi" w:cstheme="minorHAnsi"/>
        </w:rPr>
        <w:t xml:space="preserve"> kot </w:t>
      </w:r>
      <w:proofErr w:type="spellStart"/>
      <w:r w:rsidRPr="00720C56">
        <w:rPr>
          <w:rFonts w:asciiTheme="minorHAnsi" w:hAnsiTheme="minorHAnsi" w:cstheme="minorHAnsi"/>
        </w:rPr>
        <w:t>Lekadol</w:t>
      </w:r>
      <w:proofErr w:type="spellEnd"/>
      <w:r w:rsidRPr="00720C56">
        <w:rPr>
          <w:rFonts w:asciiTheme="minorHAnsi" w:hAnsiTheme="minorHAnsi" w:cstheme="minorHAnsi"/>
        </w:rPr>
        <w:t xml:space="preserve">® in </w:t>
      </w:r>
      <w:proofErr w:type="spellStart"/>
      <w:r w:rsidRPr="00720C56">
        <w:rPr>
          <w:rFonts w:asciiTheme="minorHAnsi" w:hAnsiTheme="minorHAnsi" w:cstheme="minorHAnsi"/>
        </w:rPr>
        <w:t>Daleron</w:t>
      </w:r>
      <w:proofErr w:type="spellEnd"/>
      <w:r w:rsidRPr="00720C56">
        <w:rPr>
          <w:rFonts w:asciiTheme="minorHAnsi" w:hAnsiTheme="minorHAnsi" w:cstheme="minorHAnsi"/>
        </w:rPr>
        <w:t xml:space="preserve">®,... Paracetamol vsebujejo tudi : </w:t>
      </w:r>
      <w:proofErr w:type="spellStart"/>
      <w:r w:rsidRPr="00720C56">
        <w:rPr>
          <w:rFonts w:asciiTheme="minorHAnsi" w:hAnsiTheme="minorHAnsi" w:cstheme="minorHAnsi"/>
        </w:rPr>
        <w:t>Ibupar</w:t>
      </w:r>
      <w:proofErr w:type="spellEnd"/>
      <w:r w:rsidRPr="00720C56">
        <w:rPr>
          <w:rFonts w:asciiTheme="minorHAnsi" w:hAnsiTheme="minorHAnsi" w:cstheme="minorHAnsi"/>
        </w:rPr>
        <w:t>,....</w:t>
      </w:r>
    </w:p>
    <w:p w:rsidR="00720C56" w:rsidRPr="00720C56" w:rsidRDefault="00720C56" w:rsidP="00720C56">
      <w:pPr>
        <w:jc w:val="both"/>
        <w:rPr>
          <w:color w:val="FF0000"/>
        </w:rPr>
      </w:pPr>
    </w:p>
    <w:p w:rsidR="00ED3F2A" w:rsidRDefault="00ED3F2A">
      <w:pPr>
        <w:rPr>
          <w:b/>
          <w:color w:val="FF0000"/>
          <w:sz w:val="28"/>
          <w:szCs w:val="28"/>
        </w:rPr>
      </w:pPr>
      <w:r>
        <w:rPr>
          <w:b/>
          <w:color w:val="FF0000"/>
          <w:sz w:val="28"/>
          <w:szCs w:val="28"/>
        </w:rPr>
        <w:br w:type="page"/>
      </w:r>
    </w:p>
    <w:p w:rsidR="00720C56" w:rsidRPr="00720C56" w:rsidRDefault="00720C56" w:rsidP="00720C56">
      <w:pPr>
        <w:jc w:val="center"/>
        <w:rPr>
          <w:b/>
          <w:color w:val="FF0000"/>
          <w:sz w:val="28"/>
          <w:szCs w:val="28"/>
        </w:rPr>
      </w:pPr>
      <w:r w:rsidRPr="00720C56">
        <w:rPr>
          <w:b/>
          <w:color w:val="FF0000"/>
          <w:sz w:val="28"/>
          <w:szCs w:val="28"/>
        </w:rPr>
        <w:lastRenderedPageBreak/>
        <w:t>PEKA MESA NA ŽARU – ŠKODLJIVOST IN PREVENTIVA</w:t>
      </w:r>
    </w:p>
    <w:p w:rsidR="00720C56" w:rsidRPr="00720C56" w:rsidRDefault="00720C56" w:rsidP="00720C56">
      <w:pPr>
        <w:jc w:val="both"/>
        <w:rPr>
          <w:sz w:val="24"/>
          <w:szCs w:val="24"/>
        </w:rPr>
      </w:pPr>
      <w:r w:rsidRPr="00720C56">
        <w:rPr>
          <w:sz w:val="24"/>
          <w:szCs w:val="24"/>
        </w:rPr>
        <w:t>Lep poletni dan, čas za piknik in druženje toda malce previdnosti ne bo odveč. Vsi ste verjetno že kdaj prebrali, da pečeno meso na žaru povzroča raka oz. med pečenjem nastanejo rakotvorne snovi.</w:t>
      </w:r>
    </w:p>
    <w:p w:rsidR="00720C56" w:rsidRPr="00720C56" w:rsidRDefault="00720C56" w:rsidP="00720C56">
      <w:pPr>
        <w:jc w:val="both"/>
        <w:rPr>
          <w:sz w:val="24"/>
          <w:szCs w:val="24"/>
        </w:rPr>
      </w:pPr>
      <w:r w:rsidRPr="00720C56">
        <w:rPr>
          <w:sz w:val="24"/>
          <w:szCs w:val="24"/>
        </w:rPr>
        <w:t>Napačno pripravljeno meso ali pa zažgano še zdaleč ni dobrodošlo našemu prebavnemu sistemu tako kot tudi zdravju ne. Med pečenjem na žaru se v mesu sproščata dve snovi, ki lahko povečata možnosti za nastanek rakavega obolenja predvsem na trebušni slinavki in prebavilih.</w:t>
      </w:r>
    </w:p>
    <w:p w:rsidR="00720C56" w:rsidRPr="00720C56" w:rsidRDefault="00720C56" w:rsidP="00720C56">
      <w:pPr>
        <w:jc w:val="both"/>
        <w:rPr>
          <w:sz w:val="24"/>
          <w:szCs w:val="24"/>
        </w:rPr>
      </w:pPr>
      <w:r w:rsidRPr="00720C56">
        <w:rPr>
          <w:sz w:val="24"/>
          <w:szCs w:val="24"/>
        </w:rPr>
        <w:t xml:space="preserve">Ti snovi sta </w:t>
      </w:r>
      <w:r w:rsidRPr="00720C56">
        <w:rPr>
          <w:b/>
          <w:color w:val="FF0000"/>
          <w:sz w:val="24"/>
          <w:szCs w:val="24"/>
        </w:rPr>
        <w:t>HCA – Heterociklični amini</w:t>
      </w:r>
      <w:r w:rsidRPr="00720C56">
        <w:rPr>
          <w:color w:val="FF0000"/>
          <w:sz w:val="24"/>
          <w:szCs w:val="24"/>
        </w:rPr>
        <w:t xml:space="preserve"> </w:t>
      </w:r>
      <w:r w:rsidRPr="00720C56">
        <w:rPr>
          <w:sz w:val="24"/>
          <w:szCs w:val="24"/>
        </w:rPr>
        <w:t>(v čisti obliki se nahajajo na zažganih delih mesa) in PAH – Aromatski ogljikovodiki – med pečenjem se iz mesa cedi sok, ta kaplja na oglje in nato nastaja dim v katerem se nahajajo PAH. Le ti se ‘primejo’ hrane in jih posledično zaužijemo.</w:t>
      </w:r>
    </w:p>
    <w:p w:rsidR="00720C56" w:rsidRPr="00720C56" w:rsidRDefault="00720C56" w:rsidP="00720C56">
      <w:pPr>
        <w:jc w:val="both"/>
        <w:rPr>
          <w:sz w:val="24"/>
          <w:szCs w:val="24"/>
        </w:rPr>
      </w:pPr>
      <w:r w:rsidRPr="00720C56">
        <w:rPr>
          <w:color w:val="FF0000"/>
          <w:sz w:val="24"/>
          <w:szCs w:val="24"/>
        </w:rPr>
        <w:t xml:space="preserve">HCA </w:t>
      </w:r>
      <w:r w:rsidRPr="00720C56">
        <w:rPr>
          <w:sz w:val="24"/>
          <w:szCs w:val="24"/>
        </w:rPr>
        <w:t xml:space="preserve">= Raziskovalci so v kuhanem mesu odkrili 17 različnih heterocikličnih aminov, večina mutagenega in kancerogenega potenciala pa pripada trem. HCA nastajajo med reagiranjem sladkorjev, aminokislin ter  kreatina in / ali kreatinina pri visokih temperaturah v t.i. </w:t>
      </w:r>
      <w:proofErr w:type="spellStart"/>
      <w:r w:rsidRPr="00720C56">
        <w:rPr>
          <w:sz w:val="24"/>
          <w:szCs w:val="24"/>
        </w:rPr>
        <w:t>Maillardovih</w:t>
      </w:r>
      <w:proofErr w:type="spellEnd"/>
      <w:r w:rsidRPr="00720C56">
        <w:rPr>
          <w:sz w:val="24"/>
          <w:szCs w:val="24"/>
        </w:rPr>
        <w:t xml:space="preserve"> reakcijah, zaradi katerih hrana dobi značilen vonj, okus in videz. Na to, koliko HCA bo vsebovala pripravljena hrana, je odvisno od vrste živila, metode priprave ter temperature in časa kuhanja.</w:t>
      </w:r>
    </w:p>
    <w:p w:rsidR="00720C56" w:rsidRPr="00720C56" w:rsidRDefault="00720C56" w:rsidP="00720C56">
      <w:pPr>
        <w:jc w:val="both"/>
        <w:rPr>
          <w:sz w:val="24"/>
          <w:szCs w:val="24"/>
        </w:rPr>
      </w:pPr>
      <w:r w:rsidRPr="00720C56">
        <w:rPr>
          <w:sz w:val="24"/>
          <w:szCs w:val="24"/>
        </w:rPr>
        <w:t>HCA se nahajajo v kuhanem / pripravljenem mesu predvsem ‘mišičastih živali” goveda, svinj, perutnine, rib itd. Druga beljakovinska živila, kot npr. jajca, mleko in mlečni izdelki, sojini izdelki in tudi drobovina, ne vsebujejo HCA oz. jih vsebujejo v zelo majhnih količinah.</w:t>
      </w:r>
    </w:p>
    <w:p w:rsidR="00720C56" w:rsidRPr="00720C56" w:rsidRDefault="00720C56" w:rsidP="00720C56">
      <w:pPr>
        <w:jc w:val="both"/>
        <w:rPr>
          <w:sz w:val="24"/>
          <w:szCs w:val="24"/>
        </w:rPr>
      </w:pPr>
      <w:r w:rsidRPr="00720C56">
        <w:rPr>
          <w:sz w:val="24"/>
          <w:szCs w:val="24"/>
        </w:rPr>
        <w:t xml:space="preserve">Največ  HCA nastaja med pečenjem na </w:t>
      </w:r>
      <w:proofErr w:type="spellStart"/>
      <w:r w:rsidRPr="00720C56">
        <w:rPr>
          <w:sz w:val="24"/>
          <w:szCs w:val="24"/>
        </w:rPr>
        <w:t>roštilju</w:t>
      </w:r>
      <w:proofErr w:type="spellEnd"/>
      <w:r w:rsidRPr="00720C56">
        <w:rPr>
          <w:sz w:val="24"/>
          <w:szCs w:val="24"/>
        </w:rPr>
        <w:t xml:space="preserve"> ali žaru in cvrtjem, saj so pri teh metodah temperature najvišje (170 st. C in več). Z nižanjem temperature obdelave se zmanjša tudi količina nastalih HCA. Ena od raziskav je pokazala, da je zaradi dviga temperature z 200 st. C na 250 st. C nastalo trikrat več HCA.</w:t>
      </w:r>
    </w:p>
    <w:p w:rsidR="00720C56" w:rsidRPr="00720C56" w:rsidRDefault="00720C56" w:rsidP="00720C56">
      <w:pPr>
        <w:jc w:val="both"/>
        <w:rPr>
          <w:sz w:val="24"/>
          <w:szCs w:val="24"/>
        </w:rPr>
      </w:pPr>
      <w:r w:rsidRPr="00720C56">
        <w:rPr>
          <w:sz w:val="24"/>
          <w:szCs w:val="24"/>
        </w:rPr>
        <w:t>Najmanj oz. zanemarljivo malo HCA nastaja med kuhanjem v vodi ali nad soparo. Pomemben dejavnik pri nastajanju HCA je tudi obračanje mesa. Večkrat meso obrnemo med pečenjem manj HCA nastane. Bistveno manj HCA pa nastane tudi, če pred predvideno obdelavo (npr. pečenjem na žaru ali ponvi, cvrtjem itd.) meso na hitro skuhamo v vodi ali mikrovalovni pečici.</w:t>
      </w:r>
    </w:p>
    <w:p w:rsidR="00720C56" w:rsidRPr="00720C56" w:rsidRDefault="00720C56" w:rsidP="00720C56">
      <w:pPr>
        <w:jc w:val="both"/>
        <w:rPr>
          <w:sz w:val="24"/>
          <w:szCs w:val="24"/>
        </w:rPr>
      </w:pPr>
      <w:r w:rsidRPr="00720C56">
        <w:rPr>
          <w:sz w:val="24"/>
          <w:szCs w:val="24"/>
        </w:rPr>
        <w:t>Vsebnost HCA v obroku lahko zmanjšamo tudi tako, da odstranimo oz. ne uporabimo sokov, ki se naberejo med pripravo mesa, saj lahko vsebujejo skoraj toliko HCA kot samo meso.</w:t>
      </w:r>
    </w:p>
    <w:p w:rsidR="00720C56" w:rsidRPr="00720C56" w:rsidRDefault="00720C56" w:rsidP="00720C56">
      <w:pPr>
        <w:jc w:val="both"/>
        <w:rPr>
          <w:sz w:val="24"/>
          <w:szCs w:val="24"/>
        </w:rPr>
      </w:pPr>
      <w:r w:rsidRPr="00720C56">
        <w:rPr>
          <w:rFonts w:cstheme="minorHAnsi"/>
          <w:noProof/>
          <w:sz w:val="24"/>
          <w:szCs w:val="24"/>
          <w:lang w:eastAsia="sl-SI"/>
        </w:rPr>
        <w:drawing>
          <wp:anchor distT="0" distB="0" distL="114300" distR="114300" simplePos="0" relativeHeight="251667456" behindDoc="1" locked="0" layoutInCell="1" allowOverlap="1" wp14:anchorId="09A51637" wp14:editId="1D5200FE">
            <wp:simplePos x="0" y="0"/>
            <wp:positionH relativeFrom="column">
              <wp:posOffset>2910205</wp:posOffset>
            </wp:positionH>
            <wp:positionV relativeFrom="paragraph">
              <wp:posOffset>849630</wp:posOffset>
            </wp:positionV>
            <wp:extent cx="2352675" cy="1571625"/>
            <wp:effectExtent l="0" t="0" r="0" b="0"/>
            <wp:wrapTight wrapText="bothSides">
              <wp:wrapPolygon edited="0">
                <wp:start x="0" y="0"/>
                <wp:lineTo x="0" y="21469"/>
                <wp:lineTo x="21513" y="21469"/>
                <wp:lineTo x="21513" y="0"/>
                <wp:lineTo x="0" y="0"/>
              </wp:wrapPolygon>
            </wp:wrapTight>
            <wp:docPr id="15" name="Slika 2" descr="http://www.zdravstvena.info/preventiva/wp-content/uploads/2011/08/z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dravstvena.info/preventiva/wp-content/uploads/2011/08/zar.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526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C56">
        <w:rPr>
          <w:rFonts w:cstheme="minorHAnsi"/>
          <w:noProof/>
          <w:sz w:val="24"/>
          <w:szCs w:val="24"/>
          <w:lang w:eastAsia="sl-SI"/>
        </w:rPr>
        <w:drawing>
          <wp:anchor distT="0" distB="0" distL="114300" distR="114300" simplePos="0" relativeHeight="251665408" behindDoc="1" locked="0" layoutInCell="1" allowOverlap="1" wp14:anchorId="6DFCCEE9" wp14:editId="169ABB28">
            <wp:simplePos x="0" y="0"/>
            <wp:positionH relativeFrom="column">
              <wp:posOffset>176530</wp:posOffset>
            </wp:positionH>
            <wp:positionV relativeFrom="paragraph">
              <wp:posOffset>859155</wp:posOffset>
            </wp:positionV>
            <wp:extent cx="2409825" cy="1533525"/>
            <wp:effectExtent l="0" t="0" r="0" b="0"/>
            <wp:wrapTight wrapText="bothSides">
              <wp:wrapPolygon edited="0">
                <wp:start x="0" y="0"/>
                <wp:lineTo x="0" y="21466"/>
                <wp:lineTo x="21515" y="21466"/>
                <wp:lineTo x="21515" y="0"/>
                <wp:lineTo x="0" y="0"/>
              </wp:wrapPolygon>
            </wp:wrapTight>
            <wp:docPr id="13" name="Slika 3" descr="http://www.zdravstvena.info/preventiva/wp-content/uploads/2011/08/meso-na-zaru-253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dravstvena.info/preventiva/wp-content/uploads/2011/08/meso-na-zaru-253x15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098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C56">
        <w:rPr>
          <w:sz w:val="24"/>
          <w:szCs w:val="24"/>
        </w:rPr>
        <w:t>Raziskava izvedena na univerzi v Minnesoti je pokazala, da meso pripravljeno na žaru vsebuje visoko stopnjo heterocikličnih amin. Podatki 62.000 oseb v obdobju devetih let kažejo, da so imeli prostovoljci,  ki so pogosto uživali meso pripravljeno na žaru, v primerjavi z ljudmi, ki niso uživali mesa z žara, kar za 60% večje možnosti za nastanka raka na trebušni slinavki.</w:t>
      </w:r>
    </w:p>
    <w:p w:rsidR="00720C56" w:rsidRPr="00720C56" w:rsidRDefault="00720C56" w:rsidP="00720C56">
      <w:r w:rsidRPr="00720C56">
        <w:t xml:space="preserve"> </w:t>
      </w:r>
    </w:p>
    <w:p w:rsidR="00720C56" w:rsidRPr="00720C56" w:rsidRDefault="00720C56" w:rsidP="00720C56"/>
    <w:p w:rsidR="00914295" w:rsidRPr="00720C56" w:rsidRDefault="00914295" w:rsidP="00720C56">
      <w:pPr>
        <w:rPr>
          <w:sz w:val="24"/>
          <w:szCs w:val="24"/>
          <w:lang w:eastAsia="sl-SI"/>
        </w:rPr>
      </w:pPr>
    </w:p>
    <w:p w:rsidR="00914295" w:rsidRPr="00720C56" w:rsidRDefault="00914295" w:rsidP="00914295">
      <w:pPr>
        <w:spacing w:before="100" w:beforeAutospacing="1" w:after="100" w:afterAutospacing="1" w:line="240" w:lineRule="auto"/>
        <w:rPr>
          <w:rFonts w:eastAsia="Times New Roman" w:cs="Times New Roman"/>
          <w:sz w:val="24"/>
          <w:szCs w:val="24"/>
          <w:lang w:eastAsia="sl-SI"/>
        </w:rPr>
      </w:pPr>
    </w:p>
    <w:p w:rsidR="00720C56" w:rsidRPr="00720C56" w:rsidRDefault="00720C56" w:rsidP="00720C56">
      <w:pPr>
        <w:spacing w:before="100" w:beforeAutospacing="1" w:after="100" w:afterAutospacing="1" w:line="240" w:lineRule="auto"/>
        <w:ind w:left="720"/>
        <w:jc w:val="center"/>
        <w:rPr>
          <w:b/>
          <w:color w:val="FF0000"/>
          <w:sz w:val="28"/>
          <w:szCs w:val="28"/>
        </w:rPr>
      </w:pPr>
      <w:r w:rsidRPr="00720C56">
        <w:rPr>
          <w:b/>
          <w:color w:val="FF0000"/>
          <w:sz w:val="28"/>
          <w:szCs w:val="28"/>
        </w:rPr>
        <w:t>TEKSTILNA BARVILA</w:t>
      </w:r>
    </w:p>
    <w:p w:rsidR="00ED434D" w:rsidRPr="00720C56" w:rsidRDefault="00ED3F2A" w:rsidP="00914295">
      <w:pPr>
        <w:spacing w:before="100" w:beforeAutospacing="1" w:after="100" w:afterAutospacing="1" w:line="240" w:lineRule="auto"/>
        <w:ind w:left="720"/>
        <w:rPr>
          <w:rFonts w:eastAsia="Times New Roman" w:cs="Times New Roman"/>
          <w:sz w:val="24"/>
          <w:szCs w:val="24"/>
          <w:lang w:eastAsia="sl-SI"/>
        </w:rPr>
      </w:pPr>
      <w:hyperlink r:id="rId39" w:tooltip="Barvilo" w:history="1">
        <w:r w:rsidR="00346732" w:rsidRPr="00720C56">
          <w:rPr>
            <w:rFonts w:eastAsia="Times New Roman" w:cs="Times New Roman"/>
            <w:sz w:val="24"/>
            <w:szCs w:val="24"/>
            <w:lang w:eastAsia="sl-SI"/>
          </w:rPr>
          <w:t>Barvila</w:t>
        </w:r>
      </w:hyperlink>
      <w:r w:rsidR="00346732" w:rsidRPr="00720C56">
        <w:rPr>
          <w:rFonts w:eastAsia="Times New Roman" w:cs="Times New Roman"/>
          <w:sz w:val="24"/>
          <w:szCs w:val="24"/>
          <w:lang w:eastAsia="sl-SI"/>
        </w:rPr>
        <w:t xml:space="preserve"> s skupino </w:t>
      </w:r>
      <w:r w:rsidR="00346732" w:rsidRPr="00720C56">
        <w:rPr>
          <w:rFonts w:eastAsia="Times New Roman" w:cs="Times New Roman"/>
          <w:b/>
          <w:bCs/>
          <w:sz w:val="24"/>
          <w:szCs w:val="24"/>
          <w:lang w:eastAsia="sl-SI"/>
        </w:rPr>
        <w:t xml:space="preserve">– N </w:t>
      </w:r>
      <w:r w:rsidR="00346732" w:rsidRPr="00720C56">
        <w:rPr>
          <w:rFonts w:ascii="Arial" w:eastAsia="Times New Roman" w:hAnsi="Arial" w:cs="Arial"/>
          <w:b/>
          <w:bCs/>
          <w:sz w:val="24"/>
          <w:szCs w:val="24"/>
          <w:lang w:eastAsia="sl-SI"/>
        </w:rPr>
        <w:t>═</w:t>
      </w:r>
      <w:r w:rsidR="00346732" w:rsidRPr="00720C56">
        <w:rPr>
          <w:rFonts w:eastAsia="Times New Roman" w:cs="Times New Roman"/>
          <w:b/>
          <w:bCs/>
          <w:sz w:val="24"/>
          <w:szCs w:val="24"/>
          <w:lang w:eastAsia="sl-SI"/>
        </w:rPr>
        <w:t xml:space="preserve"> N </w:t>
      </w:r>
      <w:r w:rsidR="00346732" w:rsidRPr="00720C56">
        <w:rPr>
          <w:rFonts w:ascii="Calibri" w:eastAsia="Times New Roman" w:hAnsi="Calibri" w:cs="Calibri"/>
          <w:b/>
          <w:bCs/>
          <w:sz w:val="24"/>
          <w:szCs w:val="24"/>
          <w:lang w:eastAsia="sl-SI"/>
        </w:rPr>
        <w:t>–</w:t>
      </w:r>
      <w:r w:rsidR="00346732" w:rsidRPr="00720C56">
        <w:rPr>
          <w:rFonts w:eastAsia="Times New Roman" w:cs="Times New Roman"/>
          <w:sz w:val="24"/>
          <w:szCs w:val="24"/>
          <w:lang w:eastAsia="sl-SI"/>
        </w:rPr>
        <w:t xml:space="preserve"> imenujemo </w:t>
      </w:r>
      <w:hyperlink r:id="rId40" w:tooltip="Azo barvilo (stran ne obstaja)" w:history="1">
        <w:proofErr w:type="spellStart"/>
        <w:r w:rsidR="00346732" w:rsidRPr="00720C56">
          <w:rPr>
            <w:rFonts w:eastAsia="Times New Roman" w:cs="Times New Roman"/>
            <w:sz w:val="24"/>
            <w:szCs w:val="24"/>
            <w:lang w:eastAsia="sl-SI"/>
          </w:rPr>
          <w:t>azo</w:t>
        </w:r>
        <w:proofErr w:type="spellEnd"/>
        <w:r w:rsidR="00346732" w:rsidRPr="00720C56">
          <w:rPr>
            <w:rFonts w:eastAsia="Times New Roman" w:cs="Times New Roman"/>
            <w:sz w:val="24"/>
            <w:szCs w:val="24"/>
            <w:lang w:eastAsia="sl-SI"/>
          </w:rPr>
          <w:t xml:space="preserve"> barvila</w:t>
        </w:r>
      </w:hyperlink>
      <w:r w:rsidR="00346732" w:rsidRPr="00720C56">
        <w:rPr>
          <w:rFonts w:eastAsia="Times New Roman" w:cs="Times New Roman"/>
          <w:sz w:val="24"/>
          <w:szCs w:val="24"/>
          <w:lang w:eastAsia="sl-SI"/>
        </w:rPr>
        <w:t xml:space="preserve"> in so med najbolj razširjenimi </w:t>
      </w:r>
      <w:hyperlink r:id="rId41" w:tooltip="Umetno barvilo (stran ne obstaja)" w:history="1">
        <w:r w:rsidR="00346732" w:rsidRPr="00720C56">
          <w:rPr>
            <w:rFonts w:eastAsia="Times New Roman" w:cs="Times New Roman"/>
            <w:sz w:val="24"/>
            <w:szCs w:val="24"/>
            <w:lang w:eastAsia="sl-SI"/>
          </w:rPr>
          <w:t>umetnimi barvili</w:t>
        </w:r>
      </w:hyperlink>
      <w:r w:rsidR="00346732" w:rsidRPr="00720C56">
        <w:rPr>
          <w:rFonts w:eastAsia="Times New Roman" w:cs="Times New Roman"/>
          <w:sz w:val="24"/>
          <w:szCs w:val="24"/>
          <w:lang w:eastAsia="sl-SI"/>
        </w:rPr>
        <w:t xml:space="preserve">, ki se uporabljajo za barvanje </w:t>
      </w:r>
      <w:hyperlink r:id="rId42" w:tooltip="Tekstil (stran ne obstaja)" w:history="1">
        <w:r w:rsidR="00346732" w:rsidRPr="00720C56">
          <w:rPr>
            <w:rFonts w:eastAsia="Times New Roman" w:cs="Times New Roman"/>
            <w:sz w:val="24"/>
            <w:szCs w:val="24"/>
            <w:lang w:eastAsia="sl-SI"/>
          </w:rPr>
          <w:t>tekstila</w:t>
        </w:r>
      </w:hyperlink>
      <w:r w:rsidR="00346732" w:rsidRPr="00720C56">
        <w:rPr>
          <w:rFonts w:eastAsia="Times New Roman" w:cs="Times New Roman"/>
          <w:sz w:val="24"/>
          <w:szCs w:val="24"/>
          <w:lang w:eastAsia="sl-SI"/>
        </w:rPr>
        <w:t>, usnja, plastičnih mas,itd.</w:t>
      </w:r>
    </w:p>
    <w:p w:rsidR="00ED434D" w:rsidRPr="00720C56" w:rsidRDefault="00346732" w:rsidP="00346732">
      <w:pPr>
        <w:numPr>
          <w:ilvl w:val="0"/>
          <w:numId w:val="4"/>
        </w:numPr>
        <w:spacing w:before="100" w:beforeAutospacing="1" w:after="100" w:afterAutospacing="1" w:line="240" w:lineRule="auto"/>
        <w:jc w:val="both"/>
        <w:rPr>
          <w:rFonts w:eastAsia="Times New Roman" w:cs="Times New Roman"/>
          <w:sz w:val="24"/>
          <w:szCs w:val="24"/>
          <w:lang w:eastAsia="sl-SI"/>
        </w:rPr>
      </w:pPr>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barvila so bila eden prvih industrijskih proizvodov razvijajoče se </w:t>
      </w:r>
      <w:hyperlink r:id="rId43" w:tooltip="Kemijska industrija (stran ne obstaja)" w:history="1">
        <w:r w:rsidRPr="00720C56">
          <w:rPr>
            <w:rFonts w:eastAsia="Times New Roman" w:cs="Times New Roman"/>
            <w:sz w:val="24"/>
            <w:szCs w:val="24"/>
            <w:lang w:eastAsia="sl-SI"/>
          </w:rPr>
          <w:t>kemijske industrije</w:t>
        </w:r>
      </w:hyperlink>
      <w:r w:rsidRPr="00720C56">
        <w:rPr>
          <w:rFonts w:eastAsia="Times New Roman" w:cs="Times New Roman"/>
          <w:sz w:val="24"/>
          <w:szCs w:val="24"/>
          <w:lang w:eastAsia="sl-SI"/>
        </w:rPr>
        <w:t xml:space="preserve"> v 19. stoletju. Njihova uporaba je bila včasih širša, med drugim tudi za barvanje </w:t>
      </w:r>
      <w:hyperlink r:id="rId44" w:tooltip="Živilo (stran ne obstaja)" w:history="1">
        <w:r w:rsidRPr="00720C56">
          <w:rPr>
            <w:rFonts w:eastAsia="Times New Roman" w:cs="Times New Roman"/>
            <w:sz w:val="24"/>
            <w:szCs w:val="24"/>
            <w:lang w:eastAsia="sl-SI"/>
          </w:rPr>
          <w:t>živil</w:t>
        </w:r>
      </w:hyperlink>
      <w:r w:rsidRPr="00720C56">
        <w:rPr>
          <w:rFonts w:eastAsia="Times New Roman" w:cs="Times New Roman"/>
          <w:sz w:val="24"/>
          <w:szCs w:val="24"/>
          <w:lang w:eastAsia="sl-SI"/>
        </w:rPr>
        <w:t xml:space="preserve">. V novejšem času so njihovo uporabo omejili zaradi ekološke nevarnosti. </w:t>
      </w:r>
    </w:p>
    <w:p w:rsidR="00346732" w:rsidRPr="00720C56" w:rsidRDefault="00346732" w:rsidP="00346732">
      <w:pPr>
        <w:numPr>
          <w:ilvl w:val="0"/>
          <w:numId w:val="4"/>
        </w:numPr>
        <w:spacing w:before="100" w:beforeAutospacing="1" w:after="100" w:afterAutospacing="1" w:line="240" w:lineRule="auto"/>
        <w:jc w:val="both"/>
        <w:rPr>
          <w:rFonts w:eastAsia="Times New Roman" w:cs="Times New Roman"/>
          <w:sz w:val="24"/>
          <w:szCs w:val="24"/>
          <w:lang w:eastAsia="sl-SI"/>
        </w:rPr>
      </w:pPr>
      <w:r w:rsidRPr="00720C56">
        <w:rPr>
          <w:rFonts w:eastAsia="Times New Roman" w:cs="Times New Roman"/>
          <w:sz w:val="24"/>
          <w:szCs w:val="24"/>
          <w:lang w:eastAsia="sl-SI"/>
        </w:rPr>
        <w:t xml:space="preserve">Rdeča in </w:t>
      </w:r>
      <w:proofErr w:type="spellStart"/>
      <w:r w:rsidRPr="00720C56">
        <w:rPr>
          <w:rFonts w:eastAsia="Times New Roman" w:cs="Times New Roman"/>
          <w:sz w:val="24"/>
          <w:szCs w:val="24"/>
          <w:lang w:eastAsia="sl-SI"/>
        </w:rPr>
        <w:t>in</w:t>
      </w:r>
      <w:proofErr w:type="spellEnd"/>
      <w:r w:rsidRPr="00720C56">
        <w:rPr>
          <w:rFonts w:eastAsia="Times New Roman" w:cs="Times New Roman"/>
          <w:sz w:val="24"/>
          <w:szCs w:val="24"/>
          <w:lang w:eastAsia="sl-SI"/>
        </w:rPr>
        <w:t xml:space="preserve"> rumena </w:t>
      </w:r>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barvila so bolj pogosta od modrih in rjavih barvil. </w:t>
      </w:r>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barvila </w:t>
      </w:r>
      <w:r w:rsidR="006C03D0" w:rsidRPr="00720C56">
        <w:rPr>
          <w:rFonts w:eastAsia="Times New Roman" w:cs="Times New Roman"/>
          <w:sz w:val="24"/>
          <w:szCs w:val="24"/>
          <w:lang w:eastAsia="sl-SI"/>
        </w:rPr>
        <w:t>so tako pogosta, ker se jih</w:t>
      </w:r>
      <w:r w:rsidRPr="00720C56">
        <w:rPr>
          <w:rFonts w:eastAsia="Times New Roman" w:cs="Times New Roman"/>
          <w:sz w:val="24"/>
          <w:szCs w:val="24"/>
          <w:lang w:eastAsia="sl-SI"/>
        </w:rPr>
        <w:t xml:space="preserve"> lahko pripravi, potreba po energiji za reakcijo je nizka, ker poteče reakcija že pri sobni </w:t>
      </w:r>
      <w:proofErr w:type="spellStart"/>
      <w:r w:rsidRPr="00720C56">
        <w:rPr>
          <w:rFonts w:eastAsia="Times New Roman" w:cs="Times New Roman"/>
          <w:sz w:val="24"/>
          <w:szCs w:val="24"/>
          <w:lang w:eastAsia="sl-SI"/>
        </w:rPr>
        <w:t>temparaturi</w:t>
      </w:r>
      <w:proofErr w:type="spellEnd"/>
      <w:r w:rsidRPr="00720C56">
        <w:rPr>
          <w:rFonts w:eastAsia="Times New Roman" w:cs="Times New Roman"/>
          <w:sz w:val="24"/>
          <w:szCs w:val="24"/>
          <w:lang w:eastAsia="sl-SI"/>
        </w:rPr>
        <w:t xml:space="preserve">. Barvila so stabilna v celotni </w:t>
      </w:r>
      <w:hyperlink r:id="rId45" w:tooltip="PH" w:history="1">
        <w:r w:rsidRPr="00720C56">
          <w:rPr>
            <w:rFonts w:eastAsia="Times New Roman" w:cs="Times New Roman"/>
            <w:sz w:val="24"/>
            <w:szCs w:val="24"/>
            <w:lang w:eastAsia="sl-SI"/>
          </w:rPr>
          <w:t>pH</w:t>
        </w:r>
      </w:hyperlink>
      <w:r w:rsidRPr="00720C56">
        <w:rPr>
          <w:rFonts w:eastAsia="Times New Roman" w:cs="Times New Roman"/>
          <w:sz w:val="24"/>
          <w:szCs w:val="24"/>
          <w:lang w:eastAsia="sl-SI"/>
        </w:rPr>
        <w:t xml:space="preserve"> lestvici</w:t>
      </w:r>
      <w:r w:rsidR="00ED434D" w:rsidRPr="00720C56">
        <w:rPr>
          <w:rFonts w:eastAsia="Times New Roman" w:cs="Times New Roman"/>
          <w:sz w:val="24"/>
          <w:szCs w:val="24"/>
          <w:lang w:eastAsia="sl-SI"/>
        </w:rPr>
        <w:t>, barve ne spreminjajo v stiku s</w:t>
      </w:r>
      <w:r w:rsidRPr="00720C56">
        <w:rPr>
          <w:rFonts w:eastAsia="Times New Roman" w:cs="Times New Roman"/>
          <w:sz w:val="24"/>
          <w:szCs w:val="24"/>
          <w:lang w:eastAsia="sl-SI"/>
        </w:rPr>
        <w:t xml:space="preserve"> svetlobo in kisikom. V večini primerov, po uporabi ostanek barvil spustijo v vodo.</w:t>
      </w:r>
    </w:p>
    <w:p w:rsidR="00346732" w:rsidRPr="00720C56" w:rsidRDefault="00346732" w:rsidP="00346732">
      <w:pPr>
        <w:spacing w:before="100" w:beforeAutospacing="1" w:after="100" w:afterAutospacing="1" w:line="240" w:lineRule="auto"/>
        <w:jc w:val="center"/>
        <w:rPr>
          <w:rFonts w:eastAsia="Times New Roman" w:cs="Times New Roman"/>
          <w:sz w:val="24"/>
          <w:szCs w:val="24"/>
          <w:lang w:eastAsia="sl-SI"/>
        </w:rPr>
      </w:pPr>
      <w:r w:rsidRPr="00720C56">
        <w:rPr>
          <w:rFonts w:eastAsia="Times New Roman" w:cs="Times New Roman"/>
          <w:noProof/>
          <w:sz w:val="24"/>
          <w:szCs w:val="24"/>
          <w:lang w:eastAsia="sl-SI"/>
        </w:rPr>
        <w:drawing>
          <wp:inline distT="0" distB="0" distL="0" distR="0" wp14:anchorId="2352FBE9" wp14:editId="4196ECBE">
            <wp:extent cx="2381250" cy="781050"/>
            <wp:effectExtent l="0" t="0" r="0" b="0"/>
            <wp:docPr id="20" name="Slika 20" descr="Typical azo compound.sv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ypical azo compound.svg">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p>
    <w:p w:rsidR="00346732" w:rsidRPr="00720C56" w:rsidRDefault="00ED434D" w:rsidP="00346732">
      <w:pPr>
        <w:numPr>
          <w:ilvl w:val="0"/>
          <w:numId w:val="5"/>
        </w:numPr>
        <w:spacing w:before="100" w:beforeAutospacing="1" w:after="100" w:afterAutospacing="1" w:line="240" w:lineRule="auto"/>
        <w:rPr>
          <w:rFonts w:eastAsia="Times New Roman" w:cs="Times New Roman"/>
          <w:sz w:val="24"/>
          <w:szCs w:val="24"/>
          <w:lang w:eastAsia="sl-SI"/>
        </w:rPr>
      </w:pPr>
      <w:r w:rsidRPr="00720C56">
        <w:rPr>
          <w:rFonts w:eastAsia="Times New Roman" w:cs="Times New Roman"/>
          <w:sz w:val="24"/>
          <w:szCs w:val="24"/>
          <w:lang w:eastAsia="sl-SI"/>
        </w:rPr>
        <w:t xml:space="preserve">Ostanek barvil v vodi povzroča veliko težav. </w:t>
      </w:r>
      <w:r w:rsidR="00346732" w:rsidRPr="00720C56">
        <w:rPr>
          <w:rFonts w:eastAsia="Times New Roman" w:cs="Times New Roman"/>
          <w:sz w:val="24"/>
          <w:szCs w:val="24"/>
          <w:lang w:eastAsia="sl-SI"/>
        </w:rPr>
        <w:t xml:space="preserve">Poznamo dva najpogostejša načina čiščenja odpadnih voda: </w:t>
      </w:r>
    </w:p>
    <w:p w:rsidR="00346732" w:rsidRPr="00720C56" w:rsidRDefault="00346732" w:rsidP="00346732">
      <w:pPr>
        <w:numPr>
          <w:ilvl w:val="1"/>
          <w:numId w:val="5"/>
        </w:numPr>
        <w:spacing w:before="100" w:beforeAutospacing="1" w:after="100" w:afterAutospacing="1" w:line="240" w:lineRule="auto"/>
        <w:rPr>
          <w:rFonts w:eastAsia="Times New Roman" w:cs="Times New Roman"/>
          <w:sz w:val="24"/>
          <w:szCs w:val="24"/>
          <w:lang w:eastAsia="sl-SI"/>
        </w:rPr>
      </w:pPr>
      <w:r w:rsidRPr="00720C56">
        <w:rPr>
          <w:rFonts w:eastAsia="Times New Roman" w:cs="Times New Roman"/>
          <w:sz w:val="24"/>
          <w:szCs w:val="24"/>
          <w:lang w:eastAsia="sl-SI"/>
        </w:rPr>
        <w:t>kemično in fizikalno – razbarvanje</w:t>
      </w:r>
    </w:p>
    <w:p w:rsidR="00346732" w:rsidRPr="00720C56" w:rsidRDefault="00ED3F2A" w:rsidP="00346732">
      <w:pPr>
        <w:numPr>
          <w:ilvl w:val="1"/>
          <w:numId w:val="5"/>
        </w:numPr>
        <w:spacing w:before="100" w:beforeAutospacing="1" w:after="100" w:afterAutospacing="1" w:line="240" w:lineRule="auto"/>
        <w:rPr>
          <w:rFonts w:eastAsia="Times New Roman" w:cs="Times New Roman"/>
          <w:sz w:val="24"/>
          <w:szCs w:val="24"/>
          <w:lang w:eastAsia="sl-SI"/>
        </w:rPr>
      </w:pPr>
      <w:hyperlink r:id="rId48" w:tooltip="Biodegradacija" w:history="1">
        <w:proofErr w:type="spellStart"/>
        <w:r w:rsidR="00346732" w:rsidRPr="00720C56">
          <w:rPr>
            <w:rFonts w:eastAsia="Times New Roman" w:cs="Times New Roman"/>
            <w:sz w:val="24"/>
            <w:szCs w:val="24"/>
            <w:lang w:eastAsia="sl-SI"/>
          </w:rPr>
          <w:t>biodegradacija</w:t>
        </w:r>
        <w:proofErr w:type="spellEnd"/>
      </w:hyperlink>
      <w:r w:rsidR="00346732" w:rsidRPr="00720C56">
        <w:rPr>
          <w:rFonts w:eastAsia="Times New Roman" w:cs="Times New Roman"/>
          <w:sz w:val="24"/>
          <w:szCs w:val="24"/>
          <w:lang w:eastAsia="sl-SI"/>
        </w:rPr>
        <w:t xml:space="preserve"> – biološka razgradljivost (ta pove več o usodi barvila v okolju)</w:t>
      </w:r>
    </w:p>
    <w:p w:rsidR="00346732" w:rsidRPr="00720C56" w:rsidRDefault="00346732" w:rsidP="00346732">
      <w:pPr>
        <w:spacing w:before="100" w:beforeAutospacing="1" w:after="100" w:afterAutospacing="1" w:line="240" w:lineRule="auto"/>
        <w:outlineLvl w:val="2"/>
        <w:rPr>
          <w:rFonts w:eastAsia="Times New Roman" w:cs="Times New Roman"/>
          <w:b/>
          <w:bCs/>
          <w:sz w:val="27"/>
          <w:szCs w:val="27"/>
          <w:lang w:eastAsia="sl-SI"/>
        </w:rPr>
      </w:pPr>
      <w:r w:rsidRPr="00720C56">
        <w:rPr>
          <w:rFonts w:eastAsia="Times New Roman" w:cs="Times New Roman"/>
          <w:b/>
          <w:bCs/>
          <w:sz w:val="27"/>
          <w:szCs w:val="27"/>
          <w:lang w:eastAsia="sl-SI"/>
        </w:rPr>
        <w:t>Nevarnost za človeka in okolje</w:t>
      </w:r>
    </w:p>
    <w:p w:rsidR="00346732" w:rsidRPr="00720C56" w:rsidRDefault="00346732" w:rsidP="00346732">
      <w:pPr>
        <w:numPr>
          <w:ilvl w:val="0"/>
          <w:numId w:val="11"/>
        </w:numPr>
        <w:spacing w:before="100" w:beforeAutospacing="1" w:after="100" w:afterAutospacing="1" w:line="240" w:lineRule="auto"/>
        <w:jc w:val="both"/>
        <w:rPr>
          <w:rFonts w:eastAsia="Times New Roman" w:cs="Times New Roman"/>
          <w:sz w:val="24"/>
          <w:szCs w:val="24"/>
          <w:lang w:eastAsia="sl-SI"/>
        </w:rPr>
      </w:pPr>
      <w:r w:rsidRPr="00720C56">
        <w:rPr>
          <w:rFonts w:eastAsia="Times New Roman" w:cs="Times New Roman"/>
          <w:sz w:val="24"/>
          <w:szCs w:val="24"/>
          <w:lang w:eastAsia="sl-SI"/>
        </w:rPr>
        <w:t xml:space="preserve">Nevarnost </w:t>
      </w:r>
      <w:hyperlink r:id="rId49" w:tooltip="Azo barvila (stran ne obstaja)" w:history="1">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w:t>
        </w:r>
      </w:hyperlink>
      <w:r w:rsidRPr="00720C56">
        <w:rPr>
          <w:rFonts w:eastAsia="Times New Roman" w:cs="Times New Roman"/>
          <w:sz w:val="24"/>
          <w:szCs w:val="24"/>
          <w:lang w:eastAsia="sl-SI"/>
        </w:rPr>
        <w:t xml:space="preserve"> predstavlja </w:t>
      </w:r>
      <w:r w:rsidR="00ED434D" w:rsidRPr="00720C56">
        <w:rPr>
          <w:rFonts w:eastAsia="Times New Roman" w:cs="Times New Roman"/>
          <w:sz w:val="24"/>
          <w:szCs w:val="24"/>
          <w:lang w:eastAsia="sl-SI"/>
        </w:rPr>
        <w:t>njihov</w:t>
      </w:r>
      <w:r w:rsidRPr="00720C56">
        <w:rPr>
          <w:rFonts w:eastAsia="Times New Roman" w:cs="Times New Roman"/>
          <w:sz w:val="24"/>
          <w:szCs w:val="24"/>
          <w:lang w:eastAsia="sl-SI"/>
        </w:rPr>
        <w:t xml:space="preserve"> rakotvorn</w:t>
      </w:r>
      <w:r w:rsidR="00ED434D" w:rsidRPr="00720C56">
        <w:rPr>
          <w:rFonts w:eastAsia="Times New Roman" w:cs="Times New Roman"/>
          <w:sz w:val="24"/>
          <w:szCs w:val="24"/>
          <w:lang w:eastAsia="sl-SI"/>
        </w:rPr>
        <w:t>i</w:t>
      </w:r>
      <w:r w:rsidRPr="00720C56">
        <w:rPr>
          <w:rFonts w:eastAsia="Times New Roman" w:cs="Times New Roman"/>
          <w:sz w:val="24"/>
          <w:szCs w:val="24"/>
          <w:lang w:eastAsia="sl-SI"/>
        </w:rPr>
        <w:t xml:space="preserve"> učin</w:t>
      </w:r>
      <w:r w:rsidR="00ED434D" w:rsidRPr="00720C56">
        <w:rPr>
          <w:rFonts w:eastAsia="Times New Roman" w:cs="Times New Roman"/>
          <w:sz w:val="24"/>
          <w:szCs w:val="24"/>
          <w:lang w:eastAsia="sl-SI"/>
        </w:rPr>
        <w:t>e</w:t>
      </w:r>
      <w:r w:rsidRPr="00720C56">
        <w:rPr>
          <w:rFonts w:eastAsia="Times New Roman" w:cs="Times New Roman"/>
          <w:sz w:val="24"/>
          <w:szCs w:val="24"/>
          <w:lang w:eastAsia="sl-SI"/>
        </w:rPr>
        <w:t xml:space="preserve">k, ki pa je dokazan le s poskusi na živalih. Pri stiku z </w:t>
      </w:r>
      <w:hyperlink r:id="rId50" w:tooltip="Reaktivna barvila (stran ne obstaja)" w:history="1">
        <w:r w:rsidRPr="00720C56">
          <w:rPr>
            <w:rFonts w:eastAsia="Times New Roman" w:cs="Times New Roman"/>
            <w:sz w:val="24"/>
            <w:szCs w:val="24"/>
            <w:lang w:eastAsia="sl-SI"/>
          </w:rPr>
          <w:t>reaktivnimi barvili</w:t>
        </w:r>
      </w:hyperlink>
      <w:r w:rsidRPr="00720C56">
        <w:rPr>
          <w:rFonts w:eastAsia="Times New Roman" w:cs="Times New Roman"/>
          <w:sz w:val="24"/>
          <w:szCs w:val="24"/>
          <w:lang w:eastAsia="sl-SI"/>
        </w:rPr>
        <w:t xml:space="preserve"> (oblačila) lahko pride do raznih alergij, kot na primer </w:t>
      </w:r>
      <w:r w:rsidR="00ED434D" w:rsidRPr="00720C56">
        <w:rPr>
          <w:rFonts w:eastAsia="Times New Roman" w:cs="Times New Roman"/>
          <w:sz w:val="24"/>
          <w:szCs w:val="24"/>
          <w:lang w:eastAsia="sl-SI"/>
        </w:rPr>
        <w:t>težave</w:t>
      </w:r>
      <w:r w:rsidRPr="00720C56">
        <w:rPr>
          <w:rFonts w:eastAsia="Times New Roman" w:cs="Times New Roman"/>
          <w:sz w:val="24"/>
          <w:szCs w:val="24"/>
          <w:lang w:eastAsia="sl-SI"/>
        </w:rPr>
        <w:t xml:space="preserve"> z dihanjem, rdečica, srbenje, solzenje, kihanje, nabrekanje oči,... Odpadne vode, ki zapustijo tekstilne tovarne, ne vsebujejo le barvil, pač pa tudi druge </w:t>
      </w:r>
      <w:hyperlink r:id="rId51" w:tooltip="Kemikalija" w:history="1">
        <w:r w:rsidRPr="00720C56">
          <w:rPr>
            <w:rFonts w:eastAsia="Times New Roman" w:cs="Times New Roman"/>
            <w:sz w:val="24"/>
            <w:szCs w:val="24"/>
            <w:lang w:eastAsia="sl-SI"/>
          </w:rPr>
          <w:t>kemikalije</w:t>
        </w:r>
      </w:hyperlink>
      <w:r w:rsidRPr="00720C56">
        <w:rPr>
          <w:rFonts w:eastAsia="Times New Roman" w:cs="Times New Roman"/>
          <w:sz w:val="24"/>
          <w:szCs w:val="24"/>
          <w:lang w:eastAsia="sl-SI"/>
        </w:rPr>
        <w:t>, ki se uporabljajo v tekstilni proizvodnji. Barvila se v vodi lahko vežejo na druge snovi ali se usedajo. Na čistilni napravi jih skupaj z drugimi snovmi nevtralizirajo.</w:t>
      </w:r>
    </w:p>
    <w:p w:rsidR="00346732" w:rsidRPr="00720C56" w:rsidRDefault="00346732" w:rsidP="00346732">
      <w:pPr>
        <w:numPr>
          <w:ilvl w:val="0"/>
          <w:numId w:val="11"/>
        </w:numPr>
        <w:spacing w:before="100" w:beforeAutospacing="1" w:after="100" w:afterAutospacing="1" w:line="240" w:lineRule="auto"/>
        <w:jc w:val="both"/>
        <w:rPr>
          <w:rFonts w:eastAsia="Times New Roman" w:cs="Times New Roman"/>
          <w:sz w:val="24"/>
          <w:szCs w:val="24"/>
          <w:lang w:eastAsia="sl-SI"/>
        </w:rPr>
      </w:pPr>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barvila v hrani naj bi povzročala </w:t>
      </w:r>
      <w:hyperlink r:id="rId52" w:tooltip="Hiperaktivnost (stran ne obstaja)" w:history="1">
        <w:r w:rsidRPr="00720C56">
          <w:rPr>
            <w:rFonts w:eastAsia="Times New Roman" w:cs="Times New Roman"/>
            <w:sz w:val="24"/>
            <w:szCs w:val="24"/>
            <w:lang w:eastAsia="sl-SI"/>
          </w:rPr>
          <w:t>hiperaktivnost</w:t>
        </w:r>
      </w:hyperlink>
      <w:r w:rsidRPr="00720C56">
        <w:rPr>
          <w:rFonts w:eastAsia="Times New Roman" w:cs="Times New Roman"/>
          <w:sz w:val="24"/>
          <w:szCs w:val="24"/>
          <w:lang w:eastAsia="sl-SI"/>
        </w:rPr>
        <w:t xml:space="preserve"> pri otrocih. V 70ih letih so opravili veliko raziskav na to temo. Še vedno </w:t>
      </w:r>
      <w:r w:rsidR="00ED434D" w:rsidRPr="00720C56">
        <w:rPr>
          <w:rFonts w:eastAsia="Times New Roman" w:cs="Times New Roman"/>
          <w:sz w:val="24"/>
          <w:szCs w:val="24"/>
          <w:lang w:eastAsia="sl-SI"/>
        </w:rPr>
        <w:t xml:space="preserve">pa </w:t>
      </w:r>
      <w:r w:rsidRPr="00720C56">
        <w:rPr>
          <w:rFonts w:eastAsia="Times New Roman" w:cs="Times New Roman"/>
          <w:sz w:val="24"/>
          <w:szCs w:val="24"/>
          <w:lang w:eastAsia="sl-SI"/>
        </w:rPr>
        <w:t xml:space="preserve">ni dokazov, da naj bi </w:t>
      </w:r>
      <w:proofErr w:type="spellStart"/>
      <w:r w:rsidRPr="00720C56">
        <w:rPr>
          <w:rFonts w:eastAsia="Times New Roman" w:cs="Times New Roman"/>
          <w:sz w:val="24"/>
          <w:szCs w:val="24"/>
          <w:lang w:eastAsia="sl-SI"/>
        </w:rPr>
        <w:t>azo</w:t>
      </w:r>
      <w:proofErr w:type="spellEnd"/>
      <w:r w:rsidRPr="00720C56">
        <w:rPr>
          <w:rFonts w:eastAsia="Times New Roman" w:cs="Times New Roman"/>
          <w:sz w:val="24"/>
          <w:szCs w:val="24"/>
          <w:lang w:eastAsia="sl-SI"/>
        </w:rPr>
        <w:t xml:space="preserve"> barvila </w:t>
      </w:r>
      <w:r w:rsidR="00ED434D" w:rsidRPr="00720C56">
        <w:rPr>
          <w:rFonts w:eastAsia="Times New Roman" w:cs="Times New Roman"/>
          <w:sz w:val="24"/>
          <w:szCs w:val="24"/>
          <w:lang w:eastAsia="sl-SI"/>
        </w:rPr>
        <w:t xml:space="preserve">res </w:t>
      </w:r>
      <w:r w:rsidRPr="00720C56">
        <w:rPr>
          <w:rFonts w:eastAsia="Times New Roman" w:cs="Times New Roman"/>
          <w:sz w:val="24"/>
          <w:szCs w:val="24"/>
          <w:lang w:eastAsia="sl-SI"/>
        </w:rPr>
        <w:t xml:space="preserve">povzročala </w:t>
      </w:r>
      <w:hyperlink r:id="rId53" w:tooltip="Hiperaktivnost (stran ne obstaja)" w:history="1">
        <w:r w:rsidRPr="00720C56">
          <w:rPr>
            <w:rFonts w:eastAsia="Times New Roman" w:cs="Times New Roman"/>
            <w:sz w:val="24"/>
            <w:szCs w:val="24"/>
            <w:lang w:eastAsia="sl-SI"/>
          </w:rPr>
          <w:t>hiperaktivnost</w:t>
        </w:r>
      </w:hyperlink>
      <w:r w:rsidRPr="00720C56">
        <w:rPr>
          <w:rFonts w:eastAsia="Times New Roman" w:cs="Times New Roman"/>
          <w:sz w:val="24"/>
          <w:szCs w:val="24"/>
          <w:lang w:eastAsia="sl-SI"/>
        </w:rPr>
        <w:t>.</w:t>
      </w:r>
    </w:p>
    <w:p w:rsidR="006C03D0" w:rsidRPr="00720C56" w:rsidRDefault="00A55355">
      <w:pPr>
        <w:rPr>
          <w:sz w:val="28"/>
          <w:szCs w:val="28"/>
        </w:rPr>
      </w:pPr>
      <w:r w:rsidRPr="00720C56">
        <w:rPr>
          <w:noProof/>
          <w:sz w:val="28"/>
          <w:szCs w:val="28"/>
          <w:lang w:eastAsia="sl-SI"/>
        </w:rPr>
        <w:drawing>
          <wp:anchor distT="0" distB="0" distL="114300" distR="114300" simplePos="0" relativeHeight="251649024" behindDoc="1" locked="0" layoutInCell="1" allowOverlap="1" wp14:anchorId="40562252" wp14:editId="436F6F04">
            <wp:simplePos x="0" y="0"/>
            <wp:positionH relativeFrom="column">
              <wp:posOffset>1290955</wp:posOffset>
            </wp:positionH>
            <wp:positionV relativeFrom="paragraph">
              <wp:posOffset>166370</wp:posOffset>
            </wp:positionV>
            <wp:extent cx="3067050" cy="2133600"/>
            <wp:effectExtent l="19050" t="0" r="0" b="0"/>
            <wp:wrapTight wrapText="bothSides">
              <wp:wrapPolygon edited="0">
                <wp:start x="-134" y="0"/>
                <wp:lineTo x="-134" y="21407"/>
                <wp:lineTo x="21600" y="21407"/>
                <wp:lineTo x="21600" y="0"/>
                <wp:lineTo x="-134" y="0"/>
              </wp:wrapPolygon>
            </wp:wrapTight>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3067050" cy="2133600"/>
                    </a:xfrm>
                    <a:prstGeom prst="rect">
                      <a:avLst/>
                    </a:prstGeom>
                    <a:noFill/>
                    <a:ln w="9525">
                      <a:noFill/>
                      <a:miter lim="800000"/>
                      <a:headEnd/>
                      <a:tailEnd/>
                    </a:ln>
                  </pic:spPr>
                </pic:pic>
              </a:graphicData>
            </a:graphic>
          </wp:anchor>
        </w:drawing>
      </w:r>
      <w:r w:rsidR="006C03D0" w:rsidRPr="00720C56">
        <w:rPr>
          <w:sz w:val="28"/>
          <w:szCs w:val="28"/>
        </w:rPr>
        <w:br w:type="page"/>
      </w:r>
    </w:p>
    <w:p w:rsidR="00A55355" w:rsidRPr="00720C56" w:rsidRDefault="00A55355" w:rsidP="00A55355">
      <w:pPr>
        <w:spacing w:before="100" w:beforeAutospacing="1" w:after="100" w:afterAutospacing="1" w:line="240" w:lineRule="auto"/>
        <w:jc w:val="center"/>
        <w:rPr>
          <w:b/>
          <w:color w:val="FF0000"/>
          <w:sz w:val="28"/>
          <w:szCs w:val="28"/>
        </w:rPr>
      </w:pPr>
      <w:r w:rsidRPr="00720C56">
        <w:rPr>
          <w:b/>
          <w:color w:val="FF0000"/>
          <w:sz w:val="28"/>
          <w:szCs w:val="28"/>
        </w:rPr>
        <w:lastRenderedPageBreak/>
        <w:t>ALKALOIDI</w:t>
      </w:r>
    </w:p>
    <w:p w:rsidR="00A55355" w:rsidRPr="00720C56" w:rsidRDefault="00A55355" w:rsidP="00A55355">
      <w:pPr>
        <w:spacing w:before="100" w:beforeAutospacing="1" w:after="100" w:afterAutospacing="1" w:line="240" w:lineRule="auto"/>
        <w:jc w:val="both"/>
        <w:rPr>
          <w:rFonts w:eastAsia="Times New Roman" w:cs="Times New Roman"/>
          <w:sz w:val="24"/>
          <w:szCs w:val="24"/>
          <w:lang w:eastAsia="sl-SI"/>
        </w:rPr>
      </w:pPr>
      <w:r w:rsidRPr="00720C56">
        <w:rPr>
          <w:rFonts w:eastAsia="Times New Roman" w:cs="Times New Roman"/>
          <w:b/>
          <w:bCs/>
          <w:sz w:val="24"/>
          <w:szCs w:val="24"/>
          <w:lang w:eastAsia="sl-SI"/>
        </w:rPr>
        <w:t xml:space="preserve">Alkaloidi </w:t>
      </w:r>
      <w:r w:rsidRPr="00720C56">
        <w:rPr>
          <w:rFonts w:eastAsia="Times New Roman" w:cs="Times New Roman"/>
          <w:sz w:val="24"/>
          <w:szCs w:val="24"/>
          <w:lang w:eastAsia="sl-SI"/>
        </w:rPr>
        <w:t xml:space="preserve">so organske spojine, večinoma rastlinskega izvora, vendar jih najdemo tudi v živalskem svetu in med glivami. Ime pove, da imajo </w:t>
      </w:r>
      <w:r w:rsidRPr="00720C56">
        <w:rPr>
          <w:rFonts w:eastAsia="Times New Roman" w:cs="Times New Roman"/>
          <w:b/>
          <w:bCs/>
          <w:sz w:val="24"/>
          <w:szCs w:val="24"/>
          <w:lang w:eastAsia="sl-SI"/>
        </w:rPr>
        <w:t xml:space="preserve">alkalni </w:t>
      </w:r>
      <w:r w:rsidRPr="00720C56">
        <w:rPr>
          <w:rFonts w:eastAsia="Times New Roman" w:cs="Times New Roman"/>
          <w:sz w:val="24"/>
          <w:szCs w:val="24"/>
          <w:lang w:eastAsia="sl-SI"/>
        </w:rPr>
        <w:t xml:space="preserve">- bazični značaj, čeprav nekateri nimajo bazičnih lastnosti. Mnogi med njimi so hudi strupi, še huje pa je, da uživanje povzroča hudo zasvojenost, ki postaja vse večje družbeno zlo. V molekulah alkaloidov je </w:t>
      </w:r>
      <w:r w:rsidRPr="00720C56">
        <w:rPr>
          <w:rFonts w:eastAsia="Times New Roman" w:cs="Times New Roman"/>
          <w:b/>
          <w:bCs/>
          <w:sz w:val="24"/>
          <w:szCs w:val="24"/>
          <w:lang w:eastAsia="sl-SI"/>
        </w:rPr>
        <w:t>aminski dušik</w:t>
      </w:r>
      <w:r w:rsidRPr="00720C56">
        <w:rPr>
          <w:rFonts w:eastAsia="Times New Roman" w:cs="Times New Roman"/>
          <w:sz w:val="24"/>
          <w:szCs w:val="24"/>
          <w:lang w:eastAsia="sl-SI"/>
        </w:rPr>
        <w:t xml:space="preserve">, ki je pogosto vezan v </w:t>
      </w:r>
      <w:proofErr w:type="spellStart"/>
      <w:r w:rsidRPr="00720C56">
        <w:rPr>
          <w:rFonts w:eastAsia="Times New Roman" w:cs="Times New Roman"/>
          <w:sz w:val="24"/>
          <w:szCs w:val="24"/>
          <w:lang w:eastAsia="sl-SI"/>
        </w:rPr>
        <w:t>petčlenskem</w:t>
      </w:r>
      <w:proofErr w:type="spellEnd"/>
      <w:r w:rsidRPr="00720C56">
        <w:rPr>
          <w:rFonts w:eastAsia="Times New Roman" w:cs="Times New Roman"/>
          <w:sz w:val="24"/>
          <w:szCs w:val="24"/>
          <w:lang w:eastAsia="sl-SI"/>
        </w:rPr>
        <w:t xml:space="preserve"> ali </w:t>
      </w:r>
      <w:proofErr w:type="spellStart"/>
      <w:r w:rsidRPr="00720C56">
        <w:rPr>
          <w:rFonts w:eastAsia="Times New Roman" w:cs="Times New Roman"/>
          <w:sz w:val="24"/>
          <w:szCs w:val="24"/>
          <w:lang w:eastAsia="sl-SI"/>
        </w:rPr>
        <w:t>šestčlenskem</w:t>
      </w:r>
      <w:proofErr w:type="spellEnd"/>
      <w:r w:rsidRPr="00720C56">
        <w:rPr>
          <w:rFonts w:eastAsia="Times New Roman" w:cs="Times New Roman"/>
          <w:sz w:val="24"/>
          <w:szCs w:val="24"/>
          <w:lang w:eastAsia="sl-SI"/>
        </w:rPr>
        <w:t xml:space="preserve"> obroču.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3075"/>
      </w:tblGrid>
      <w:tr w:rsidR="00A55355" w:rsidRPr="00720C56" w:rsidTr="007A35AD">
        <w:trPr>
          <w:tblCellSpacing w:w="15" w:type="dxa"/>
        </w:trPr>
        <w:tc>
          <w:tcPr>
            <w:tcW w:w="0" w:type="auto"/>
            <w:vAlign w:val="center"/>
            <w:hideMark/>
          </w:tcPr>
          <w:p w:rsidR="00A55355" w:rsidRPr="00720C56" w:rsidRDefault="00A55355" w:rsidP="007A35AD">
            <w:pPr>
              <w:spacing w:after="0" w:line="240" w:lineRule="auto"/>
              <w:rPr>
                <w:rFonts w:eastAsia="Times New Roman" w:cs="Times New Roman"/>
                <w:sz w:val="24"/>
                <w:szCs w:val="24"/>
                <w:lang w:eastAsia="sl-SI"/>
              </w:rPr>
            </w:pPr>
            <w:r w:rsidRPr="00720C56">
              <w:rPr>
                <w:rFonts w:eastAsia="Times New Roman" w:cs="Times New Roman"/>
                <w:noProof/>
                <w:sz w:val="24"/>
                <w:szCs w:val="24"/>
                <w:lang w:eastAsia="sl-SI"/>
              </w:rPr>
              <w:drawing>
                <wp:inline distT="0" distB="0" distL="0" distR="0" wp14:anchorId="537C2C00" wp14:editId="5DB0EF03">
                  <wp:extent cx="1905000" cy="1866900"/>
                  <wp:effectExtent l="0" t="0" r="0" b="0"/>
                  <wp:docPr id="6" name="Slika 4" descr="http://www.kii3.ntf.uni-lj.si/e-kemija/file.php/1/output/amini1/Erythroxylum_coca_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i3.ntf.uni-lj.si/e-kemija/file.php/1/output/amini1/Erythroxylum_coca_mala.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05000" cy="1866900"/>
                          </a:xfrm>
                          <a:prstGeom prst="rect">
                            <a:avLst/>
                          </a:prstGeom>
                          <a:noFill/>
                          <a:ln>
                            <a:noFill/>
                          </a:ln>
                        </pic:spPr>
                      </pic:pic>
                    </a:graphicData>
                  </a:graphic>
                </wp:inline>
              </w:drawing>
            </w:r>
          </w:p>
        </w:tc>
        <w:tc>
          <w:tcPr>
            <w:tcW w:w="0" w:type="auto"/>
            <w:vAlign w:val="center"/>
            <w:hideMark/>
          </w:tcPr>
          <w:p w:rsidR="00A55355" w:rsidRPr="00720C56" w:rsidRDefault="00A55355" w:rsidP="007A35AD">
            <w:pPr>
              <w:spacing w:after="0" w:line="240" w:lineRule="auto"/>
              <w:jc w:val="center"/>
              <w:rPr>
                <w:rFonts w:eastAsia="Times New Roman" w:cs="Times New Roman"/>
                <w:sz w:val="24"/>
                <w:szCs w:val="24"/>
                <w:lang w:eastAsia="sl-SI"/>
              </w:rPr>
            </w:pPr>
            <w:r w:rsidRPr="00720C56">
              <w:rPr>
                <w:rFonts w:eastAsia="Times New Roman" w:cs="Times New Roman"/>
                <w:noProof/>
                <w:sz w:val="24"/>
                <w:szCs w:val="24"/>
                <w:lang w:eastAsia="sl-SI"/>
              </w:rPr>
              <w:drawing>
                <wp:inline distT="0" distB="0" distL="0" distR="0" wp14:anchorId="67CE3F52" wp14:editId="6E6028F1">
                  <wp:extent cx="1905000" cy="1371600"/>
                  <wp:effectExtent l="0" t="0" r="0" b="0"/>
                  <wp:docPr id="7" name="Slika 3" descr="http://www.kii3.ntf.uni-lj.si/e-kemija/file.php/1/output/amini1/kokain_str_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i3.ntf.uni-lj.si/e-kemija/file.php/1/output/amini1/kokain_str_mala.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p w:rsidR="00A55355" w:rsidRPr="00720C56" w:rsidRDefault="00A55355" w:rsidP="007A35AD">
            <w:pPr>
              <w:spacing w:after="0" w:line="240" w:lineRule="auto"/>
              <w:rPr>
                <w:rFonts w:eastAsia="Times New Roman" w:cs="Times New Roman"/>
                <w:sz w:val="24"/>
                <w:szCs w:val="24"/>
                <w:lang w:eastAsia="sl-SI"/>
              </w:rPr>
            </w:pPr>
          </w:p>
        </w:tc>
      </w:tr>
      <w:tr w:rsidR="00A55355" w:rsidRPr="00720C56" w:rsidTr="007A35AD">
        <w:trPr>
          <w:tblCellSpacing w:w="15" w:type="dxa"/>
        </w:trPr>
        <w:tc>
          <w:tcPr>
            <w:tcW w:w="0" w:type="auto"/>
            <w:vAlign w:val="center"/>
            <w:hideMark/>
          </w:tcPr>
          <w:p w:rsidR="00A55355" w:rsidRPr="00720C56" w:rsidRDefault="00A55355" w:rsidP="007A35AD">
            <w:pPr>
              <w:spacing w:after="0" w:line="240" w:lineRule="auto"/>
              <w:jc w:val="center"/>
              <w:rPr>
                <w:rFonts w:eastAsia="Times New Roman" w:cs="Times New Roman"/>
                <w:sz w:val="24"/>
                <w:szCs w:val="24"/>
                <w:lang w:eastAsia="sl-SI"/>
              </w:rPr>
            </w:pPr>
            <w:proofErr w:type="spellStart"/>
            <w:r w:rsidRPr="00720C56">
              <w:rPr>
                <w:rFonts w:eastAsia="Times New Roman" w:cs="Times New Roman"/>
                <w:i/>
                <w:iCs/>
                <w:sz w:val="24"/>
                <w:szCs w:val="24"/>
                <w:lang w:eastAsia="sl-SI"/>
              </w:rPr>
              <w:t>Erythroxylon</w:t>
            </w:r>
            <w:proofErr w:type="spellEnd"/>
            <w:r w:rsidRPr="00720C56">
              <w:rPr>
                <w:rFonts w:eastAsia="Times New Roman" w:cs="Times New Roman"/>
                <w:i/>
                <w:iCs/>
                <w:sz w:val="24"/>
                <w:szCs w:val="24"/>
                <w:lang w:eastAsia="sl-SI"/>
              </w:rPr>
              <w:t xml:space="preserve"> </w:t>
            </w:r>
            <w:proofErr w:type="spellStart"/>
            <w:r w:rsidRPr="00720C56">
              <w:rPr>
                <w:rFonts w:eastAsia="Times New Roman" w:cs="Times New Roman"/>
                <w:i/>
                <w:iCs/>
                <w:sz w:val="24"/>
                <w:szCs w:val="24"/>
                <w:lang w:eastAsia="sl-SI"/>
              </w:rPr>
              <w:t>coca</w:t>
            </w:r>
            <w:proofErr w:type="spellEnd"/>
            <w:r w:rsidRPr="00720C56">
              <w:rPr>
                <w:rFonts w:eastAsia="Times New Roman" w:cs="Times New Roman"/>
                <w:i/>
                <w:iCs/>
                <w:sz w:val="24"/>
                <w:szCs w:val="24"/>
                <w:lang w:eastAsia="sl-SI"/>
              </w:rPr>
              <w:t xml:space="preserve">, </w:t>
            </w:r>
            <w:proofErr w:type="spellStart"/>
            <w:r w:rsidRPr="00720C56">
              <w:rPr>
                <w:rFonts w:eastAsia="Times New Roman" w:cs="Times New Roman"/>
                <w:i/>
                <w:iCs/>
                <w:sz w:val="24"/>
                <w:szCs w:val="24"/>
                <w:lang w:eastAsia="sl-SI"/>
              </w:rPr>
              <w:t>Wikipedija</w:t>
            </w:r>
            <w:proofErr w:type="spellEnd"/>
          </w:p>
        </w:tc>
        <w:tc>
          <w:tcPr>
            <w:tcW w:w="0" w:type="auto"/>
            <w:vAlign w:val="center"/>
            <w:hideMark/>
          </w:tcPr>
          <w:p w:rsidR="00A55355" w:rsidRPr="00720C56" w:rsidRDefault="00A55355" w:rsidP="007A35AD">
            <w:pPr>
              <w:spacing w:after="0" w:line="240" w:lineRule="auto"/>
              <w:jc w:val="center"/>
              <w:rPr>
                <w:rFonts w:eastAsia="Times New Roman" w:cs="Times New Roman"/>
                <w:sz w:val="24"/>
                <w:szCs w:val="24"/>
                <w:lang w:eastAsia="sl-SI"/>
              </w:rPr>
            </w:pPr>
            <w:r w:rsidRPr="00720C56">
              <w:rPr>
                <w:rFonts w:eastAsia="Times New Roman" w:cs="Times New Roman"/>
                <w:i/>
                <w:iCs/>
                <w:sz w:val="24"/>
                <w:szCs w:val="24"/>
                <w:lang w:eastAsia="sl-SI"/>
              </w:rPr>
              <w:t>Alkaloid koke kokain</w:t>
            </w:r>
            <w:r w:rsidRPr="00720C56">
              <w:rPr>
                <w:rFonts w:eastAsia="Times New Roman" w:cs="Times New Roman"/>
                <w:sz w:val="24"/>
                <w:szCs w:val="24"/>
                <w:lang w:eastAsia="sl-SI"/>
              </w:rPr>
              <w:t xml:space="preserve"> </w:t>
            </w:r>
          </w:p>
        </w:tc>
      </w:tr>
    </w:tbl>
    <w:p w:rsidR="00A55355" w:rsidRPr="00720C56" w:rsidRDefault="00A55355" w:rsidP="00A55355">
      <w:pPr>
        <w:spacing w:before="100" w:beforeAutospacing="1" w:after="100" w:afterAutospacing="1" w:line="240" w:lineRule="auto"/>
        <w:jc w:val="both"/>
        <w:rPr>
          <w:rFonts w:eastAsia="Times New Roman" w:cs="Times New Roman"/>
          <w:sz w:val="24"/>
          <w:szCs w:val="24"/>
          <w:lang w:eastAsia="sl-SI"/>
        </w:rPr>
      </w:pPr>
      <w:r w:rsidRPr="00720C56">
        <w:rPr>
          <w:rFonts w:eastAsia="Times New Roman" w:cs="Times New Roman"/>
          <w:sz w:val="24"/>
          <w:szCs w:val="24"/>
          <w:lang w:eastAsia="sl-SI"/>
        </w:rPr>
        <w:t xml:space="preserve">Rastlina </w:t>
      </w:r>
      <w:r w:rsidRPr="00720C56">
        <w:rPr>
          <w:rFonts w:eastAsia="Times New Roman" w:cs="Times New Roman"/>
          <w:b/>
          <w:bCs/>
          <w:sz w:val="24"/>
          <w:szCs w:val="24"/>
          <w:lang w:eastAsia="sl-SI"/>
        </w:rPr>
        <w:t>koka</w:t>
      </w:r>
      <w:r w:rsidRPr="00720C56">
        <w:rPr>
          <w:rFonts w:eastAsia="Times New Roman" w:cs="Times New Roman"/>
          <w:sz w:val="24"/>
          <w:szCs w:val="24"/>
          <w:lang w:eastAsia="sl-SI"/>
        </w:rPr>
        <w:t xml:space="preserve"> je doma v </w:t>
      </w:r>
      <w:proofErr w:type="spellStart"/>
      <w:r w:rsidRPr="00720C56">
        <w:rPr>
          <w:rFonts w:eastAsia="Times New Roman" w:cs="Times New Roman"/>
          <w:sz w:val="24"/>
          <w:szCs w:val="24"/>
          <w:lang w:eastAsia="sl-SI"/>
        </w:rPr>
        <w:t>severo</w:t>
      </w:r>
      <w:proofErr w:type="spellEnd"/>
      <w:r w:rsidRPr="00720C56">
        <w:rPr>
          <w:rFonts w:eastAsia="Times New Roman" w:cs="Times New Roman"/>
          <w:sz w:val="24"/>
          <w:szCs w:val="24"/>
          <w:lang w:eastAsia="sl-SI"/>
        </w:rPr>
        <w:t xml:space="preserve">-zahodnih predelih Srednje Amerike. Prvotni prebivalci teh predelov so žvečili liste koke, da bi pokrili potrebo po nekaterih osnovnih hranilih, hkrati pa so vnašali v telo tudi alkaloid </w:t>
      </w:r>
      <w:r w:rsidRPr="00720C56">
        <w:rPr>
          <w:rFonts w:eastAsia="Times New Roman" w:cs="Times New Roman"/>
          <w:b/>
          <w:bCs/>
          <w:sz w:val="24"/>
          <w:szCs w:val="24"/>
          <w:lang w:eastAsia="sl-SI"/>
        </w:rPr>
        <w:t>kokain</w:t>
      </w:r>
      <w:r w:rsidRPr="00720C56">
        <w:rPr>
          <w:rFonts w:eastAsia="Times New Roman" w:cs="Times New Roman"/>
          <w:sz w:val="24"/>
          <w:szCs w:val="24"/>
          <w:lang w:eastAsia="sl-SI"/>
        </w:rPr>
        <w:t>. Žvečenje koke je bilo med starimi ljudstvi teh predelov vsestransko razširjeno. V zahodnem svetu se je uživanje kokaina zlasti razširilo po letu 1980, ko se je med uživalci razširil "</w:t>
      </w:r>
      <w:proofErr w:type="spellStart"/>
      <w:r w:rsidRPr="00720C56">
        <w:rPr>
          <w:rFonts w:eastAsia="Times New Roman" w:cs="Times New Roman"/>
          <w:b/>
          <w:bCs/>
          <w:sz w:val="24"/>
          <w:szCs w:val="24"/>
          <w:lang w:eastAsia="sl-SI"/>
        </w:rPr>
        <w:t>krek</w:t>
      </w:r>
      <w:proofErr w:type="spellEnd"/>
      <w:r w:rsidRPr="00720C56">
        <w:rPr>
          <w:rFonts w:eastAsia="Times New Roman" w:cs="Times New Roman"/>
          <w:sz w:val="24"/>
          <w:szCs w:val="24"/>
          <w:lang w:eastAsia="sl-SI"/>
        </w:rPr>
        <w:t xml:space="preserve">" </w:t>
      </w:r>
      <w:r w:rsidRPr="00720C56">
        <w:rPr>
          <w:rFonts w:eastAsia="Times New Roman" w:cs="Times New Roman"/>
          <w:b/>
          <w:bCs/>
          <w:sz w:val="24"/>
          <w:szCs w:val="24"/>
          <w:lang w:eastAsia="sl-SI"/>
        </w:rPr>
        <w:t>kokain</w:t>
      </w:r>
      <w:r w:rsidRPr="00720C56">
        <w:rPr>
          <w:rFonts w:eastAsia="Times New Roman" w:cs="Times New Roman"/>
          <w:sz w:val="24"/>
          <w:szCs w:val="24"/>
          <w:lang w:eastAsia="sl-SI"/>
        </w:rPr>
        <w:t xml:space="preserve">, to je kokain v obliki proste baze, namesto njene soli. Kokain učinkuje na </w:t>
      </w:r>
      <w:proofErr w:type="spellStart"/>
      <w:r w:rsidRPr="00720C56">
        <w:rPr>
          <w:rFonts w:eastAsia="Times New Roman" w:cs="Times New Roman"/>
          <w:sz w:val="24"/>
          <w:szCs w:val="24"/>
          <w:lang w:eastAsia="sl-SI"/>
        </w:rPr>
        <w:t>kemizem</w:t>
      </w:r>
      <w:proofErr w:type="spellEnd"/>
      <w:r w:rsidRPr="00720C56">
        <w:rPr>
          <w:rFonts w:eastAsia="Times New Roman" w:cs="Times New Roman"/>
          <w:sz w:val="24"/>
          <w:szCs w:val="24"/>
          <w:lang w:eastAsia="sl-SI"/>
        </w:rPr>
        <w:t xml:space="preserve"> možganov. Pod vplivom kokaina se sproščajo v možganih velike količine dopamina, ki daje občutek evforije in želje po nenavadno veliki aktivnosti. Učinek je kratkotrajen, kakšnih 15 minut, uživalčevo telo mora za doseganje učinka dobiti vase vse pogosteje vedno večje odmerke droge.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3075"/>
      </w:tblGrid>
      <w:tr w:rsidR="00A55355" w:rsidRPr="00720C56" w:rsidTr="007A35AD">
        <w:trPr>
          <w:tblCellSpacing w:w="15" w:type="dxa"/>
        </w:trPr>
        <w:tc>
          <w:tcPr>
            <w:tcW w:w="0" w:type="auto"/>
            <w:vAlign w:val="center"/>
            <w:hideMark/>
          </w:tcPr>
          <w:p w:rsidR="00A55355" w:rsidRPr="00720C56" w:rsidRDefault="00A55355" w:rsidP="007A35AD">
            <w:pPr>
              <w:spacing w:after="0" w:line="240" w:lineRule="auto"/>
              <w:rPr>
                <w:rFonts w:eastAsia="Times New Roman" w:cs="Times New Roman"/>
                <w:sz w:val="24"/>
                <w:szCs w:val="24"/>
                <w:lang w:eastAsia="sl-SI"/>
              </w:rPr>
            </w:pPr>
            <w:r w:rsidRPr="00720C56">
              <w:rPr>
                <w:rFonts w:eastAsia="Times New Roman" w:cs="Times New Roman"/>
                <w:noProof/>
                <w:sz w:val="24"/>
                <w:szCs w:val="24"/>
                <w:lang w:eastAsia="sl-SI"/>
              </w:rPr>
              <w:drawing>
                <wp:inline distT="0" distB="0" distL="0" distR="0" wp14:anchorId="7A0FA4ED" wp14:editId="45371035">
                  <wp:extent cx="1905000" cy="1304925"/>
                  <wp:effectExtent l="0" t="0" r="0" b="9525"/>
                  <wp:docPr id="8" name="Slika 2" descr="http://www.kii3.ntf.uni-lj.si/e-kemija/file.php/1/output/amini1/Malwapoppy_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ii3.ntf.uni-lj.si/e-kemija/file.php/1/output/amini1/Malwapoppy_mala.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05000" cy="1304925"/>
                          </a:xfrm>
                          <a:prstGeom prst="rect">
                            <a:avLst/>
                          </a:prstGeom>
                          <a:noFill/>
                          <a:ln>
                            <a:noFill/>
                          </a:ln>
                        </pic:spPr>
                      </pic:pic>
                    </a:graphicData>
                  </a:graphic>
                </wp:inline>
              </w:drawing>
            </w:r>
          </w:p>
        </w:tc>
        <w:tc>
          <w:tcPr>
            <w:tcW w:w="0" w:type="auto"/>
            <w:vAlign w:val="center"/>
            <w:hideMark/>
          </w:tcPr>
          <w:p w:rsidR="00A55355" w:rsidRPr="00720C56" w:rsidRDefault="00A55355" w:rsidP="007A35AD">
            <w:pPr>
              <w:spacing w:after="0" w:line="240" w:lineRule="auto"/>
              <w:rPr>
                <w:rFonts w:eastAsia="Times New Roman" w:cs="Times New Roman"/>
                <w:sz w:val="24"/>
                <w:szCs w:val="24"/>
                <w:lang w:eastAsia="sl-SI"/>
              </w:rPr>
            </w:pPr>
            <w:r w:rsidRPr="00720C56">
              <w:rPr>
                <w:rFonts w:eastAsia="Times New Roman" w:cs="Times New Roman"/>
                <w:noProof/>
                <w:sz w:val="24"/>
                <w:szCs w:val="24"/>
                <w:lang w:eastAsia="sl-SI"/>
              </w:rPr>
              <w:drawing>
                <wp:inline distT="0" distB="0" distL="0" distR="0" wp14:anchorId="6C75A1AF" wp14:editId="77C8AE02">
                  <wp:extent cx="1905000" cy="1933575"/>
                  <wp:effectExtent l="0" t="0" r="0" b="9525"/>
                  <wp:docPr id="11" name="Slika 1" descr="http://www.kii3.ntf.uni-lj.si/e-kemija/file.php/1/output/amini1/morfin_struk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ii3.ntf.uni-lj.si/e-kemija/file.php/1/output/amini1/morfin_struktura.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05000" cy="1933575"/>
                          </a:xfrm>
                          <a:prstGeom prst="rect">
                            <a:avLst/>
                          </a:prstGeom>
                          <a:noFill/>
                          <a:ln>
                            <a:noFill/>
                          </a:ln>
                        </pic:spPr>
                      </pic:pic>
                    </a:graphicData>
                  </a:graphic>
                </wp:inline>
              </w:drawing>
            </w:r>
          </w:p>
        </w:tc>
      </w:tr>
      <w:tr w:rsidR="00A55355" w:rsidRPr="00720C56" w:rsidTr="007A35AD">
        <w:trPr>
          <w:tblCellSpacing w:w="15" w:type="dxa"/>
        </w:trPr>
        <w:tc>
          <w:tcPr>
            <w:tcW w:w="0" w:type="auto"/>
            <w:vAlign w:val="center"/>
            <w:hideMark/>
          </w:tcPr>
          <w:p w:rsidR="00A55355" w:rsidRPr="00720C56" w:rsidRDefault="00A55355" w:rsidP="007A35AD">
            <w:pPr>
              <w:spacing w:after="0" w:line="240" w:lineRule="auto"/>
              <w:jc w:val="center"/>
              <w:rPr>
                <w:rFonts w:eastAsia="Times New Roman" w:cs="Times New Roman"/>
                <w:sz w:val="24"/>
                <w:szCs w:val="24"/>
                <w:lang w:eastAsia="sl-SI"/>
              </w:rPr>
            </w:pPr>
            <w:r w:rsidRPr="00720C56">
              <w:rPr>
                <w:rFonts w:eastAsia="Times New Roman" w:cs="Times New Roman"/>
                <w:i/>
                <w:iCs/>
                <w:sz w:val="24"/>
                <w:szCs w:val="24"/>
                <w:lang w:eastAsia="sl-SI"/>
              </w:rPr>
              <w:t xml:space="preserve">Makovo polje, </w:t>
            </w:r>
            <w:proofErr w:type="spellStart"/>
            <w:r w:rsidRPr="00720C56">
              <w:rPr>
                <w:rFonts w:eastAsia="Times New Roman" w:cs="Times New Roman"/>
                <w:i/>
                <w:iCs/>
                <w:sz w:val="24"/>
                <w:szCs w:val="24"/>
                <w:lang w:eastAsia="sl-SI"/>
              </w:rPr>
              <w:t>Malwa</w:t>
            </w:r>
            <w:proofErr w:type="spellEnd"/>
            <w:r w:rsidRPr="00720C56">
              <w:rPr>
                <w:rFonts w:eastAsia="Times New Roman" w:cs="Times New Roman"/>
                <w:i/>
                <w:iCs/>
                <w:sz w:val="24"/>
                <w:szCs w:val="24"/>
                <w:lang w:eastAsia="sl-SI"/>
              </w:rPr>
              <w:t>, Indija</w:t>
            </w:r>
          </w:p>
        </w:tc>
        <w:tc>
          <w:tcPr>
            <w:tcW w:w="0" w:type="auto"/>
            <w:vAlign w:val="center"/>
            <w:hideMark/>
          </w:tcPr>
          <w:p w:rsidR="00A55355" w:rsidRPr="00720C56" w:rsidRDefault="00A55355" w:rsidP="007A35AD">
            <w:pPr>
              <w:spacing w:after="0" w:line="240" w:lineRule="auto"/>
              <w:jc w:val="center"/>
              <w:rPr>
                <w:rFonts w:eastAsia="Times New Roman" w:cs="Times New Roman"/>
                <w:sz w:val="24"/>
                <w:szCs w:val="24"/>
                <w:lang w:eastAsia="sl-SI"/>
              </w:rPr>
            </w:pPr>
            <w:r w:rsidRPr="00720C56">
              <w:rPr>
                <w:rFonts w:eastAsia="Times New Roman" w:cs="Times New Roman"/>
                <w:i/>
                <w:iCs/>
                <w:sz w:val="24"/>
                <w:szCs w:val="24"/>
                <w:lang w:eastAsia="sl-SI"/>
              </w:rPr>
              <w:t>Alkaloid morfin</w:t>
            </w:r>
          </w:p>
        </w:tc>
      </w:tr>
    </w:tbl>
    <w:p w:rsidR="00A55355" w:rsidRPr="00720C56" w:rsidRDefault="00A55355" w:rsidP="00A55355">
      <w:pPr>
        <w:spacing w:before="100" w:beforeAutospacing="1" w:after="100" w:afterAutospacing="1" w:line="240" w:lineRule="auto"/>
        <w:jc w:val="both"/>
        <w:rPr>
          <w:rFonts w:eastAsia="Times New Roman" w:cs="Times New Roman"/>
          <w:sz w:val="24"/>
          <w:szCs w:val="24"/>
          <w:lang w:eastAsia="sl-SI"/>
        </w:rPr>
      </w:pPr>
      <w:r w:rsidRPr="00720C56">
        <w:rPr>
          <w:rFonts w:eastAsia="Times New Roman" w:cs="Times New Roman"/>
          <w:sz w:val="24"/>
          <w:szCs w:val="24"/>
          <w:lang w:eastAsia="sl-SI"/>
        </w:rPr>
        <w:t xml:space="preserve">V makovih glavicah se nahaja alkaloid </w:t>
      </w:r>
      <w:r w:rsidRPr="00720C56">
        <w:rPr>
          <w:rFonts w:eastAsia="Times New Roman" w:cs="Times New Roman"/>
          <w:b/>
          <w:bCs/>
          <w:sz w:val="24"/>
          <w:szCs w:val="24"/>
          <w:lang w:eastAsia="sl-SI"/>
        </w:rPr>
        <w:t>morfin</w:t>
      </w:r>
      <w:r w:rsidRPr="00720C56">
        <w:rPr>
          <w:rFonts w:eastAsia="Times New Roman" w:cs="Times New Roman"/>
          <w:sz w:val="24"/>
          <w:szCs w:val="24"/>
          <w:lang w:eastAsia="sl-SI"/>
        </w:rPr>
        <w:t xml:space="preserve">. Njegovo ime izhaja iz imena grškega boga sanj, </w:t>
      </w:r>
      <w:proofErr w:type="spellStart"/>
      <w:r w:rsidRPr="00720C56">
        <w:rPr>
          <w:rFonts w:eastAsia="Times New Roman" w:cs="Times New Roman"/>
          <w:b/>
          <w:bCs/>
          <w:sz w:val="24"/>
          <w:szCs w:val="24"/>
          <w:lang w:eastAsia="sl-SI"/>
        </w:rPr>
        <w:t>Morpheusa</w:t>
      </w:r>
      <w:proofErr w:type="spellEnd"/>
      <w:r w:rsidRPr="00720C56">
        <w:rPr>
          <w:rFonts w:eastAsia="Times New Roman" w:cs="Times New Roman"/>
          <w:sz w:val="24"/>
          <w:szCs w:val="24"/>
          <w:lang w:eastAsia="sl-SI"/>
        </w:rPr>
        <w:t xml:space="preserve">. Deluje na centralni živčni sistem in preprečuje občutek bolečine. Vendar je morfin nevarna droga, ki povzroča močno zasvojenost. Z </w:t>
      </w:r>
      <w:proofErr w:type="spellStart"/>
      <w:r w:rsidRPr="00720C56">
        <w:rPr>
          <w:rFonts w:eastAsia="Times New Roman" w:cs="Times New Roman"/>
          <w:sz w:val="24"/>
          <w:szCs w:val="24"/>
          <w:lang w:eastAsia="sl-SI"/>
        </w:rPr>
        <w:t>zaestrenjem</w:t>
      </w:r>
      <w:proofErr w:type="spellEnd"/>
      <w:r w:rsidRPr="00720C56">
        <w:rPr>
          <w:rFonts w:eastAsia="Times New Roman" w:cs="Times New Roman"/>
          <w:sz w:val="24"/>
          <w:szCs w:val="24"/>
          <w:lang w:eastAsia="sl-SI"/>
        </w:rPr>
        <w:t xml:space="preserve"> obeh hidroksilnih skupin v molekuli morfina z ocetno kislino dobijo </w:t>
      </w:r>
      <w:proofErr w:type="spellStart"/>
      <w:r w:rsidRPr="00720C56">
        <w:rPr>
          <w:rFonts w:eastAsia="Times New Roman" w:cs="Times New Roman"/>
          <w:sz w:val="24"/>
          <w:szCs w:val="24"/>
          <w:lang w:eastAsia="sl-SI"/>
        </w:rPr>
        <w:t>polsintetični</w:t>
      </w:r>
      <w:proofErr w:type="spellEnd"/>
      <w:r w:rsidRPr="00720C56">
        <w:rPr>
          <w:rFonts w:eastAsia="Times New Roman" w:cs="Times New Roman"/>
          <w:sz w:val="24"/>
          <w:szCs w:val="24"/>
          <w:lang w:eastAsia="sl-SI"/>
        </w:rPr>
        <w:t xml:space="preserve"> opijat, </w:t>
      </w:r>
      <w:r w:rsidRPr="00720C56">
        <w:rPr>
          <w:rFonts w:eastAsia="Times New Roman" w:cs="Times New Roman"/>
          <w:b/>
          <w:bCs/>
          <w:sz w:val="24"/>
          <w:szCs w:val="24"/>
          <w:lang w:eastAsia="sl-SI"/>
        </w:rPr>
        <w:t>heroin</w:t>
      </w:r>
      <w:r w:rsidRPr="00720C56">
        <w:rPr>
          <w:rFonts w:eastAsia="Times New Roman" w:cs="Times New Roman"/>
          <w:sz w:val="24"/>
          <w:szCs w:val="24"/>
          <w:lang w:eastAsia="sl-SI"/>
        </w:rPr>
        <w:t xml:space="preserve">. Intravenozno doziranje heroina je povezano z možnostjo okužbe z virusom HIV in hepatitisom, zato sta HIV in hepatitis med uživalci zelo razširjena. </w:t>
      </w:r>
    </w:p>
    <w:p w:rsidR="00A55355" w:rsidRPr="00720C56" w:rsidRDefault="00A55355" w:rsidP="00A55355">
      <w:pPr>
        <w:rPr>
          <w:rFonts w:eastAsia="Times New Roman" w:cs="Times New Roman"/>
          <w:b/>
          <w:bCs/>
          <w:color w:val="7030A0"/>
          <w:sz w:val="32"/>
          <w:szCs w:val="32"/>
          <w:u w:val="single"/>
          <w:lang w:eastAsia="sl-SI"/>
        </w:rPr>
      </w:pPr>
      <w:r w:rsidRPr="00720C56">
        <w:rPr>
          <w:rFonts w:eastAsia="Times New Roman" w:cs="Times New Roman"/>
          <w:b/>
          <w:bCs/>
          <w:color w:val="7030A0"/>
          <w:sz w:val="32"/>
          <w:szCs w:val="32"/>
          <w:u w:val="single"/>
          <w:lang w:eastAsia="sl-SI"/>
        </w:rPr>
        <w:br w:type="page"/>
      </w:r>
    </w:p>
    <w:p w:rsidR="00A55355" w:rsidRPr="00720C56" w:rsidRDefault="003E1AE5" w:rsidP="00A55355">
      <w:pPr>
        <w:pStyle w:val="ListParagraph"/>
        <w:ind w:left="0"/>
        <w:jc w:val="both"/>
        <w:rPr>
          <w:sz w:val="28"/>
          <w:szCs w:val="28"/>
        </w:rPr>
      </w:pPr>
      <w:r w:rsidRPr="00720C56">
        <w:rPr>
          <w:noProof/>
          <w:sz w:val="28"/>
          <w:szCs w:val="28"/>
          <w:lang w:eastAsia="sl-SI"/>
        </w:rPr>
        <w:lastRenderedPageBreak/>
        <w:drawing>
          <wp:anchor distT="0" distB="0" distL="114300" distR="114300" simplePos="0" relativeHeight="251650048" behindDoc="1" locked="0" layoutInCell="1" allowOverlap="1" wp14:anchorId="3DCAC67E" wp14:editId="272D98D5">
            <wp:simplePos x="0" y="0"/>
            <wp:positionH relativeFrom="column">
              <wp:posOffset>4834255</wp:posOffset>
            </wp:positionH>
            <wp:positionV relativeFrom="paragraph">
              <wp:posOffset>220980</wp:posOffset>
            </wp:positionV>
            <wp:extent cx="1209675" cy="1251585"/>
            <wp:effectExtent l="19050" t="0" r="9525" b="0"/>
            <wp:wrapTight wrapText="bothSides">
              <wp:wrapPolygon edited="0">
                <wp:start x="-340" y="0"/>
                <wp:lineTo x="-340" y="21370"/>
                <wp:lineTo x="21770" y="21370"/>
                <wp:lineTo x="21770" y="0"/>
                <wp:lineTo x="-34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srcRect l="9111" t="19833" r="11778" b="19000"/>
                    <a:stretch>
                      <a:fillRect/>
                    </a:stretch>
                  </pic:blipFill>
                  <pic:spPr bwMode="auto">
                    <a:xfrm>
                      <a:off x="0" y="0"/>
                      <a:ext cx="1209675" cy="1251585"/>
                    </a:xfrm>
                    <a:prstGeom prst="rect">
                      <a:avLst/>
                    </a:prstGeom>
                    <a:noFill/>
                    <a:ln w="9525">
                      <a:noFill/>
                      <a:miter lim="800000"/>
                      <a:headEnd/>
                      <a:tailEnd/>
                    </a:ln>
                  </pic:spPr>
                </pic:pic>
              </a:graphicData>
            </a:graphic>
          </wp:anchor>
        </w:drawing>
      </w:r>
      <w:r w:rsidR="00A55355" w:rsidRPr="00720C56">
        <w:rPr>
          <w:sz w:val="28"/>
          <w:szCs w:val="28"/>
        </w:rPr>
        <w:t>TEKSTILNA BARVILA –vprašanja</w:t>
      </w:r>
    </w:p>
    <w:p w:rsidR="00A55355" w:rsidRPr="00720C56" w:rsidRDefault="00A55355" w:rsidP="00A55355">
      <w:pPr>
        <w:pStyle w:val="ListParagraph"/>
        <w:numPr>
          <w:ilvl w:val="2"/>
          <w:numId w:val="5"/>
        </w:numPr>
        <w:ind w:left="993" w:hanging="426"/>
        <w:jc w:val="both"/>
        <w:rPr>
          <w:sz w:val="28"/>
          <w:szCs w:val="28"/>
        </w:rPr>
      </w:pPr>
      <w:r w:rsidRPr="00720C56">
        <w:rPr>
          <w:sz w:val="28"/>
          <w:szCs w:val="28"/>
        </w:rPr>
        <w:t xml:space="preserve">Za kaj se uporabljajo </w:t>
      </w:r>
      <w:proofErr w:type="spellStart"/>
      <w:r w:rsidRPr="00720C56">
        <w:rPr>
          <w:sz w:val="28"/>
          <w:szCs w:val="28"/>
        </w:rPr>
        <w:t>azo</w:t>
      </w:r>
      <w:proofErr w:type="spellEnd"/>
      <w:r w:rsidRPr="00720C56">
        <w:rPr>
          <w:sz w:val="28"/>
          <w:szCs w:val="28"/>
        </w:rPr>
        <w:t xml:space="preserve"> barvila?</w:t>
      </w:r>
      <w:r w:rsidR="003E1AE5" w:rsidRPr="00720C56">
        <w:rPr>
          <w:sz w:val="28"/>
          <w:szCs w:val="28"/>
        </w:rPr>
        <w:t xml:space="preserve"> </w:t>
      </w:r>
    </w:p>
    <w:p w:rsidR="00A55355" w:rsidRPr="00720C56" w:rsidRDefault="00A55355" w:rsidP="00A55355">
      <w:pPr>
        <w:pStyle w:val="ListParagraph"/>
        <w:numPr>
          <w:ilvl w:val="2"/>
          <w:numId w:val="5"/>
        </w:numPr>
        <w:ind w:left="993" w:hanging="426"/>
        <w:jc w:val="both"/>
        <w:rPr>
          <w:sz w:val="28"/>
          <w:szCs w:val="28"/>
        </w:rPr>
      </w:pPr>
      <w:r w:rsidRPr="00720C56">
        <w:rPr>
          <w:sz w:val="28"/>
          <w:szCs w:val="28"/>
        </w:rPr>
        <w:t xml:space="preserve">Zakaj so </w:t>
      </w:r>
      <w:proofErr w:type="spellStart"/>
      <w:r w:rsidRPr="00720C56">
        <w:rPr>
          <w:sz w:val="28"/>
          <w:szCs w:val="28"/>
        </w:rPr>
        <w:t>azo</w:t>
      </w:r>
      <w:proofErr w:type="spellEnd"/>
      <w:r w:rsidRPr="00720C56">
        <w:rPr>
          <w:sz w:val="28"/>
          <w:szCs w:val="28"/>
        </w:rPr>
        <w:t xml:space="preserve"> barvila tako pogosta?</w:t>
      </w:r>
    </w:p>
    <w:p w:rsidR="00A55355" w:rsidRPr="00720C56" w:rsidRDefault="00A55355" w:rsidP="00A55355">
      <w:pPr>
        <w:pStyle w:val="ListParagraph"/>
        <w:numPr>
          <w:ilvl w:val="2"/>
          <w:numId w:val="5"/>
        </w:numPr>
        <w:ind w:left="993" w:hanging="426"/>
        <w:jc w:val="both"/>
        <w:rPr>
          <w:sz w:val="28"/>
          <w:szCs w:val="28"/>
        </w:rPr>
      </w:pPr>
      <w:r w:rsidRPr="00720C56">
        <w:rPr>
          <w:sz w:val="28"/>
          <w:szCs w:val="28"/>
        </w:rPr>
        <w:t xml:space="preserve">Do česa pride lahko, če imamo oblačila pobarvana z </w:t>
      </w:r>
      <w:proofErr w:type="spellStart"/>
      <w:r w:rsidRPr="00720C56">
        <w:rPr>
          <w:sz w:val="28"/>
          <w:szCs w:val="28"/>
        </w:rPr>
        <w:t>azo</w:t>
      </w:r>
      <w:proofErr w:type="spellEnd"/>
      <w:r w:rsidRPr="00720C56">
        <w:rPr>
          <w:sz w:val="28"/>
          <w:szCs w:val="28"/>
        </w:rPr>
        <w:t xml:space="preserve"> </w:t>
      </w:r>
      <w:proofErr w:type="spellStart"/>
      <w:r w:rsidRPr="00720C56">
        <w:rPr>
          <w:sz w:val="28"/>
          <w:szCs w:val="28"/>
        </w:rPr>
        <w:t>bavili</w:t>
      </w:r>
      <w:proofErr w:type="spellEnd"/>
      <w:r w:rsidRPr="00720C56">
        <w:rPr>
          <w:sz w:val="28"/>
          <w:szCs w:val="28"/>
        </w:rPr>
        <w:t>?</w:t>
      </w:r>
    </w:p>
    <w:p w:rsidR="00A55355" w:rsidRPr="00720C56" w:rsidRDefault="00A55355" w:rsidP="00A55355">
      <w:pPr>
        <w:pStyle w:val="ListParagraph"/>
        <w:numPr>
          <w:ilvl w:val="2"/>
          <w:numId w:val="5"/>
        </w:numPr>
        <w:ind w:left="993" w:hanging="426"/>
        <w:jc w:val="both"/>
        <w:rPr>
          <w:sz w:val="28"/>
          <w:szCs w:val="28"/>
        </w:rPr>
      </w:pPr>
      <w:r w:rsidRPr="00720C56">
        <w:rPr>
          <w:sz w:val="28"/>
          <w:szCs w:val="28"/>
        </w:rPr>
        <w:t>Kaj se dogaja z ostankom barvil?</w:t>
      </w:r>
    </w:p>
    <w:p w:rsidR="00A55355" w:rsidRPr="00720C56" w:rsidRDefault="00A55355" w:rsidP="00A55355">
      <w:pPr>
        <w:pStyle w:val="ListParagraph"/>
        <w:numPr>
          <w:ilvl w:val="2"/>
          <w:numId w:val="5"/>
        </w:numPr>
        <w:ind w:left="993" w:hanging="426"/>
        <w:jc w:val="both"/>
        <w:rPr>
          <w:sz w:val="28"/>
          <w:szCs w:val="28"/>
        </w:rPr>
      </w:pPr>
      <w:r w:rsidRPr="00720C56">
        <w:rPr>
          <w:sz w:val="28"/>
          <w:szCs w:val="28"/>
        </w:rPr>
        <w:t xml:space="preserve">Kaj bi naj povzročala </w:t>
      </w:r>
      <w:proofErr w:type="spellStart"/>
      <w:r w:rsidRPr="00720C56">
        <w:rPr>
          <w:sz w:val="28"/>
          <w:szCs w:val="28"/>
        </w:rPr>
        <w:t>azo</w:t>
      </w:r>
      <w:proofErr w:type="spellEnd"/>
      <w:r w:rsidRPr="00720C56">
        <w:rPr>
          <w:sz w:val="28"/>
          <w:szCs w:val="28"/>
        </w:rPr>
        <w:t xml:space="preserve"> barvila v hrani?</w:t>
      </w:r>
    </w:p>
    <w:p w:rsidR="003E1AE5" w:rsidRPr="00720C56" w:rsidRDefault="003E1AE5" w:rsidP="00A55355">
      <w:pPr>
        <w:jc w:val="both"/>
        <w:rPr>
          <w:sz w:val="28"/>
          <w:szCs w:val="28"/>
        </w:rPr>
      </w:pPr>
    </w:p>
    <w:p w:rsidR="003E1AE5" w:rsidRPr="00720C56" w:rsidRDefault="0016692C" w:rsidP="00A55355">
      <w:pPr>
        <w:jc w:val="both"/>
        <w:rPr>
          <w:sz w:val="28"/>
          <w:szCs w:val="28"/>
        </w:rPr>
      </w:pPr>
      <w:r w:rsidRPr="00720C56">
        <w:rPr>
          <w:noProof/>
          <w:sz w:val="28"/>
          <w:szCs w:val="28"/>
          <w:lang w:eastAsia="sl-SI"/>
        </w:rPr>
        <w:drawing>
          <wp:anchor distT="0" distB="0" distL="114300" distR="114300" simplePos="0" relativeHeight="251651072" behindDoc="1" locked="0" layoutInCell="1" allowOverlap="1" wp14:anchorId="1B4CDAAE" wp14:editId="6E6DFAA2">
            <wp:simplePos x="0" y="0"/>
            <wp:positionH relativeFrom="column">
              <wp:posOffset>4739005</wp:posOffset>
            </wp:positionH>
            <wp:positionV relativeFrom="paragraph">
              <wp:posOffset>269875</wp:posOffset>
            </wp:positionV>
            <wp:extent cx="1362075" cy="1200150"/>
            <wp:effectExtent l="19050" t="0" r="9525" b="0"/>
            <wp:wrapTight wrapText="bothSides">
              <wp:wrapPolygon edited="0">
                <wp:start x="-302" y="0"/>
                <wp:lineTo x="-302" y="21257"/>
                <wp:lineTo x="21751" y="21257"/>
                <wp:lineTo x="21751" y="0"/>
                <wp:lineTo x="-302" y="0"/>
              </wp:wrapPolygon>
            </wp:wrapTight>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srcRect t="13213" b="20721"/>
                    <a:stretch>
                      <a:fillRect/>
                    </a:stretch>
                  </pic:blipFill>
                  <pic:spPr bwMode="auto">
                    <a:xfrm>
                      <a:off x="0" y="0"/>
                      <a:ext cx="1362075" cy="1200150"/>
                    </a:xfrm>
                    <a:prstGeom prst="rect">
                      <a:avLst/>
                    </a:prstGeom>
                    <a:noFill/>
                    <a:ln w="9525">
                      <a:noFill/>
                      <a:miter lim="800000"/>
                      <a:headEnd/>
                      <a:tailEnd/>
                    </a:ln>
                  </pic:spPr>
                </pic:pic>
              </a:graphicData>
            </a:graphic>
          </wp:anchor>
        </w:drawing>
      </w:r>
    </w:p>
    <w:p w:rsidR="00A55355" w:rsidRPr="00720C56" w:rsidRDefault="00A55355" w:rsidP="00A55355">
      <w:pPr>
        <w:jc w:val="both"/>
        <w:rPr>
          <w:sz w:val="28"/>
          <w:szCs w:val="28"/>
        </w:rPr>
      </w:pPr>
      <w:r w:rsidRPr="00720C56">
        <w:rPr>
          <w:sz w:val="28"/>
          <w:szCs w:val="28"/>
        </w:rPr>
        <w:t>ALKALOIDI – vprašanja</w:t>
      </w:r>
    </w:p>
    <w:p w:rsidR="00A55355" w:rsidRPr="00720C56" w:rsidRDefault="00A55355" w:rsidP="00A55355">
      <w:pPr>
        <w:pStyle w:val="ListParagraph"/>
        <w:numPr>
          <w:ilvl w:val="0"/>
          <w:numId w:val="12"/>
        </w:numPr>
        <w:jc w:val="both"/>
        <w:rPr>
          <w:sz w:val="28"/>
          <w:szCs w:val="28"/>
        </w:rPr>
      </w:pPr>
      <w:r w:rsidRPr="00720C56">
        <w:rPr>
          <w:sz w:val="28"/>
          <w:szCs w:val="28"/>
        </w:rPr>
        <w:t>Kaj so alkaloidi?</w:t>
      </w:r>
    </w:p>
    <w:p w:rsidR="00A55355" w:rsidRPr="00720C56" w:rsidRDefault="00A55355" w:rsidP="00A55355">
      <w:pPr>
        <w:pStyle w:val="ListParagraph"/>
        <w:numPr>
          <w:ilvl w:val="0"/>
          <w:numId w:val="12"/>
        </w:numPr>
        <w:jc w:val="both"/>
        <w:rPr>
          <w:sz w:val="28"/>
          <w:szCs w:val="28"/>
        </w:rPr>
      </w:pPr>
      <w:r w:rsidRPr="00720C56">
        <w:rPr>
          <w:sz w:val="28"/>
          <w:szCs w:val="28"/>
        </w:rPr>
        <w:t>Zakaj so žvečili liste koke prvotni prebivalci Srednje Amerike?</w:t>
      </w:r>
    </w:p>
    <w:p w:rsidR="00A55355" w:rsidRPr="00720C56" w:rsidRDefault="00A55355" w:rsidP="00A55355">
      <w:pPr>
        <w:pStyle w:val="ListParagraph"/>
        <w:numPr>
          <w:ilvl w:val="0"/>
          <w:numId w:val="12"/>
        </w:numPr>
        <w:jc w:val="both"/>
        <w:rPr>
          <w:sz w:val="28"/>
          <w:szCs w:val="28"/>
        </w:rPr>
      </w:pPr>
      <w:r w:rsidRPr="00720C56">
        <w:rPr>
          <w:sz w:val="28"/>
          <w:szCs w:val="28"/>
        </w:rPr>
        <w:t>Katere nevarne droge so tudi alkaloidi?</w:t>
      </w:r>
    </w:p>
    <w:p w:rsidR="00A55355" w:rsidRPr="00720C56" w:rsidRDefault="00A55355" w:rsidP="00A55355">
      <w:pPr>
        <w:pStyle w:val="ListParagraph"/>
        <w:numPr>
          <w:ilvl w:val="0"/>
          <w:numId w:val="12"/>
        </w:numPr>
        <w:jc w:val="both"/>
        <w:rPr>
          <w:sz w:val="28"/>
          <w:szCs w:val="28"/>
        </w:rPr>
      </w:pPr>
      <w:r w:rsidRPr="00720C56">
        <w:rPr>
          <w:sz w:val="28"/>
          <w:szCs w:val="28"/>
        </w:rPr>
        <w:t>Kaj povzročata kokain in morfin v telesu človeka?</w:t>
      </w:r>
    </w:p>
    <w:p w:rsidR="00A55355" w:rsidRPr="00720C56" w:rsidRDefault="00A55355" w:rsidP="00A55355">
      <w:pPr>
        <w:pStyle w:val="ListParagraph"/>
        <w:numPr>
          <w:ilvl w:val="0"/>
          <w:numId w:val="12"/>
        </w:numPr>
        <w:jc w:val="both"/>
        <w:rPr>
          <w:sz w:val="28"/>
          <w:szCs w:val="28"/>
        </w:rPr>
      </w:pPr>
      <w:r w:rsidRPr="00720C56">
        <w:rPr>
          <w:sz w:val="28"/>
          <w:szCs w:val="28"/>
        </w:rPr>
        <w:t>Kako dobijo heroin?</w:t>
      </w:r>
    </w:p>
    <w:p w:rsidR="003E1AE5" w:rsidRPr="00720C56" w:rsidRDefault="003E1AE5" w:rsidP="00A55355">
      <w:pPr>
        <w:jc w:val="both"/>
        <w:rPr>
          <w:sz w:val="28"/>
          <w:szCs w:val="28"/>
        </w:rPr>
      </w:pPr>
    </w:p>
    <w:p w:rsidR="003E1AE5" w:rsidRPr="00720C56" w:rsidRDefault="0016692C" w:rsidP="00A55355">
      <w:pPr>
        <w:jc w:val="both"/>
        <w:rPr>
          <w:sz w:val="28"/>
          <w:szCs w:val="28"/>
        </w:rPr>
      </w:pPr>
      <w:r w:rsidRPr="00720C56">
        <w:rPr>
          <w:noProof/>
          <w:sz w:val="28"/>
          <w:szCs w:val="28"/>
          <w:lang w:eastAsia="sl-SI"/>
        </w:rPr>
        <w:drawing>
          <wp:anchor distT="0" distB="0" distL="114300" distR="114300" simplePos="0" relativeHeight="251652096" behindDoc="1" locked="0" layoutInCell="1" allowOverlap="1" wp14:anchorId="0C350640" wp14:editId="693D8037">
            <wp:simplePos x="0" y="0"/>
            <wp:positionH relativeFrom="column">
              <wp:posOffset>4719955</wp:posOffset>
            </wp:positionH>
            <wp:positionV relativeFrom="paragraph">
              <wp:posOffset>378460</wp:posOffset>
            </wp:positionV>
            <wp:extent cx="1428750" cy="1285875"/>
            <wp:effectExtent l="19050" t="0" r="0" b="0"/>
            <wp:wrapTight wrapText="bothSides">
              <wp:wrapPolygon edited="0">
                <wp:start x="-288" y="0"/>
                <wp:lineTo x="-288" y="21440"/>
                <wp:lineTo x="21600" y="21440"/>
                <wp:lineTo x="21600" y="0"/>
                <wp:lineTo x="-288" y="0"/>
              </wp:wrapPolygon>
            </wp:wrapTight>
            <wp:docPr id="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cstate="print"/>
                    <a:srcRect t="16500" b="16000"/>
                    <a:stretch>
                      <a:fillRect/>
                    </a:stretch>
                  </pic:blipFill>
                  <pic:spPr bwMode="auto">
                    <a:xfrm>
                      <a:off x="0" y="0"/>
                      <a:ext cx="1428750" cy="1285875"/>
                    </a:xfrm>
                    <a:prstGeom prst="rect">
                      <a:avLst/>
                    </a:prstGeom>
                    <a:noFill/>
                    <a:ln w="9525">
                      <a:noFill/>
                      <a:miter lim="800000"/>
                      <a:headEnd/>
                      <a:tailEnd/>
                    </a:ln>
                  </pic:spPr>
                </pic:pic>
              </a:graphicData>
            </a:graphic>
          </wp:anchor>
        </w:drawing>
      </w:r>
    </w:p>
    <w:p w:rsidR="00A55355" w:rsidRPr="00720C56" w:rsidRDefault="003E1AE5" w:rsidP="00A55355">
      <w:pPr>
        <w:jc w:val="both"/>
        <w:rPr>
          <w:sz w:val="28"/>
          <w:szCs w:val="28"/>
        </w:rPr>
      </w:pPr>
      <w:r w:rsidRPr="00720C56">
        <w:rPr>
          <w:sz w:val="28"/>
          <w:szCs w:val="28"/>
        </w:rPr>
        <w:t>PEKA MESA NA ŽARU – vprašanja</w:t>
      </w:r>
    </w:p>
    <w:p w:rsidR="003E1AE5" w:rsidRPr="00720C56" w:rsidRDefault="003E1AE5" w:rsidP="003E1AE5">
      <w:pPr>
        <w:pStyle w:val="ListParagraph"/>
        <w:numPr>
          <w:ilvl w:val="0"/>
          <w:numId w:val="13"/>
        </w:numPr>
        <w:jc w:val="both"/>
        <w:rPr>
          <w:sz w:val="28"/>
          <w:szCs w:val="28"/>
        </w:rPr>
      </w:pPr>
      <w:r w:rsidRPr="00720C56">
        <w:rPr>
          <w:sz w:val="28"/>
          <w:szCs w:val="28"/>
        </w:rPr>
        <w:t>Katere snovi se pojavljajo v pečenem mesu?</w:t>
      </w:r>
    </w:p>
    <w:p w:rsidR="003E1AE5" w:rsidRPr="00720C56" w:rsidRDefault="003E1AE5" w:rsidP="003E1AE5">
      <w:pPr>
        <w:pStyle w:val="ListParagraph"/>
        <w:numPr>
          <w:ilvl w:val="0"/>
          <w:numId w:val="13"/>
        </w:numPr>
        <w:jc w:val="both"/>
        <w:rPr>
          <w:sz w:val="28"/>
          <w:szCs w:val="28"/>
        </w:rPr>
      </w:pPr>
      <w:r w:rsidRPr="00720C56">
        <w:rPr>
          <w:sz w:val="28"/>
          <w:szCs w:val="28"/>
        </w:rPr>
        <w:t>Na kakšen način so te snovi škodljive za nas?</w:t>
      </w:r>
    </w:p>
    <w:p w:rsidR="003E1AE5" w:rsidRPr="00720C56" w:rsidRDefault="003E1AE5" w:rsidP="003E1AE5">
      <w:pPr>
        <w:pStyle w:val="ListParagraph"/>
        <w:numPr>
          <w:ilvl w:val="0"/>
          <w:numId w:val="13"/>
        </w:numPr>
        <w:jc w:val="both"/>
        <w:rPr>
          <w:sz w:val="28"/>
          <w:szCs w:val="28"/>
        </w:rPr>
      </w:pPr>
      <w:r w:rsidRPr="00720C56">
        <w:rPr>
          <w:sz w:val="28"/>
          <w:szCs w:val="28"/>
        </w:rPr>
        <w:t>Kje nastaja največ HCA?</w:t>
      </w:r>
    </w:p>
    <w:p w:rsidR="003E1AE5" w:rsidRPr="00720C56" w:rsidRDefault="003E1AE5" w:rsidP="003E1AE5">
      <w:pPr>
        <w:pStyle w:val="ListParagraph"/>
        <w:numPr>
          <w:ilvl w:val="0"/>
          <w:numId w:val="13"/>
        </w:numPr>
        <w:jc w:val="both"/>
        <w:rPr>
          <w:sz w:val="28"/>
          <w:szCs w:val="28"/>
        </w:rPr>
      </w:pPr>
      <w:r w:rsidRPr="00720C56">
        <w:rPr>
          <w:sz w:val="28"/>
          <w:szCs w:val="28"/>
        </w:rPr>
        <w:t>Kako zmanjšamo količino vnosa teh snovi v telo?</w:t>
      </w:r>
    </w:p>
    <w:p w:rsidR="003E1AE5" w:rsidRPr="00720C56" w:rsidRDefault="003E1AE5" w:rsidP="003E1AE5">
      <w:pPr>
        <w:jc w:val="both"/>
        <w:rPr>
          <w:sz w:val="28"/>
          <w:szCs w:val="28"/>
        </w:rPr>
      </w:pPr>
    </w:p>
    <w:p w:rsidR="003E1AE5" w:rsidRPr="00720C56" w:rsidRDefault="003E1AE5" w:rsidP="003E1AE5">
      <w:pPr>
        <w:jc w:val="both"/>
        <w:rPr>
          <w:sz w:val="28"/>
          <w:szCs w:val="28"/>
        </w:rPr>
      </w:pPr>
    </w:p>
    <w:p w:rsidR="003E1AE5" w:rsidRPr="00720C56" w:rsidRDefault="0016692C" w:rsidP="003E1AE5">
      <w:pPr>
        <w:jc w:val="both"/>
        <w:rPr>
          <w:sz w:val="28"/>
          <w:szCs w:val="28"/>
        </w:rPr>
      </w:pPr>
      <w:r w:rsidRPr="00720C56">
        <w:rPr>
          <w:noProof/>
          <w:sz w:val="28"/>
          <w:szCs w:val="28"/>
          <w:lang w:eastAsia="sl-SI"/>
        </w:rPr>
        <w:drawing>
          <wp:anchor distT="0" distB="0" distL="114300" distR="114300" simplePos="0" relativeHeight="251653120" behindDoc="1" locked="0" layoutInCell="1" allowOverlap="1" wp14:anchorId="776CBC4E" wp14:editId="218105FB">
            <wp:simplePos x="0" y="0"/>
            <wp:positionH relativeFrom="column">
              <wp:posOffset>4739005</wp:posOffset>
            </wp:positionH>
            <wp:positionV relativeFrom="paragraph">
              <wp:posOffset>270510</wp:posOffset>
            </wp:positionV>
            <wp:extent cx="1457325" cy="1343025"/>
            <wp:effectExtent l="19050" t="0" r="9525" b="0"/>
            <wp:wrapTight wrapText="bothSides">
              <wp:wrapPolygon edited="0">
                <wp:start x="-282" y="0"/>
                <wp:lineTo x="-282" y="21447"/>
                <wp:lineTo x="21741" y="21447"/>
                <wp:lineTo x="21741" y="0"/>
                <wp:lineTo x="-282" y="0"/>
              </wp:wrapPolygon>
            </wp:wrapTight>
            <wp:docPr id="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srcRect t="14216" b="16667"/>
                    <a:stretch>
                      <a:fillRect/>
                    </a:stretch>
                  </pic:blipFill>
                  <pic:spPr bwMode="auto">
                    <a:xfrm>
                      <a:off x="0" y="0"/>
                      <a:ext cx="1457325" cy="1343025"/>
                    </a:xfrm>
                    <a:prstGeom prst="rect">
                      <a:avLst/>
                    </a:prstGeom>
                    <a:noFill/>
                    <a:ln w="9525">
                      <a:noFill/>
                      <a:miter lim="800000"/>
                      <a:headEnd/>
                      <a:tailEnd/>
                    </a:ln>
                  </pic:spPr>
                </pic:pic>
              </a:graphicData>
            </a:graphic>
          </wp:anchor>
        </w:drawing>
      </w:r>
      <w:r w:rsidR="003E1AE5" w:rsidRPr="00720C56">
        <w:rPr>
          <w:sz w:val="28"/>
          <w:szCs w:val="28"/>
        </w:rPr>
        <w:t>ANILIN – vprašanja</w:t>
      </w:r>
    </w:p>
    <w:p w:rsidR="003E1AE5" w:rsidRPr="00720C56" w:rsidRDefault="003E1AE5" w:rsidP="003E1AE5">
      <w:pPr>
        <w:pStyle w:val="ListParagraph"/>
        <w:numPr>
          <w:ilvl w:val="0"/>
          <w:numId w:val="14"/>
        </w:numPr>
        <w:jc w:val="both"/>
        <w:rPr>
          <w:sz w:val="28"/>
          <w:szCs w:val="28"/>
        </w:rPr>
      </w:pPr>
      <w:r w:rsidRPr="00720C56">
        <w:rPr>
          <w:sz w:val="28"/>
          <w:szCs w:val="28"/>
        </w:rPr>
        <w:t>Kako pride do zastrupitve z anilinom in kaj povzroča?</w:t>
      </w:r>
      <w:r w:rsidR="0016692C" w:rsidRPr="00720C56">
        <w:rPr>
          <w:sz w:val="28"/>
          <w:szCs w:val="28"/>
        </w:rPr>
        <w:t xml:space="preserve"> </w:t>
      </w:r>
    </w:p>
    <w:p w:rsidR="003E1AE5" w:rsidRPr="00720C56" w:rsidRDefault="003E1AE5" w:rsidP="003E1AE5">
      <w:pPr>
        <w:pStyle w:val="ListParagraph"/>
        <w:numPr>
          <w:ilvl w:val="0"/>
          <w:numId w:val="14"/>
        </w:numPr>
        <w:jc w:val="both"/>
        <w:rPr>
          <w:sz w:val="28"/>
          <w:szCs w:val="28"/>
        </w:rPr>
      </w:pPr>
      <w:r w:rsidRPr="00720C56">
        <w:rPr>
          <w:sz w:val="28"/>
          <w:szCs w:val="28"/>
        </w:rPr>
        <w:t>Opiši najbolj širok primer uporabe anilina.</w:t>
      </w:r>
    </w:p>
    <w:p w:rsidR="003E1AE5" w:rsidRPr="00720C56" w:rsidRDefault="003E1AE5" w:rsidP="003E1AE5">
      <w:pPr>
        <w:pStyle w:val="ListParagraph"/>
        <w:numPr>
          <w:ilvl w:val="0"/>
          <w:numId w:val="14"/>
        </w:numPr>
        <w:jc w:val="both"/>
        <w:rPr>
          <w:sz w:val="28"/>
          <w:szCs w:val="28"/>
        </w:rPr>
      </w:pPr>
      <w:r w:rsidRPr="00720C56">
        <w:rPr>
          <w:sz w:val="28"/>
          <w:szCs w:val="28"/>
        </w:rPr>
        <w:t>Kateri derivat anilina je prosto dostopen v lekarni, pod kakšnim imenom ga lahko pri nas kupimo?</w:t>
      </w:r>
    </w:p>
    <w:sectPr w:rsidR="003E1AE5" w:rsidRPr="00720C56" w:rsidSect="00720C56">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A51"/>
    <w:multiLevelType w:val="hybridMultilevel"/>
    <w:tmpl w:val="91328F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0514B9"/>
    <w:multiLevelType w:val="hybridMultilevel"/>
    <w:tmpl w:val="320EA3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7693B47"/>
    <w:multiLevelType w:val="multilevel"/>
    <w:tmpl w:val="C32E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7241C"/>
    <w:multiLevelType w:val="hybridMultilevel"/>
    <w:tmpl w:val="6BE8FD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D0F4A9A"/>
    <w:multiLevelType w:val="hybridMultilevel"/>
    <w:tmpl w:val="73945A24"/>
    <w:lvl w:ilvl="0" w:tplc="00F0764A">
      <w:start w:val="3"/>
      <w:numFmt w:val="decimal"/>
      <w:lvlText w:val="%1."/>
      <w:lvlJc w:val="left"/>
      <w:pPr>
        <w:ind w:left="644"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F521497"/>
    <w:multiLevelType w:val="multilevel"/>
    <w:tmpl w:val="1188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45F34"/>
    <w:multiLevelType w:val="hybridMultilevel"/>
    <w:tmpl w:val="351CF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9745585"/>
    <w:multiLevelType w:val="multilevel"/>
    <w:tmpl w:val="70D2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109C4"/>
    <w:multiLevelType w:val="multilevel"/>
    <w:tmpl w:val="B5B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F07EB"/>
    <w:multiLevelType w:val="multilevel"/>
    <w:tmpl w:val="EA90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2A1CB5"/>
    <w:multiLevelType w:val="multilevel"/>
    <w:tmpl w:val="EEB4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961B9C"/>
    <w:multiLevelType w:val="multilevel"/>
    <w:tmpl w:val="DED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EA7F77"/>
    <w:multiLevelType w:val="hybridMultilevel"/>
    <w:tmpl w:val="0A166A98"/>
    <w:lvl w:ilvl="0" w:tplc="CC1272C6">
      <w:start w:val="1"/>
      <w:numFmt w:val="decimal"/>
      <w:lvlText w:val="%1."/>
      <w:lvlJc w:val="left"/>
      <w:pPr>
        <w:ind w:left="720" w:hanging="360"/>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E587CE5"/>
    <w:multiLevelType w:val="multilevel"/>
    <w:tmpl w:val="73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F3324"/>
    <w:multiLevelType w:val="hybridMultilevel"/>
    <w:tmpl w:val="01E4E0A2"/>
    <w:lvl w:ilvl="0" w:tplc="6C660900">
      <w:start w:val="1"/>
      <w:numFmt w:val="decimal"/>
      <w:lvlText w:val="%1."/>
      <w:lvlJc w:val="left"/>
      <w:pPr>
        <w:ind w:left="644"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5D65C53"/>
    <w:multiLevelType w:val="hybridMultilevel"/>
    <w:tmpl w:val="AED48FB0"/>
    <w:lvl w:ilvl="0" w:tplc="0364862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94F3100"/>
    <w:multiLevelType w:val="hybridMultilevel"/>
    <w:tmpl w:val="5EF8BC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8"/>
  </w:num>
  <w:num w:numId="5">
    <w:abstractNumId w:val="7"/>
  </w:num>
  <w:num w:numId="6">
    <w:abstractNumId w:val="13"/>
  </w:num>
  <w:num w:numId="7">
    <w:abstractNumId w:val="11"/>
  </w:num>
  <w:num w:numId="8">
    <w:abstractNumId w:val="5"/>
  </w:num>
  <w:num w:numId="9">
    <w:abstractNumId w:val="2"/>
  </w:num>
  <w:num w:numId="10">
    <w:abstractNumId w:val="9"/>
  </w:num>
  <w:num w:numId="11">
    <w:abstractNumId w:val="10"/>
  </w:num>
  <w:num w:numId="12">
    <w:abstractNumId w:val="1"/>
  </w:num>
  <w:num w:numId="13">
    <w:abstractNumId w:val="0"/>
  </w:num>
  <w:num w:numId="14">
    <w:abstractNumId w:val="3"/>
  </w:num>
  <w:num w:numId="15">
    <w:abstractNumId w:val="14"/>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14"/>
    <w:rsid w:val="0016692C"/>
    <w:rsid w:val="00184BFA"/>
    <w:rsid w:val="00346732"/>
    <w:rsid w:val="003E1AE5"/>
    <w:rsid w:val="004A48A8"/>
    <w:rsid w:val="0056466E"/>
    <w:rsid w:val="005E78EF"/>
    <w:rsid w:val="00657714"/>
    <w:rsid w:val="006C03D0"/>
    <w:rsid w:val="00720C56"/>
    <w:rsid w:val="00885CAC"/>
    <w:rsid w:val="008B509B"/>
    <w:rsid w:val="00914295"/>
    <w:rsid w:val="00A55355"/>
    <w:rsid w:val="00BA5514"/>
    <w:rsid w:val="00C57031"/>
    <w:rsid w:val="00CC391D"/>
    <w:rsid w:val="00D25DFB"/>
    <w:rsid w:val="00E36EC2"/>
    <w:rsid w:val="00ED3F2A"/>
    <w:rsid w:val="00ED434D"/>
    <w:rsid w:val="00ED56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Naslov2Znak"/>
    <w:uiPriority w:val="9"/>
    <w:qFormat/>
    <w:rsid w:val="003467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Heading3">
    <w:name w:val="heading 3"/>
    <w:basedOn w:val="Normal"/>
    <w:link w:val="Naslov3Znak"/>
    <w:uiPriority w:val="9"/>
    <w:qFormat/>
    <w:rsid w:val="00346732"/>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51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esedilooblakaZnak"/>
    <w:uiPriority w:val="99"/>
    <w:semiHidden/>
    <w:unhideWhenUsed/>
    <w:rsid w:val="00BA5514"/>
    <w:pPr>
      <w:spacing w:after="0" w:line="240" w:lineRule="auto"/>
    </w:pPr>
    <w:rPr>
      <w:rFonts w:ascii="Tahoma" w:hAnsi="Tahoma" w:cs="Tahoma"/>
      <w:sz w:val="16"/>
      <w:szCs w:val="16"/>
    </w:rPr>
  </w:style>
  <w:style w:type="character" w:customStyle="1" w:styleId="BesedilooblakaZnak">
    <w:name w:val="Besedilo oblačka Znak"/>
    <w:basedOn w:val="DefaultParagraphFont"/>
    <w:link w:val="BalloonText"/>
    <w:uiPriority w:val="99"/>
    <w:semiHidden/>
    <w:rsid w:val="00BA5514"/>
    <w:rPr>
      <w:rFonts w:ascii="Tahoma" w:hAnsi="Tahoma" w:cs="Tahoma"/>
      <w:sz w:val="16"/>
      <w:szCs w:val="16"/>
    </w:rPr>
  </w:style>
  <w:style w:type="paragraph" w:styleId="ListParagraph">
    <w:name w:val="List Paragraph"/>
    <w:basedOn w:val="Normal"/>
    <w:uiPriority w:val="34"/>
    <w:qFormat/>
    <w:rsid w:val="00E36EC2"/>
    <w:pPr>
      <w:ind w:left="720"/>
      <w:contextualSpacing/>
    </w:pPr>
  </w:style>
  <w:style w:type="character" w:customStyle="1" w:styleId="Naslov2Znak">
    <w:name w:val="Naslov 2 Znak"/>
    <w:basedOn w:val="DefaultParagraphFont"/>
    <w:link w:val="Heading2"/>
    <w:uiPriority w:val="9"/>
    <w:rsid w:val="00346732"/>
    <w:rPr>
      <w:rFonts w:ascii="Times New Roman" w:eastAsia="Times New Roman" w:hAnsi="Times New Roman" w:cs="Times New Roman"/>
      <w:b/>
      <w:bCs/>
      <w:sz w:val="36"/>
      <w:szCs w:val="36"/>
      <w:lang w:eastAsia="sl-SI"/>
    </w:rPr>
  </w:style>
  <w:style w:type="character" w:customStyle="1" w:styleId="Naslov3Znak">
    <w:name w:val="Naslov 3 Znak"/>
    <w:basedOn w:val="DefaultParagraphFont"/>
    <w:link w:val="Heading3"/>
    <w:uiPriority w:val="9"/>
    <w:rsid w:val="00346732"/>
    <w:rPr>
      <w:rFonts w:ascii="Times New Roman" w:eastAsia="Times New Roman" w:hAnsi="Times New Roman" w:cs="Times New Roman"/>
      <w:b/>
      <w:bCs/>
      <w:sz w:val="27"/>
      <w:szCs w:val="27"/>
      <w:lang w:eastAsia="sl-SI"/>
    </w:rPr>
  </w:style>
  <w:style w:type="character" w:customStyle="1" w:styleId="mw-headline">
    <w:name w:val="mw-headline"/>
    <w:basedOn w:val="DefaultParagraphFont"/>
    <w:rsid w:val="00346732"/>
  </w:style>
  <w:style w:type="character" w:styleId="Hyperlink">
    <w:name w:val="Hyperlink"/>
    <w:basedOn w:val="DefaultParagraphFont"/>
    <w:uiPriority w:val="99"/>
    <w:unhideWhenUsed/>
    <w:rsid w:val="003467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Naslov2Znak"/>
    <w:uiPriority w:val="9"/>
    <w:qFormat/>
    <w:rsid w:val="003467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Heading3">
    <w:name w:val="heading 3"/>
    <w:basedOn w:val="Normal"/>
    <w:link w:val="Naslov3Znak"/>
    <w:uiPriority w:val="9"/>
    <w:qFormat/>
    <w:rsid w:val="00346732"/>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51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esedilooblakaZnak"/>
    <w:uiPriority w:val="99"/>
    <w:semiHidden/>
    <w:unhideWhenUsed/>
    <w:rsid w:val="00BA5514"/>
    <w:pPr>
      <w:spacing w:after="0" w:line="240" w:lineRule="auto"/>
    </w:pPr>
    <w:rPr>
      <w:rFonts w:ascii="Tahoma" w:hAnsi="Tahoma" w:cs="Tahoma"/>
      <w:sz w:val="16"/>
      <w:szCs w:val="16"/>
    </w:rPr>
  </w:style>
  <w:style w:type="character" w:customStyle="1" w:styleId="BesedilooblakaZnak">
    <w:name w:val="Besedilo oblačka Znak"/>
    <w:basedOn w:val="DefaultParagraphFont"/>
    <w:link w:val="BalloonText"/>
    <w:uiPriority w:val="99"/>
    <w:semiHidden/>
    <w:rsid w:val="00BA5514"/>
    <w:rPr>
      <w:rFonts w:ascii="Tahoma" w:hAnsi="Tahoma" w:cs="Tahoma"/>
      <w:sz w:val="16"/>
      <w:szCs w:val="16"/>
    </w:rPr>
  </w:style>
  <w:style w:type="paragraph" w:styleId="ListParagraph">
    <w:name w:val="List Paragraph"/>
    <w:basedOn w:val="Normal"/>
    <w:uiPriority w:val="34"/>
    <w:qFormat/>
    <w:rsid w:val="00E36EC2"/>
    <w:pPr>
      <w:ind w:left="720"/>
      <w:contextualSpacing/>
    </w:pPr>
  </w:style>
  <w:style w:type="character" w:customStyle="1" w:styleId="Naslov2Znak">
    <w:name w:val="Naslov 2 Znak"/>
    <w:basedOn w:val="DefaultParagraphFont"/>
    <w:link w:val="Heading2"/>
    <w:uiPriority w:val="9"/>
    <w:rsid w:val="00346732"/>
    <w:rPr>
      <w:rFonts w:ascii="Times New Roman" w:eastAsia="Times New Roman" w:hAnsi="Times New Roman" w:cs="Times New Roman"/>
      <w:b/>
      <w:bCs/>
      <w:sz w:val="36"/>
      <w:szCs w:val="36"/>
      <w:lang w:eastAsia="sl-SI"/>
    </w:rPr>
  </w:style>
  <w:style w:type="character" w:customStyle="1" w:styleId="Naslov3Znak">
    <w:name w:val="Naslov 3 Znak"/>
    <w:basedOn w:val="DefaultParagraphFont"/>
    <w:link w:val="Heading3"/>
    <w:uiPriority w:val="9"/>
    <w:rsid w:val="00346732"/>
    <w:rPr>
      <w:rFonts w:ascii="Times New Roman" w:eastAsia="Times New Roman" w:hAnsi="Times New Roman" w:cs="Times New Roman"/>
      <w:b/>
      <w:bCs/>
      <w:sz w:val="27"/>
      <w:szCs w:val="27"/>
      <w:lang w:eastAsia="sl-SI"/>
    </w:rPr>
  </w:style>
  <w:style w:type="character" w:customStyle="1" w:styleId="mw-headline">
    <w:name w:val="mw-headline"/>
    <w:basedOn w:val="DefaultParagraphFont"/>
    <w:rsid w:val="00346732"/>
  </w:style>
  <w:style w:type="character" w:styleId="Hyperlink">
    <w:name w:val="Hyperlink"/>
    <w:basedOn w:val="DefaultParagraphFont"/>
    <w:uiPriority w:val="99"/>
    <w:unhideWhenUsed/>
    <w:rsid w:val="00346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7917">
      <w:bodyDiv w:val="1"/>
      <w:marLeft w:val="0"/>
      <w:marRight w:val="0"/>
      <w:marTop w:val="0"/>
      <w:marBottom w:val="0"/>
      <w:divBdr>
        <w:top w:val="none" w:sz="0" w:space="0" w:color="auto"/>
        <w:left w:val="none" w:sz="0" w:space="0" w:color="auto"/>
        <w:bottom w:val="none" w:sz="0" w:space="0" w:color="auto"/>
        <w:right w:val="none" w:sz="0" w:space="0" w:color="auto"/>
      </w:divBdr>
    </w:div>
    <w:div w:id="170797009">
      <w:bodyDiv w:val="1"/>
      <w:marLeft w:val="0"/>
      <w:marRight w:val="0"/>
      <w:marTop w:val="0"/>
      <w:marBottom w:val="0"/>
      <w:divBdr>
        <w:top w:val="none" w:sz="0" w:space="0" w:color="auto"/>
        <w:left w:val="none" w:sz="0" w:space="0" w:color="auto"/>
        <w:bottom w:val="none" w:sz="0" w:space="0" w:color="auto"/>
        <w:right w:val="none" w:sz="0" w:space="0" w:color="auto"/>
      </w:divBdr>
    </w:div>
    <w:div w:id="688219824">
      <w:bodyDiv w:val="1"/>
      <w:marLeft w:val="0"/>
      <w:marRight w:val="0"/>
      <w:marTop w:val="0"/>
      <w:marBottom w:val="0"/>
      <w:divBdr>
        <w:top w:val="none" w:sz="0" w:space="0" w:color="auto"/>
        <w:left w:val="none" w:sz="0" w:space="0" w:color="auto"/>
        <w:bottom w:val="none" w:sz="0" w:space="0" w:color="auto"/>
        <w:right w:val="none" w:sz="0" w:space="0" w:color="auto"/>
      </w:divBdr>
    </w:div>
    <w:div w:id="1382286680">
      <w:bodyDiv w:val="1"/>
      <w:marLeft w:val="0"/>
      <w:marRight w:val="0"/>
      <w:marTop w:val="0"/>
      <w:marBottom w:val="0"/>
      <w:divBdr>
        <w:top w:val="none" w:sz="0" w:space="0" w:color="auto"/>
        <w:left w:val="none" w:sz="0" w:space="0" w:color="auto"/>
        <w:bottom w:val="none" w:sz="0" w:space="0" w:color="auto"/>
        <w:right w:val="none" w:sz="0" w:space="0" w:color="auto"/>
      </w:divBdr>
    </w:div>
    <w:div w:id="1430198222">
      <w:bodyDiv w:val="1"/>
      <w:marLeft w:val="0"/>
      <w:marRight w:val="0"/>
      <w:marTop w:val="0"/>
      <w:marBottom w:val="0"/>
      <w:divBdr>
        <w:top w:val="none" w:sz="0" w:space="0" w:color="auto"/>
        <w:left w:val="none" w:sz="0" w:space="0" w:color="auto"/>
        <w:bottom w:val="none" w:sz="0" w:space="0" w:color="auto"/>
        <w:right w:val="none" w:sz="0" w:space="0" w:color="auto"/>
      </w:divBdr>
    </w:div>
    <w:div w:id="1852840912">
      <w:bodyDiv w:val="1"/>
      <w:marLeft w:val="0"/>
      <w:marRight w:val="0"/>
      <w:marTop w:val="0"/>
      <w:marBottom w:val="0"/>
      <w:divBdr>
        <w:top w:val="none" w:sz="0" w:space="0" w:color="auto"/>
        <w:left w:val="none" w:sz="0" w:space="0" w:color="auto"/>
        <w:bottom w:val="none" w:sz="0" w:space="0" w:color="auto"/>
        <w:right w:val="none" w:sz="0" w:space="0" w:color="auto"/>
      </w:divBdr>
    </w:div>
    <w:div w:id="1911186958">
      <w:bodyDiv w:val="1"/>
      <w:marLeft w:val="0"/>
      <w:marRight w:val="0"/>
      <w:marTop w:val="0"/>
      <w:marBottom w:val="0"/>
      <w:divBdr>
        <w:top w:val="none" w:sz="0" w:space="0" w:color="auto"/>
        <w:left w:val="none" w:sz="0" w:space="0" w:color="auto"/>
        <w:bottom w:val="none" w:sz="0" w:space="0" w:color="auto"/>
        <w:right w:val="none" w:sz="0" w:space="0" w:color="auto"/>
      </w:divBdr>
      <w:divsChild>
        <w:div w:id="327291518">
          <w:marLeft w:val="0"/>
          <w:marRight w:val="0"/>
          <w:marTop w:val="0"/>
          <w:marBottom w:val="0"/>
          <w:divBdr>
            <w:top w:val="none" w:sz="0" w:space="0" w:color="auto"/>
            <w:left w:val="none" w:sz="0" w:space="0" w:color="auto"/>
            <w:bottom w:val="none" w:sz="0" w:space="0" w:color="auto"/>
            <w:right w:val="none" w:sz="0" w:space="0" w:color="auto"/>
          </w:divBdr>
          <w:divsChild>
            <w:div w:id="1327854464">
              <w:marLeft w:val="0"/>
              <w:marRight w:val="0"/>
              <w:marTop w:val="0"/>
              <w:marBottom w:val="0"/>
              <w:divBdr>
                <w:top w:val="none" w:sz="0" w:space="0" w:color="auto"/>
                <w:left w:val="none" w:sz="0" w:space="0" w:color="auto"/>
                <w:bottom w:val="none" w:sz="0" w:space="0" w:color="auto"/>
                <w:right w:val="none" w:sz="0" w:space="0" w:color="auto"/>
              </w:divBdr>
              <w:divsChild>
                <w:div w:id="343438960">
                  <w:marLeft w:val="0"/>
                  <w:marRight w:val="0"/>
                  <w:marTop w:val="0"/>
                  <w:marBottom w:val="0"/>
                  <w:divBdr>
                    <w:top w:val="none" w:sz="0" w:space="0" w:color="auto"/>
                    <w:left w:val="none" w:sz="0" w:space="0" w:color="auto"/>
                    <w:bottom w:val="none" w:sz="0" w:space="0" w:color="auto"/>
                    <w:right w:val="none" w:sz="0" w:space="0" w:color="auto"/>
                  </w:divBdr>
                  <w:divsChild>
                    <w:div w:id="148399338">
                      <w:marLeft w:val="0"/>
                      <w:marRight w:val="0"/>
                      <w:marTop w:val="0"/>
                      <w:marBottom w:val="0"/>
                      <w:divBdr>
                        <w:top w:val="none" w:sz="0" w:space="0" w:color="auto"/>
                        <w:left w:val="none" w:sz="0" w:space="0" w:color="auto"/>
                        <w:bottom w:val="none" w:sz="0" w:space="0" w:color="auto"/>
                        <w:right w:val="none" w:sz="0" w:space="0" w:color="auto"/>
                      </w:divBdr>
                      <w:divsChild>
                        <w:div w:id="469369026">
                          <w:marLeft w:val="0"/>
                          <w:marRight w:val="0"/>
                          <w:marTop w:val="0"/>
                          <w:marBottom w:val="0"/>
                          <w:divBdr>
                            <w:top w:val="none" w:sz="0" w:space="0" w:color="auto"/>
                            <w:left w:val="none" w:sz="0" w:space="0" w:color="auto"/>
                            <w:bottom w:val="none" w:sz="0" w:space="0" w:color="auto"/>
                            <w:right w:val="none" w:sz="0" w:space="0" w:color="auto"/>
                          </w:divBdr>
                          <w:divsChild>
                            <w:div w:id="1697732501">
                              <w:marLeft w:val="0"/>
                              <w:marRight w:val="0"/>
                              <w:marTop w:val="0"/>
                              <w:marBottom w:val="0"/>
                              <w:divBdr>
                                <w:top w:val="none" w:sz="0" w:space="0" w:color="auto"/>
                                <w:left w:val="none" w:sz="0" w:space="0" w:color="auto"/>
                                <w:bottom w:val="single" w:sz="6" w:space="0" w:color="DDDDDD"/>
                                <w:right w:val="none" w:sz="0" w:space="0" w:color="auto"/>
                              </w:divBdr>
                              <w:divsChild>
                                <w:div w:id="227157471">
                                  <w:marLeft w:val="0"/>
                                  <w:marRight w:val="0"/>
                                  <w:marTop w:val="0"/>
                                  <w:marBottom w:val="0"/>
                                  <w:divBdr>
                                    <w:top w:val="none" w:sz="0" w:space="0" w:color="auto"/>
                                    <w:left w:val="none" w:sz="0" w:space="0" w:color="auto"/>
                                    <w:bottom w:val="none" w:sz="0" w:space="0" w:color="auto"/>
                                    <w:right w:val="none" w:sz="0" w:space="0" w:color="auto"/>
                                  </w:divBdr>
                                  <w:divsChild>
                                    <w:div w:id="15267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wikipedia.org/wiki/Slika:Mauv2.jpg" TargetMode="External"/><Relationship Id="rId18" Type="http://schemas.openxmlformats.org/officeDocument/2006/relationships/hyperlink" Target="http://sl.wikipedia.org/wiki/Paracetamol" TargetMode="External"/><Relationship Id="rId26" Type="http://schemas.openxmlformats.org/officeDocument/2006/relationships/hyperlink" Target="http://sl.wikipedia.org/wiki/Aspirin" TargetMode="External"/><Relationship Id="rId39" Type="http://schemas.openxmlformats.org/officeDocument/2006/relationships/hyperlink" Target="http://sl.wikipedia.org/wiki/Barvilo" TargetMode="External"/><Relationship Id="rId21" Type="http://schemas.openxmlformats.org/officeDocument/2006/relationships/hyperlink" Target="http://sl.wikipedia.org/wiki/Prehlad" TargetMode="External"/><Relationship Id="rId34" Type="http://schemas.openxmlformats.org/officeDocument/2006/relationships/hyperlink" Target="http://sl.wikipedia.org/w/index.php?title=Fiziolo%C5%A1ka_toleranca&amp;action=edit&amp;redlink=1" TargetMode="External"/><Relationship Id="rId42" Type="http://schemas.openxmlformats.org/officeDocument/2006/relationships/hyperlink" Target="http://sl.wikipedia.org/w/index.php?title=Tekstil&amp;action=edit&amp;redlink=1" TargetMode="External"/><Relationship Id="rId47" Type="http://schemas.openxmlformats.org/officeDocument/2006/relationships/image" Target="media/image6.png"/><Relationship Id="rId50" Type="http://schemas.openxmlformats.org/officeDocument/2006/relationships/hyperlink" Target="http://sl.wikipedia.org/w/index.php?title=Reaktivna_barvila&amp;action=edit&amp;redlink=1" TargetMode="External"/><Relationship Id="rId55" Type="http://schemas.openxmlformats.org/officeDocument/2006/relationships/image" Target="media/image8.jpeg"/><Relationship Id="rId63" Type="http://schemas.openxmlformats.org/officeDocument/2006/relationships/fontTable" Target="fontTable.xml"/><Relationship Id="rId7" Type="http://schemas.openxmlformats.org/officeDocument/2006/relationships/hyperlink" Target="http://sl.wikipedia.org/wiki/1981" TargetMode="External"/><Relationship Id="rId2" Type="http://schemas.openxmlformats.org/officeDocument/2006/relationships/styles" Target="styles.xml"/><Relationship Id="rId16" Type="http://schemas.openxmlformats.org/officeDocument/2006/relationships/hyperlink" Target="http://sl.wikipedia.org/wiki/1856" TargetMode="External"/><Relationship Id="rId29" Type="http://schemas.openxmlformats.org/officeDocument/2006/relationships/hyperlink" Target="http://sl.wikipedia.org/wiki/Sluznica" TargetMode="External"/><Relationship Id="rId11" Type="http://schemas.openxmlformats.org/officeDocument/2006/relationships/hyperlink" Target="http://sl.wikipedia.org/wiki/Herbicid" TargetMode="External"/><Relationship Id="rId24" Type="http://schemas.openxmlformats.org/officeDocument/2006/relationships/hyperlink" Target="http://sl.wikipedia.org/wiki/Tableta" TargetMode="External"/><Relationship Id="rId32" Type="http://schemas.openxmlformats.org/officeDocument/2006/relationships/hyperlink" Target="http://sl.wikipedia.org/w/index.php?title=Evforija&amp;action=edit&amp;redlink=1" TargetMode="External"/><Relationship Id="rId37" Type="http://schemas.openxmlformats.org/officeDocument/2006/relationships/image" Target="media/image4.jpeg"/><Relationship Id="rId40" Type="http://schemas.openxmlformats.org/officeDocument/2006/relationships/hyperlink" Target="http://sl.wikipedia.org/w/index.php?title=Azo_barvilo&amp;action=edit&amp;redlink=1" TargetMode="External"/><Relationship Id="rId45" Type="http://schemas.openxmlformats.org/officeDocument/2006/relationships/hyperlink" Target="http://sl.wikipedia.org/wiki/PH" TargetMode="External"/><Relationship Id="rId53" Type="http://schemas.openxmlformats.org/officeDocument/2006/relationships/hyperlink" Target="http://sl.wikipedia.org/w/index.php?title=Hiperaktivnost&amp;action=edit&amp;redlink=1" TargetMode="External"/><Relationship Id="rId58" Type="http://schemas.openxmlformats.org/officeDocument/2006/relationships/image" Target="media/image11.jpeg"/><Relationship Id="rId5" Type="http://schemas.openxmlformats.org/officeDocument/2006/relationships/webSettings" Target="webSettings.xml"/><Relationship Id="rId61" Type="http://schemas.openxmlformats.org/officeDocument/2006/relationships/image" Target="media/image14.png"/><Relationship Id="rId19" Type="http://schemas.openxmlformats.org/officeDocument/2006/relationships/hyperlink" Target="http://sl.wikipedia.org/wiki/U%C4%8Dinkovina" TargetMode="External"/><Relationship Id="rId14" Type="http://schemas.openxmlformats.org/officeDocument/2006/relationships/image" Target="media/image2.jpeg"/><Relationship Id="rId22" Type="http://schemas.openxmlformats.org/officeDocument/2006/relationships/hyperlink" Target="http://sl.wikipedia.org/wiki/Gripa" TargetMode="External"/><Relationship Id="rId27" Type="http://schemas.openxmlformats.org/officeDocument/2006/relationships/hyperlink" Target="http://sl.wikipedia.org/w/index.php?title=Ibuprofen&amp;action=edit&amp;redlink=1" TargetMode="External"/><Relationship Id="rId30" Type="http://schemas.openxmlformats.org/officeDocument/2006/relationships/hyperlink" Target="http://sl.wikipedia.org/wiki/Strjevanje_krvi" TargetMode="External"/><Relationship Id="rId35" Type="http://schemas.openxmlformats.org/officeDocument/2006/relationships/hyperlink" Target="http://sl.wikipedia.org/w/index.php?title=Komercialno_ime&amp;action=edit&amp;redlink=1" TargetMode="External"/><Relationship Id="rId43" Type="http://schemas.openxmlformats.org/officeDocument/2006/relationships/hyperlink" Target="http://sl.wikipedia.org/w/index.php?title=Kemijska_industrija&amp;action=edit&amp;redlink=1" TargetMode="External"/><Relationship Id="rId48" Type="http://schemas.openxmlformats.org/officeDocument/2006/relationships/hyperlink" Target="http://sl.wikipedia.org/wiki/Biodegradacija" TargetMode="External"/><Relationship Id="rId56" Type="http://schemas.openxmlformats.org/officeDocument/2006/relationships/image" Target="media/image9.jpeg"/><Relationship Id="rId64" Type="http://schemas.openxmlformats.org/officeDocument/2006/relationships/theme" Target="theme/theme1.xml"/><Relationship Id="rId8" Type="http://schemas.openxmlformats.org/officeDocument/2006/relationships/hyperlink" Target="http://sl.wikipedia.org/wiki/%C5%A0panija" TargetMode="External"/><Relationship Id="rId51" Type="http://schemas.openxmlformats.org/officeDocument/2006/relationships/hyperlink" Target="http://sl.wikipedia.org/wiki/Kemikalija" TargetMode="Externa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l.wikipedia.org/wiki/Zdravilo" TargetMode="External"/><Relationship Id="rId25" Type="http://schemas.openxmlformats.org/officeDocument/2006/relationships/hyperlink" Target="http://sl.wikipedia.org/wiki/Analgetik" TargetMode="External"/><Relationship Id="rId33" Type="http://schemas.openxmlformats.org/officeDocument/2006/relationships/hyperlink" Target="http://sl.wikipedia.org/w/index.php?title=Odvisnost&amp;action=edit&amp;redlink=1" TargetMode="External"/><Relationship Id="rId38" Type="http://schemas.openxmlformats.org/officeDocument/2006/relationships/image" Target="media/image5.jpeg"/><Relationship Id="rId46" Type="http://schemas.openxmlformats.org/officeDocument/2006/relationships/hyperlink" Target="http://sl.wikipedia.org/wiki/Slika:Typical_azo_compound.svg" TargetMode="External"/><Relationship Id="rId59" Type="http://schemas.openxmlformats.org/officeDocument/2006/relationships/image" Target="media/image12.png"/><Relationship Id="rId20" Type="http://schemas.openxmlformats.org/officeDocument/2006/relationships/hyperlink" Target="http://sl.wikipedia.org/wiki/Analgetik" TargetMode="External"/><Relationship Id="rId41" Type="http://schemas.openxmlformats.org/officeDocument/2006/relationships/hyperlink" Target="http://sl.wikipedia.org/w/index.php?title=Umetno_barvilo&amp;action=edit&amp;redlink=1" TargetMode="External"/><Relationship Id="rId54" Type="http://schemas.openxmlformats.org/officeDocument/2006/relationships/image" Target="media/image7.png"/><Relationship Id="rId62"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l.wikipedia.org/wiki/Cianoza" TargetMode="External"/><Relationship Id="rId15" Type="http://schemas.openxmlformats.org/officeDocument/2006/relationships/image" Target="media/image3.png"/><Relationship Id="rId23" Type="http://schemas.openxmlformats.org/officeDocument/2006/relationships/hyperlink" Target="http://sl.wikipedia.org/wiki/Acetilsalicilna_kislina" TargetMode="External"/><Relationship Id="rId28" Type="http://schemas.openxmlformats.org/officeDocument/2006/relationships/hyperlink" Target="http://sl.wikipedia.org/wiki/Nesteroidna_protivnetna_zdravila" TargetMode="External"/><Relationship Id="rId36" Type="http://schemas.openxmlformats.org/officeDocument/2006/relationships/hyperlink" Target="http://sl.wikipedia.org/wiki/Slovenija" TargetMode="External"/><Relationship Id="rId49" Type="http://schemas.openxmlformats.org/officeDocument/2006/relationships/hyperlink" Target="http://sl.wikipedia.org/w/index.php?title=Azo_barvila&amp;action=edit&amp;redlink=1" TargetMode="External"/><Relationship Id="rId57" Type="http://schemas.openxmlformats.org/officeDocument/2006/relationships/image" Target="media/image10.jpeg"/><Relationship Id="rId10" Type="http://schemas.openxmlformats.org/officeDocument/2006/relationships/hyperlink" Target="http://sl.wikipedia.org/wiki/Guma" TargetMode="External"/><Relationship Id="rId31" Type="http://schemas.openxmlformats.org/officeDocument/2006/relationships/hyperlink" Target="http://sl.wikipedia.org/wiki/Osrednji_%C5%BEiv%C4%8Dni_sistem" TargetMode="External"/><Relationship Id="rId44" Type="http://schemas.openxmlformats.org/officeDocument/2006/relationships/hyperlink" Target="http://sl.wikipedia.org/w/index.php?title=%C5%BDivilo&amp;action=edit&amp;redlink=1" TargetMode="External"/><Relationship Id="rId52" Type="http://schemas.openxmlformats.org/officeDocument/2006/relationships/hyperlink" Target="http://sl.wikipedia.org/w/index.php?title=Hiperaktivnost&amp;action=edit&amp;redlink=1" TargetMode="External"/><Relationship Id="rId60"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l.wikipedia.org/wiki/Poliureta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2325</Words>
  <Characters>13259</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Nina</cp:lastModifiedBy>
  <cp:revision>2</cp:revision>
  <cp:lastPrinted>2012-04-06T09:46:00Z</cp:lastPrinted>
  <dcterms:created xsi:type="dcterms:W3CDTF">2013-01-03T19:03:00Z</dcterms:created>
  <dcterms:modified xsi:type="dcterms:W3CDTF">2013-01-03T19:03:00Z</dcterms:modified>
</cp:coreProperties>
</file>