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EED" w:rsidRPr="009D0D9A" w:rsidRDefault="009A2EED" w:rsidP="009A2EED">
      <w:pPr>
        <w:jc w:val="center"/>
        <w:rPr>
          <w:rFonts w:cstheme="minorHAnsi"/>
          <w:b/>
          <w:color w:val="FF0000"/>
          <w:sz w:val="28"/>
          <w:szCs w:val="24"/>
        </w:rPr>
      </w:pPr>
      <w:r w:rsidRPr="009D0D9A">
        <w:rPr>
          <w:rFonts w:cstheme="minorHAnsi"/>
          <w:b/>
          <w:color w:val="FF0000"/>
          <w:sz w:val="28"/>
          <w:szCs w:val="24"/>
        </w:rPr>
        <w:t>Vojni preobrat 1942-1943</w:t>
      </w:r>
    </w:p>
    <w:p w:rsidR="009A2EED" w:rsidRPr="009D0D9A" w:rsidRDefault="009A2EED" w:rsidP="009A2EED">
      <w:pPr>
        <w:rPr>
          <w:rFonts w:cstheme="minorHAnsi"/>
          <w:sz w:val="24"/>
          <w:szCs w:val="24"/>
        </w:rPr>
      </w:pPr>
      <w:r w:rsidRPr="009D0D9A">
        <w:rPr>
          <w:rFonts w:cstheme="minorHAnsi"/>
          <w:sz w:val="24"/>
          <w:szCs w:val="24"/>
        </w:rPr>
        <w:t>Katero je prelomno leto med 2. svetovno vojno in zakaj</w:t>
      </w:r>
      <w:r>
        <w:rPr>
          <w:rFonts w:cstheme="minorHAnsi"/>
          <w:sz w:val="24"/>
          <w:szCs w:val="24"/>
        </w:rPr>
        <w:t>?</w:t>
      </w:r>
      <w:r w:rsidR="006C2A56">
        <w:rPr>
          <w:rFonts w:cstheme="minorHAnsi"/>
          <w:sz w:val="24"/>
          <w:szCs w:val="24"/>
        </w:rPr>
        <w:t xml:space="preserve"> 1942, KO SO ZAVEZNIKI ZAŽELI PROTIPOFENZIVO PROTI SILAM OSI OZ. SO SILE OSI OD TAKRAT V DEFENZIVI.</w:t>
      </w:r>
    </w:p>
    <w:p w:rsidR="009A2EED" w:rsidRPr="009D0D9A" w:rsidRDefault="009A2EED" w:rsidP="009A2EED">
      <w:pPr>
        <w:rPr>
          <w:rFonts w:cstheme="minorHAnsi"/>
          <w:sz w:val="24"/>
          <w:szCs w:val="24"/>
        </w:rPr>
      </w:pPr>
      <w:r w:rsidRPr="009D0D9A">
        <w:rPr>
          <w:rFonts w:cstheme="minorHAnsi"/>
          <w:sz w:val="24"/>
          <w:szCs w:val="24"/>
        </w:rPr>
        <w:t>Navedi prelomne bitke.</w:t>
      </w:r>
      <w:r w:rsidR="006C2A56">
        <w:rPr>
          <w:rFonts w:cstheme="minorHAnsi"/>
          <w:sz w:val="24"/>
          <w:szCs w:val="24"/>
        </w:rPr>
        <w:t xml:space="preserve"> BOITKA ZA MIDWAY, BITKA ZA STALINGRAD, BITKA PRI EL ALAMEINU</w:t>
      </w:r>
    </w:p>
    <w:p w:rsidR="009A2EED"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b/>
          <w:bCs/>
          <w:noProof/>
        </w:rPr>
        <w:drawing>
          <wp:inline distT="0" distB="0" distL="0" distR="0" wp14:anchorId="74714CB8" wp14:editId="39991858">
            <wp:extent cx="281940" cy="243840"/>
            <wp:effectExtent l="0" t="0" r="3810" b="3810"/>
            <wp:docPr id="6" name="Slika 6" descr="http://www.o-4os.ce.edus.si/gradiva/zgo/2-svetovna-vojna/elementi/Graph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4os.ce.edus.si/gradiva/zgo/2-svetovna-vojna/elementi/Graphi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Pr="009D0D9A">
        <w:rPr>
          <w:rFonts w:asciiTheme="minorHAnsi" w:hAnsiTheme="minorHAnsi" w:cstheme="minorHAnsi"/>
        </w:rPr>
        <w:t> </w:t>
      </w:r>
      <w:hyperlink r:id="rId7" w:history="1">
        <w:r w:rsidRPr="009D0D9A">
          <w:rPr>
            <w:rStyle w:val="Krepko"/>
            <w:rFonts w:asciiTheme="minorHAnsi" w:hAnsiTheme="minorHAnsi" w:cstheme="minorHAnsi"/>
            <w:u w:val="single"/>
          </w:rPr>
          <w:t>Bitka za Atlantik</w:t>
        </w:r>
      </w:hyperlink>
      <w:r w:rsidRPr="009D0D9A">
        <w:rPr>
          <w:rFonts w:asciiTheme="minorHAnsi" w:hAnsiTheme="minorHAnsi" w:cstheme="minorHAnsi"/>
        </w:rPr>
        <w:t> - Zakaj je bila bitka za Atlantik ključnega pomena?</w:t>
      </w:r>
    </w:p>
    <w:p w:rsidR="006C2A56" w:rsidRPr="009D0D9A" w:rsidRDefault="006C2A56" w:rsidP="009A2EED">
      <w:pPr>
        <w:pStyle w:val="Navadensplet"/>
        <w:shd w:val="clear" w:color="auto" w:fill="FFFFFF"/>
        <w:rPr>
          <w:rFonts w:asciiTheme="minorHAnsi" w:hAnsiTheme="minorHAnsi" w:cstheme="minorHAnsi"/>
        </w:rPr>
      </w:pPr>
      <w:r>
        <w:rPr>
          <w:rFonts w:asciiTheme="minorHAnsi" w:hAnsiTheme="minorHAnsi" w:cstheme="minorHAnsi"/>
        </w:rPr>
        <w:t xml:space="preserve">ATLANTIK JE POSTAL POMEMBEN POLIGON ZA ZAVEZNIKE, OSKRBO IZ ZDA </w:t>
      </w:r>
      <w:r w:rsidRPr="006C2A56">
        <w:rPr>
          <w:rFonts w:asciiTheme="minorHAnsi" w:hAnsiTheme="minorHAnsi" w:cstheme="minorHAnsi"/>
        </w:rPr>
        <w:sym w:font="Wingdings" w:char="F0E0"/>
      </w:r>
      <w:r w:rsidRPr="006C2A56">
        <w:rPr>
          <w:rFonts w:ascii="Arial" w:hAnsi="Arial" w:cs="Arial"/>
          <w:shd w:val="clear" w:color="auto" w:fill="FFFFFF"/>
        </w:rPr>
        <w:t>Oskrba z vojaškim materialom je bila nujna. Vojna na Atlantiku je bila tako prva, ki so jo zavezniki skušali izboriti.</w:t>
      </w:r>
      <w:r w:rsidRPr="006C2A56">
        <w:rPr>
          <w:b/>
          <w:bCs/>
          <w:color w:val="000033"/>
        </w:rPr>
        <w:t xml:space="preserve"> </w:t>
      </w:r>
      <w:r>
        <w:rPr>
          <w:b/>
          <w:bCs/>
          <w:color w:val="000033"/>
        </w:rPr>
        <w:t xml:space="preserve">                                                                                                             </w:t>
      </w:r>
      <w:r>
        <w:rPr>
          <w:rStyle w:val="style3"/>
          <w:b/>
          <w:bCs/>
          <w:color w:val="000033"/>
        </w:rPr>
        <w:t>Winston Churchill: </w:t>
      </w:r>
      <w:r>
        <w:rPr>
          <w:rStyle w:val="Poudarek"/>
          <w:b/>
          <w:bCs/>
          <w:color w:val="000066"/>
        </w:rPr>
        <w:t>"Bitka za Atlantik je bila ključno dejanje v II. svetovni vojni. Niti za trenutek ne smemo pozabiti, da je vse, kar se je dogajalo na kopnem, morju ali v zraku, bilo odvisno od njenega izida."</w:t>
      </w:r>
      <w:r>
        <w:rPr>
          <w:rFonts w:ascii="Arial" w:hAnsi="Arial" w:cs="Arial"/>
          <w:color w:val="3D6C83"/>
          <w:shd w:val="clear" w:color="auto" w:fill="CCFFFF"/>
        </w:rPr>
        <w:t> </w:t>
      </w:r>
      <w:r>
        <w:rPr>
          <w:noProof/>
        </w:rPr>
        <w:drawing>
          <wp:inline distT="0" distB="0" distL="0" distR="0" wp14:anchorId="73E5CB06" wp14:editId="5F724943">
            <wp:extent cx="76200" cy="76200"/>
            <wp:effectExtent l="0" t="0" r="0" b="0"/>
            <wp:docPr id="7" name="Slika 7" descr="Vir: W. Churchill, II. svetovna vojna, Borec, Ljubljana,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 W. Churchill, II. svetovna vojna, Borec, Ljubljana, 19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b/>
          <w:bCs/>
          <w:noProof/>
        </w:rPr>
        <w:drawing>
          <wp:inline distT="0" distB="0" distL="0" distR="0" wp14:anchorId="4147B838" wp14:editId="7773046C">
            <wp:extent cx="281940" cy="243840"/>
            <wp:effectExtent l="0" t="0" r="3810" b="3810"/>
            <wp:docPr id="5" name="Slika 5" descr="http://www.o-4os.ce.edus.si/gradiva/zgo/2-svetovna-vojna/elementi/Graph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4os.ce.edus.si/gradiva/zgo/2-svetovna-vojna/elementi/Graphi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Pr="009D0D9A">
        <w:rPr>
          <w:rFonts w:asciiTheme="minorHAnsi" w:hAnsiTheme="minorHAnsi" w:cstheme="minorHAnsi"/>
        </w:rPr>
        <w:t> </w:t>
      </w:r>
      <w:hyperlink r:id="rId9" w:history="1">
        <w:r w:rsidRPr="009D0D9A">
          <w:rPr>
            <w:rStyle w:val="Krepko"/>
            <w:rFonts w:asciiTheme="minorHAnsi" w:hAnsiTheme="minorHAnsi" w:cstheme="minorHAnsi"/>
            <w:u w:val="single"/>
          </w:rPr>
          <w:t>Tihomorsko bojišče</w:t>
        </w:r>
      </w:hyperlink>
      <w:r w:rsidRPr="009D0D9A">
        <w:rPr>
          <w:rFonts w:asciiTheme="minorHAnsi" w:hAnsiTheme="minorHAnsi" w:cstheme="minorHAnsi"/>
        </w:rPr>
        <w:t xml:space="preserve"> – </w:t>
      </w:r>
    </w:p>
    <w:p w:rsidR="009A2EED"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V čem so bili boji med Američani in Japonci posebni?</w:t>
      </w:r>
    </w:p>
    <w:p w:rsidR="006C2A56" w:rsidRPr="006C2A56" w:rsidRDefault="006C2A56" w:rsidP="009A2EED">
      <w:pPr>
        <w:pStyle w:val="Navadensplet"/>
        <w:shd w:val="clear" w:color="auto" w:fill="FFFFFF"/>
        <w:rPr>
          <w:rFonts w:asciiTheme="minorHAnsi" w:hAnsiTheme="minorHAnsi" w:cstheme="minorHAnsi"/>
          <w:i/>
        </w:rPr>
      </w:pPr>
      <w:r w:rsidRPr="004E5BB3">
        <w:rPr>
          <w:rFonts w:ascii="Arial" w:hAnsi="Arial" w:cs="Arial"/>
          <w:shd w:val="clear" w:color="auto" w:fill="FFFFFF"/>
        </w:rPr>
        <w:t xml:space="preserve">Osvajanja ogromnih prostranstev ne bi pripeljala do poraza Japoncev, zato so Američani konec leta 1943 ubrali drugačno taktiko </w:t>
      </w:r>
      <w:r>
        <w:rPr>
          <w:rFonts w:ascii="Arial" w:hAnsi="Arial" w:cs="Arial"/>
          <w:color w:val="3D6C83"/>
          <w:shd w:val="clear" w:color="auto" w:fill="FFFFFF"/>
        </w:rPr>
        <w:t xml:space="preserve">- </w:t>
      </w:r>
      <w:r w:rsidRPr="006C2A56">
        <w:rPr>
          <w:rFonts w:ascii="Arial" w:hAnsi="Arial" w:cs="Arial"/>
          <w:color w:val="FF0000"/>
          <w:shd w:val="clear" w:color="auto" w:fill="FFFFFF"/>
        </w:rPr>
        <w:t xml:space="preserve">žabje skoke. </w:t>
      </w:r>
      <w:r w:rsidRPr="004E5BB3">
        <w:rPr>
          <w:rFonts w:ascii="Arial" w:hAnsi="Arial" w:cs="Arial"/>
          <w:shd w:val="clear" w:color="auto" w:fill="FFFFFF"/>
        </w:rPr>
        <w:t xml:space="preserve">Z njimi so osvajali strateško pomembne ključne točke z ogromnimi silami. Najprej so </w:t>
      </w:r>
      <w:r w:rsidRPr="006C2A56">
        <w:rPr>
          <w:rFonts w:ascii="Arial" w:hAnsi="Arial" w:cs="Arial"/>
          <w:color w:val="FF0000"/>
          <w:shd w:val="clear" w:color="auto" w:fill="FFFFFF"/>
        </w:rPr>
        <w:t>območje zasuli z bombami, nato obstreljevali.</w:t>
      </w:r>
      <w:r>
        <w:rPr>
          <w:rFonts w:ascii="Arial" w:hAnsi="Arial" w:cs="Arial"/>
          <w:color w:val="3D6C83"/>
          <w:shd w:val="clear" w:color="auto" w:fill="FFFFFF"/>
        </w:rPr>
        <w:t xml:space="preserve"> </w:t>
      </w:r>
      <w:r w:rsidRPr="004E5BB3">
        <w:rPr>
          <w:rFonts w:ascii="Arial" w:hAnsi="Arial" w:cs="Arial"/>
          <w:shd w:val="clear" w:color="auto" w:fill="FFFFFF"/>
        </w:rPr>
        <w:t xml:space="preserve">V tretji fazi je sledilo </w:t>
      </w:r>
      <w:r w:rsidRPr="006C2A56">
        <w:rPr>
          <w:rFonts w:ascii="Arial" w:hAnsi="Arial" w:cs="Arial"/>
          <w:color w:val="FF0000"/>
          <w:shd w:val="clear" w:color="auto" w:fill="FFFFFF"/>
        </w:rPr>
        <w:t>izkrcanje pehote</w:t>
      </w:r>
      <w:r w:rsidRPr="004E5BB3">
        <w:rPr>
          <w:rFonts w:ascii="Arial" w:hAnsi="Arial" w:cs="Arial"/>
          <w:shd w:val="clear" w:color="auto" w:fill="FFFFFF"/>
        </w:rPr>
        <w:t xml:space="preserve">. Za prevoze pehote čez koralne grebene so razvili posebne plitve izkrcevalne čolne. Boji so bili </w:t>
      </w:r>
      <w:r w:rsidRPr="006C2A56">
        <w:rPr>
          <w:rFonts w:ascii="Arial" w:hAnsi="Arial" w:cs="Arial"/>
          <w:color w:val="FF0000"/>
          <w:shd w:val="clear" w:color="auto" w:fill="FFFFFF"/>
        </w:rPr>
        <w:t>velikokrat hudi</w:t>
      </w:r>
      <w:r>
        <w:rPr>
          <w:rFonts w:ascii="Arial" w:hAnsi="Arial" w:cs="Arial"/>
          <w:color w:val="3D6C83"/>
          <w:shd w:val="clear" w:color="auto" w:fill="FFFFFF"/>
        </w:rPr>
        <w:t xml:space="preserve">. </w:t>
      </w:r>
      <w:r w:rsidRPr="006C2A56">
        <w:rPr>
          <w:rFonts w:ascii="Arial" w:hAnsi="Arial" w:cs="Arial"/>
          <w:color w:val="FF0000"/>
          <w:shd w:val="clear" w:color="auto" w:fill="FFFFFF"/>
        </w:rPr>
        <w:t>Japonci so se zagrizeno upirali</w:t>
      </w:r>
      <w:r>
        <w:rPr>
          <w:rFonts w:ascii="Arial" w:hAnsi="Arial" w:cs="Arial"/>
          <w:color w:val="3D6C83"/>
          <w:shd w:val="clear" w:color="auto" w:fill="FFFFFF"/>
        </w:rPr>
        <w:t xml:space="preserve">. </w:t>
      </w:r>
      <w:r w:rsidRPr="004E5BB3">
        <w:rPr>
          <w:rFonts w:ascii="Arial" w:hAnsi="Arial" w:cs="Arial"/>
          <w:i/>
          <w:shd w:val="clear" w:color="auto" w:fill="FFFFFF"/>
        </w:rPr>
        <w:t xml:space="preserve">Na primer - ob napadu na otoček </w:t>
      </w:r>
      <w:proofErr w:type="spellStart"/>
      <w:r w:rsidRPr="004E5BB3">
        <w:rPr>
          <w:rFonts w:ascii="Arial" w:hAnsi="Arial" w:cs="Arial"/>
          <w:i/>
          <w:shd w:val="clear" w:color="auto" w:fill="FFFFFF"/>
        </w:rPr>
        <w:t>Taravi</w:t>
      </w:r>
      <w:proofErr w:type="spellEnd"/>
      <w:r w:rsidRPr="004E5BB3">
        <w:rPr>
          <w:rFonts w:ascii="Arial" w:hAnsi="Arial" w:cs="Arial"/>
          <w:i/>
          <w:shd w:val="clear" w:color="auto" w:fill="FFFFFF"/>
        </w:rPr>
        <w:t xml:space="preserve"> v Gilbertovem otočju je okoli 4500 japonskih vojakov preživelo bombardiranje in obstreljevanje. Vdalo se jih je samo sedemnajst.</w:t>
      </w:r>
    </w:p>
    <w:p w:rsidR="009A2EED"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 xml:space="preserve">Opiši bitko pri </w:t>
      </w:r>
      <w:proofErr w:type="spellStart"/>
      <w:r w:rsidRPr="009D0D9A">
        <w:rPr>
          <w:rFonts w:asciiTheme="minorHAnsi" w:hAnsiTheme="minorHAnsi" w:cstheme="minorHAnsi"/>
        </w:rPr>
        <w:t>Midwayu</w:t>
      </w:r>
      <w:proofErr w:type="spellEnd"/>
      <w:r w:rsidRPr="009D0D9A">
        <w:rPr>
          <w:rFonts w:asciiTheme="minorHAnsi" w:hAnsiTheme="minorHAnsi" w:cstheme="minorHAnsi"/>
        </w:rPr>
        <w:t>.</w:t>
      </w:r>
    </w:p>
    <w:p w:rsidR="006C2A56" w:rsidRPr="006C2A56" w:rsidRDefault="006C2A56" w:rsidP="009A2EED">
      <w:pPr>
        <w:pStyle w:val="Navadensplet"/>
        <w:shd w:val="clear" w:color="auto" w:fill="FFFFFF"/>
        <w:rPr>
          <w:rFonts w:asciiTheme="minorHAnsi" w:hAnsiTheme="minorHAnsi" w:cstheme="minorHAnsi"/>
          <w:color w:val="000000" w:themeColor="text1"/>
        </w:rPr>
      </w:pPr>
      <w:r w:rsidRPr="006C2A56">
        <w:rPr>
          <w:rFonts w:ascii="Arial" w:hAnsi="Arial" w:cs="Arial"/>
          <w:color w:val="000000" w:themeColor="text1"/>
          <w:shd w:val="clear" w:color="auto" w:fill="FFFFFF"/>
        </w:rPr>
        <w:t xml:space="preserve">V pripravah na odločilni spopad so znova krenili v smeri proti Havajem. Toda Američanom se je </w:t>
      </w:r>
      <w:r w:rsidRPr="006C2A56">
        <w:rPr>
          <w:rFonts w:ascii="Arial" w:hAnsi="Arial" w:cs="Arial"/>
          <w:color w:val="000000" w:themeColor="text1"/>
          <w:u w:val="single"/>
          <w:shd w:val="clear" w:color="auto" w:fill="FFFFFF"/>
        </w:rPr>
        <w:t>posrečilo razvozlati japonska radijska sporočila</w:t>
      </w:r>
      <w:r w:rsidRPr="006C2A56">
        <w:rPr>
          <w:rFonts w:ascii="Arial" w:hAnsi="Arial" w:cs="Arial"/>
          <w:color w:val="000000" w:themeColor="text1"/>
          <w:shd w:val="clear" w:color="auto" w:fill="FFFFFF"/>
        </w:rPr>
        <w:t xml:space="preserve">. Tako so poznali njihovo namero, da zasedejo </w:t>
      </w:r>
      <w:r w:rsidRPr="006C2A56">
        <w:rPr>
          <w:rFonts w:ascii="Arial" w:hAnsi="Arial" w:cs="Arial"/>
          <w:color w:val="000000" w:themeColor="text1"/>
          <w:u w:val="single"/>
          <w:shd w:val="clear" w:color="auto" w:fill="FFFFFF"/>
        </w:rPr>
        <w:t xml:space="preserve">otok </w:t>
      </w:r>
      <w:proofErr w:type="spellStart"/>
      <w:r w:rsidRPr="006C2A56">
        <w:rPr>
          <w:rFonts w:ascii="Arial" w:hAnsi="Arial" w:cs="Arial"/>
          <w:color w:val="000000" w:themeColor="text1"/>
          <w:u w:val="single"/>
          <w:shd w:val="clear" w:color="auto" w:fill="FFFFFF"/>
        </w:rPr>
        <w:t>Midway</w:t>
      </w:r>
      <w:proofErr w:type="spellEnd"/>
      <w:r w:rsidRPr="006C2A56">
        <w:rPr>
          <w:rFonts w:ascii="Arial" w:hAnsi="Arial" w:cs="Arial"/>
          <w:color w:val="000000" w:themeColor="text1"/>
          <w:shd w:val="clear" w:color="auto" w:fill="FFFFFF"/>
        </w:rPr>
        <w:t xml:space="preserve"> v osrednjem delu Tihega oceana. Tu jim je poveljnik ameriške mornarice admiral Nimitz v začetku junija 1942 postavil zasedo. Vnela se je pomorska bitka, v kateri pa so vse opravila letala z letalonosilk. Onesposobili so štiri japonske letalonosilke, ki so bile nepogrešljive za bojevanje na morskih prostranstvih, saj tedanja letala brez dodatnega goriva niso letela daleč. Japonska ofenziva je bila s tem ustavljena.</w:t>
      </w:r>
    </w:p>
    <w:p w:rsidR="009A2EED" w:rsidRPr="009D0D9A" w:rsidRDefault="009A2EED" w:rsidP="009A2EED">
      <w:pPr>
        <w:pStyle w:val="Navadensplet"/>
        <w:shd w:val="clear" w:color="auto" w:fill="FFFFFF"/>
        <w:rPr>
          <w:rFonts w:asciiTheme="minorHAnsi" w:hAnsiTheme="minorHAnsi" w:cstheme="minorHAnsi"/>
        </w:rPr>
      </w:pPr>
      <w:r w:rsidRPr="006C2A56">
        <w:rPr>
          <w:rFonts w:asciiTheme="minorHAnsi" w:hAnsiTheme="minorHAnsi" w:cstheme="minorHAnsi"/>
          <w:bCs/>
          <w:noProof/>
        </w:rPr>
        <w:drawing>
          <wp:inline distT="0" distB="0" distL="0" distR="0" wp14:anchorId="127D9966" wp14:editId="7772A2C3">
            <wp:extent cx="281940" cy="243840"/>
            <wp:effectExtent l="0" t="0" r="3810" b="3810"/>
            <wp:docPr id="4" name="Slika 4" descr="http://www.o-4os.ce.edus.si/gradiva/zgo/2-svetovna-vojna/elementi/Graph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4os.ce.edus.si/gradiva/zgo/2-svetovna-vojna/elementi/Graphi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Pr="006C2A56">
        <w:rPr>
          <w:rFonts w:asciiTheme="minorHAnsi" w:hAnsiTheme="minorHAnsi" w:cstheme="minorHAnsi"/>
        </w:rPr>
        <w:t> </w:t>
      </w:r>
      <w:hyperlink r:id="rId10" w:history="1">
        <w:r w:rsidRPr="006C2A56">
          <w:rPr>
            <w:rStyle w:val="Krepko"/>
            <w:rFonts w:asciiTheme="minorHAnsi" w:hAnsiTheme="minorHAnsi" w:cstheme="minorHAnsi"/>
            <w:u w:val="single"/>
          </w:rPr>
          <w:t>Vzhodno bojišče</w:t>
        </w:r>
      </w:hyperlink>
      <w:r w:rsidRPr="006C2A56">
        <w:rPr>
          <w:rFonts w:asciiTheme="minorHAnsi" w:hAnsiTheme="minorHAnsi" w:cstheme="minorHAnsi"/>
          <w:b/>
        </w:rPr>
        <w:t> - Kako se je prebudil ogromni speči sovjetski vojaški stroj?</w:t>
      </w:r>
    </w:p>
    <w:p w:rsidR="009A2EED"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 xml:space="preserve">Opiši bitko za Stalingrad in bitko pri </w:t>
      </w:r>
      <w:proofErr w:type="spellStart"/>
      <w:r w:rsidRPr="009D0D9A">
        <w:rPr>
          <w:rFonts w:asciiTheme="minorHAnsi" w:hAnsiTheme="minorHAnsi" w:cstheme="minorHAnsi"/>
        </w:rPr>
        <w:t>Kursku</w:t>
      </w:r>
      <w:proofErr w:type="spellEnd"/>
      <w:r w:rsidRPr="009D0D9A">
        <w:rPr>
          <w:rFonts w:asciiTheme="minorHAnsi" w:hAnsiTheme="minorHAnsi" w:cstheme="minorHAnsi"/>
        </w:rPr>
        <w:t>.</w:t>
      </w:r>
    </w:p>
    <w:p w:rsidR="006C2A56" w:rsidRPr="006C2A56" w:rsidRDefault="006C2A56" w:rsidP="006C2A56">
      <w:pPr>
        <w:spacing w:after="0" w:line="240" w:lineRule="auto"/>
        <w:rPr>
          <w:rFonts w:ascii="Arial" w:eastAsia="Times New Roman" w:hAnsi="Arial" w:cs="Arial"/>
          <w:color w:val="000000" w:themeColor="text1"/>
          <w:sz w:val="24"/>
          <w:szCs w:val="24"/>
          <w:lang w:eastAsia="sl-SI"/>
        </w:rPr>
      </w:pPr>
      <w:r w:rsidRPr="006C2A56">
        <w:rPr>
          <w:rFonts w:ascii="Arial" w:eastAsia="Times New Roman" w:hAnsi="Arial" w:cs="Arial"/>
          <w:color w:val="000000" w:themeColor="text1"/>
          <w:sz w:val="24"/>
          <w:szCs w:val="24"/>
          <w:lang w:eastAsia="sl-SI"/>
        </w:rPr>
        <w:t xml:space="preserve">Poleti 1942 </w:t>
      </w:r>
      <w:r w:rsidR="00C77524" w:rsidRPr="00C77524">
        <w:rPr>
          <w:rFonts w:ascii="Arial" w:eastAsia="Times New Roman" w:hAnsi="Arial" w:cs="Arial"/>
          <w:color w:val="000000" w:themeColor="text1"/>
          <w:sz w:val="24"/>
          <w:szCs w:val="24"/>
          <w:lang w:eastAsia="sl-SI"/>
        </w:rPr>
        <w:t>je bil en</w:t>
      </w:r>
      <w:r w:rsidRPr="006C2A56">
        <w:rPr>
          <w:rFonts w:ascii="Arial" w:eastAsia="Times New Roman" w:hAnsi="Arial" w:cs="Arial"/>
          <w:color w:val="000000" w:themeColor="text1"/>
          <w:sz w:val="24"/>
          <w:szCs w:val="24"/>
          <w:lang w:eastAsia="sl-SI"/>
        </w:rPr>
        <w:t xml:space="preserve"> krak napada usmerjen proti industrijskemu </w:t>
      </w:r>
      <w:r w:rsidRPr="006C2A56">
        <w:rPr>
          <w:rFonts w:ascii="Arial" w:eastAsia="Times New Roman" w:hAnsi="Arial" w:cs="Arial"/>
          <w:b/>
          <w:bCs/>
          <w:color w:val="000000" w:themeColor="text1"/>
          <w:sz w:val="24"/>
          <w:szCs w:val="24"/>
          <w:lang w:eastAsia="sl-SI"/>
        </w:rPr>
        <w:t>Stalingradu</w:t>
      </w:r>
      <w:r w:rsidRPr="006C2A56">
        <w:rPr>
          <w:rFonts w:ascii="Arial" w:eastAsia="Times New Roman" w:hAnsi="Arial" w:cs="Arial"/>
          <w:color w:val="000000" w:themeColor="text1"/>
          <w:sz w:val="24"/>
          <w:szCs w:val="24"/>
          <w:lang w:eastAsia="sl-SI"/>
        </w:rPr>
        <w:t>, drug krak pa proti naftnim zalogam ob Kaspijskem jezeru, proti Bakuju. Nemška premoč je bila precejšnja in so hitro napredovali. Najpomembnejše je bilo, da ne bi presekali oskrbovalnih poti med Moskvo in Uralom, kamor so sovjeti evakuirali industrijo.</w:t>
      </w:r>
    </w:p>
    <w:p w:rsidR="006C2A56" w:rsidRPr="006C2A56" w:rsidRDefault="006C2A56" w:rsidP="006C2A56">
      <w:pPr>
        <w:spacing w:after="0" w:line="240" w:lineRule="auto"/>
        <w:rPr>
          <w:rFonts w:ascii="Arial" w:eastAsia="Times New Roman" w:hAnsi="Arial" w:cs="Arial"/>
          <w:color w:val="000000" w:themeColor="text1"/>
          <w:szCs w:val="24"/>
          <w:lang w:eastAsia="sl-SI"/>
        </w:rPr>
      </w:pPr>
      <w:r w:rsidRPr="006C2A56">
        <w:rPr>
          <w:rFonts w:ascii="Arial" w:eastAsia="Times New Roman" w:hAnsi="Arial" w:cs="Arial"/>
          <w:color w:val="000000" w:themeColor="text1"/>
          <w:szCs w:val="24"/>
          <w:lang w:eastAsia="sl-SI"/>
        </w:rPr>
        <w:lastRenderedPageBreak/>
        <w:t>Nemci so prodrli do Volge pri Stalingradu ter mesto razdejali. Začeli so se </w:t>
      </w:r>
      <w:r w:rsidRPr="006C2A56">
        <w:rPr>
          <w:rFonts w:ascii="Arial" w:eastAsia="Times New Roman" w:hAnsi="Arial" w:cs="Arial"/>
          <w:b/>
          <w:bCs/>
          <w:color w:val="000000" w:themeColor="text1"/>
          <w:szCs w:val="24"/>
          <w:lang w:eastAsia="sl-SI"/>
        </w:rPr>
        <w:t>izčrpavajoči spopadi</w:t>
      </w:r>
      <w:r w:rsidRPr="006C2A56">
        <w:rPr>
          <w:rFonts w:ascii="Arial" w:eastAsia="Times New Roman" w:hAnsi="Arial" w:cs="Arial"/>
          <w:color w:val="000000" w:themeColor="text1"/>
          <w:szCs w:val="24"/>
          <w:lang w:eastAsia="sl-SI"/>
        </w:rPr>
        <w:t> od hiše do hiše, ki so zahtevali ogromno žrtev. Novembra 1942, ko so Nemci kontrolirali že devet desetin Stalingrada, je Rdeča armada zbrala sile in začela protinapad.</w:t>
      </w:r>
    </w:p>
    <w:p w:rsidR="006C2A56" w:rsidRPr="006C2A56" w:rsidRDefault="006C2A56" w:rsidP="006C2A56">
      <w:pPr>
        <w:spacing w:before="100" w:beforeAutospacing="1" w:after="100" w:afterAutospacing="1" w:line="240" w:lineRule="auto"/>
        <w:rPr>
          <w:rFonts w:ascii="Arial" w:eastAsia="Times New Roman" w:hAnsi="Arial" w:cs="Arial"/>
          <w:color w:val="000000" w:themeColor="text1"/>
          <w:szCs w:val="24"/>
          <w:lang w:eastAsia="sl-SI"/>
        </w:rPr>
      </w:pPr>
      <w:r w:rsidRPr="006C2A56">
        <w:rPr>
          <w:rFonts w:ascii="Arial" w:eastAsia="Times New Roman" w:hAnsi="Arial" w:cs="Arial"/>
          <w:color w:val="000000" w:themeColor="text1"/>
          <w:szCs w:val="24"/>
          <w:lang w:eastAsia="sl-SI"/>
        </w:rPr>
        <w:t>Obkolila je več kot 20 nemških divizij oziroma okoli 330000 mož. Hitler je poslal pomoč ter obkoljene enote </w:t>
      </w:r>
      <w:r w:rsidRPr="006C2A56">
        <w:rPr>
          <w:rFonts w:ascii="Arial" w:eastAsia="Times New Roman" w:hAnsi="Arial" w:cs="Arial"/>
          <w:b/>
          <w:bCs/>
          <w:color w:val="000000" w:themeColor="text1"/>
          <w:szCs w:val="24"/>
          <w:lang w:eastAsia="sl-SI"/>
        </w:rPr>
        <w:t>oskrboval z letali</w:t>
      </w:r>
      <w:r w:rsidRPr="006C2A56">
        <w:rPr>
          <w:rFonts w:ascii="Arial" w:eastAsia="Times New Roman" w:hAnsi="Arial" w:cs="Arial"/>
          <w:color w:val="000000" w:themeColor="text1"/>
          <w:szCs w:val="24"/>
          <w:lang w:eastAsia="sl-SI"/>
        </w:rPr>
        <w:t> iz zraka. Umik enot je strogo prepovedal. Nemška vojska je bila ob čedalje šibkejši oskrbi iz zraka prepuščena sama sebi. Obroč se je vse bolj stiskal. Zmanjkalo je hrane in streliva. </w:t>
      </w:r>
      <w:r w:rsidRPr="006C2A56">
        <w:rPr>
          <w:rFonts w:ascii="Arial" w:eastAsia="Times New Roman" w:hAnsi="Arial" w:cs="Arial"/>
          <w:b/>
          <w:bCs/>
          <w:color w:val="000000" w:themeColor="text1"/>
          <w:szCs w:val="24"/>
          <w:lang w:eastAsia="sl-SI"/>
        </w:rPr>
        <w:t>2. februarja 1943</w:t>
      </w:r>
      <w:r w:rsidRPr="006C2A56">
        <w:rPr>
          <w:rFonts w:ascii="Arial" w:eastAsia="Times New Roman" w:hAnsi="Arial" w:cs="Arial"/>
          <w:color w:val="000000" w:themeColor="text1"/>
          <w:szCs w:val="24"/>
          <w:lang w:eastAsia="sl-SI"/>
        </w:rPr>
        <w:t> se je pred Stalingradom vdalo 91000 vojakov, kolikor jih je preživelo. Sovjeti so jih, zdesetkane in osramočene vodili čez Moskvo in poslali v Sibirijo. Iz sibirskih taborišč se jih je po vojni vrnilo nekaj nad 5000.</w:t>
      </w:r>
    </w:p>
    <w:p w:rsidR="006C2A56" w:rsidRPr="006C2A56" w:rsidRDefault="006C2A56" w:rsidP="006C2A56">
      <w:pPr>
        <w:spacing w:before="100" w:beforeAutospacing="1" w:after="100" w:afterAutospacing="1" w:line="240" w:lineRule="auto"/>
        <w:rPr>
          <w:rFonts w:ascii="Arial" w:eastAsia="Times New Roman" w:hAnsi="Arial" w:cs="Arial"/>
          <w:color w:val="000000" w:themeColor="text1"/>
          <w:szCs w:val="24"/>
          <w:lang w:eastAsia="sl-SI"/>
        </w:rPr>
      </w:pPr>
      <w:r w:rsidRPr="006C2A56">
        <w:rPr>
          <w:rFonts w:ascii="Arial" w:eastAsia="Times New Roman" w:hAnsi="Arial" w:cs="Arial"/>
          <w:color w:val="000000" w:themeColor="text1"/>
          <w:szCs w:val="24"/>
          <w:lang w:eastAsia="sl-SI"/>
        </w:rPr>
        <w:t>Izgub, ki so jih Nemci utrpeli pred Stalingradom, niso mogli več nadomestiti. Rdeča armada je nadaljevala s </w:t>
      </w:r>
      <w:r w:rsidRPr="006C2A56">
        <w:rPr>
          <w:rFonts w:ascii="Arial" w:eastAsia="Times New Roman" w:hAnsi="Arial" w:cs="Arial"/>
          <w:b/>
          <w:bCs/>
          <w:color w:val="000000" w:themeColor="text1"/>
          <w:szCs w:val="24"/>
          <w:lang w:eastAsia="sl-SI"/>
        </w:rPr>
        <w:t>protinapadom</w:t>
      </w:r>
      <w:r w:rsidRPr="006C2A56">
        <w:rPr>
          <w:rFonts w:ascii="Arial" w:eastAsia="Times New Roman" w:hAnsi="Arial" w:cs="Arial"/>
          <w:color w:val="000000" w:themeColor="text1"/>
          <w:szCs w:val="24"/>
          <w:lang w:eastAsia="sl-SI"/>
        </w:rPr>
        <w:t> pri reki Don in začela prodor na zahod.</w:t>
      </w:r>
    </w:p>
    <w:p w:rsidR="00C77524" w:rsidRPr="00C77524" w:rsidRDefault="004E5BB3" w:rsidP="009A2EED">
      <w:pPr>
        <w:pStyle w:val="Navadensplet"/>
        <w:shd w:val="clear" w:color="auto" w:fill="FFFFFF"/>
        <w:rPr>
          <w:rFonts w:ascii="Arial" w:hAnsi="Arial" w:cs="Arial"/>
          <w:color w:val="000000" w:themeColor="text1"/>
          <w:sz w:val="22"/>
          <w:shd w:val="clear" w:color="auto" w:fill="FFFFFF"/>
        </w:rPr>
      </w:pPr>
      <w:hyperlink r:id="rId11" w:history="1">
        <w:r w:rsidR="00C77524" w:rsidRPr="00C77524">
          <w:rPr>
            <w:rStyle w:val="Hiperpovezava"/>
            <w:rFonts w:ascii="Arial" w:hAnsi="Arial" w:cs="Arial"/>
            <w:color w:val="000000" w:themeColor="text1"/>
            <w:sz w:val="22"/>
            <w:shd w:val="clear" w:color="auto" w:fill="FFFFFF"/>
          </w:rPr>
          <w:t xml:space="preserve">2. februarja 1943 je general </w:t>
        </w:r>
        <w:proofErr w:type="spellStart"/>
        <w:r w:rsidR="00C77524" w:rsidRPr="00C77524">
          <w:rPr>
            <w:rStyle w:val="Hiperpovezava"/>
            <w:rFonts w:ascii="Arial" w:hAnsi="Arial" w:cs="Arial"/>
            <w:color w:val="000000" w:themeColor="text1"/>
            <w:sz w:val="22"/>
            <w:shd w:val="clear" w:color="auto" w:fill="FFFFFF"/>
          </w:rPr>
          <w:t>von</w:t>
        </w:r>
        <w:proofErr w:type="spellEnd"/>
        <w:r w:rsidR="00C77524" w:rsidRPr="00C77524">
          <w:rPr>
            <w:rStyle w:val="Hiperpovezava"/>
            <w:rFonts w:ascii="Arial" w:hAnsi="Arial" w:cs="Arial"/>
            <w:color w:val="000000" w:themeColor="text1"/>
            <w:sz w:val="22"/>
            <w:shd w:val="clear" w:color="auto" w:fill="FFFFFF"/>
          </w:rPr>
          <w:t xml:space="preserve"> </w:t>
        </w:r>
        <w:proofErr w:type="spellStart"/>
        <w:r w:rsidR="00C77524" w:rsidRPr="00C77524">
          <w:rPr>
            <w:rStyle w:val="Hiperpovezava"/>
            <w:rFonts w:ascii="Arial" w:hAnsi="Arial" w:cs="Arial"/>
            <w:color w:val="000000" w:themeColor="text1"/>
            <w:sz w:val="22"/>
            <w:shd w:val="clear" w:color="auto" w:fill="FFFFFF"/>
          </w:rPr>
          <w:t>Paulus</w:t>
        </w:r>
        <w:proofErr w:type="spellEnd"/>
        <w:r w:rsidR="00C77524" w:rsidRPr="00C77524">
          <w:rPr>
            <w:rStyle w:val="Hiperpovezava"/>
            <w:rFonts w:ascii="Arial" w:hAnsi="Arial" w:cs="Arial"/>
            <w:color w:val="000000" w:themeColor="text1"/>
            <w:sz w:val="22"/>
            <w:shd w:val="clear" w:color="auto" w:fill="FFFFFF"/>
          </w:rPr>
          <w:t xml:space="preserve"> pred Stalingradom podpisal vdajo 91000 vojakov.</w:t>
        </w:r>
      </w:hyperlink>
      <w:r w:rsidR="00C77524" w:rsidRPr="00C77524">
        <w:rPr>
          <w:rFonts w:ascii="Arial" w:hAnsi="Arial" w:cs="Arial"/>
          <w:color w:val="000000" w:themeColor="text1"/>
          <w:sz w:val="22"/>
          <w:shd w:val="clear" w:color="auto" w:fill="FFFFFF"/>
        </w:rPr>
        <w:t> Sovjeti so jih poslali v Sibirijo, od koder se jih je po vojni vrnilo nekaj nad 5000. Zmaga pri Stalingradu (Caricinu, Volgogradu) je imela velik vojaški pomen, okupiranim ljudstvom je vlila upanje na zmago. Rdeča armada je nadaljevala s prodorom na zahod.</w:t>
      </w:r>
    </w:p>
    <w:p w:rsidR="00C77524" w:rsidRPr="00C77524" w:rsidRDefault="00C77524" w:rsidP="009A2EED">
      <w:pPr>
        <w:pStyle w:val="Navadensplet"/>
        <w:shd w:val="clear" w:color="auto" w:fill="FFFFFF"/>
        <w:rPr>
          <w:rFonts w:ascii="Arial" w:hAnsi="Arial" w:cs="Arial"/>
          <w:color w:val="000000" w:themeColor="text1"/>
          <w:sz w:val="22"/>
          <w:shd w:val="clear" w:color="auto" w:fill="FFFFFF"/>
        </w:rPr>
      </w:pPr>
      <w:r w:rsidRPr="00C77524">
        <w:rPr>
          <w:rFonts w:ascii="Arial" w:hAnsi="Arial" w:cs="Arial"/>
          <w:color w:val="000000" w:themeColor="text1"/>
          <w:sz w:val="22"/>
          <w:shd w:val="clear" w:color="auto" w:fill="FFFFFF"/>
        </w:rPr>
        <w:t>KURSK:</w:t>
      </w:r>
    </w:p>
    <w:p w:rsidR="00C77524" w:rsidRPr="009D0D9A" w:rsidRDefault="00C77524" w:rsidP="009A2EED">
      <w:pPr>
        <w:pStyle w:val="Navadensplet"/>
        <w:shd w:val="clear" w:color="auto" w:fill="FFFFFF"/>
        <w:rPr>
          <w:rFonts w:asciiTheme="minorHAnsi" w:hAnsiTheme="minorHAnsi" w:cstheme="minorHAnsi"/>
        </w:rPr>
      </w:pPr>
      <w:r>
        <w:rPr>
          <w:rFonts w:asciiTheme="minorHAnsi" w:hAnsiTheme="minorHAnsi" w:cstheme="minorHAnsi"/>
        </w:rPr>
        <w:t xml:space="preserve">Največja in najbolj krvava tankovska bitka v zgodovini ( ruski </w:t>
      </w:r>
      <w:r w:rsidRPr="00C77524">
        <w:rPr>
          <w:rFonts w:ascii="Arial" w:hAnsi="Arial" w:cs="Arial"/>
          <w:color w:val="000000" w:themeColor="text1"/>
          <w:sz w:val="20"/>
          <w:szCs w:val="20"/>
          <w:shd w:val="clear" w:color="auto" w:fill="FFFFFF"/>
        </w:rPr>
        <w:t xml:space="preserve">T34 </w:t>
      </w:r>
      <w:r w:rsidR="004E5BB3">
        <w:rPr>
          <w:rFonts w:ascii="Arial" w:hAnsi="Arial" w:cs="Arial"/>
          <w:color w:val="000000" w:themeColor="text1"/>
          <w:sz w:val="20"/>
          <w:szCs w:val="20"/>
          <w:shd w:val="clear" w:color="auto" w:fill="FFFFFF"/>
        </w:rPr>
        <w:t>s</w:t>
      </w:r>
      <w:r>
        <w:rPr>
          <w:rFonts w:ascii="Arial" w:hAnsi="Arial" w:cs="Arial"/>
          <w:color w:val="000000" w:themeColor="text1"/>
          <w:sz w:val="20"/>
          <w:szCs w:val="20"/>
          <w:shd w:val="clear" w:color="auto" w:fill="FFFFFF"/>
        </w:rPr>
        <w:t xml:space="preserve">o se </w:t>
      </w:r>
      <w:r w:rsidRPr="00C77524">
        <w:rPr>
          <w:rFonts w:ascii="Arial" w:hAnsi="Arial" w:cs="Arial"/>
          <w:color w:val="000000" w:themeColor="text1"/>
          <w:sz w:val="20"/>
          <w:szCs w:val="20"/>
          <w:shd w:val="clear" w:color="auto" w:fill="FFFFFF"/>
        </w:rPr>
        <w:t>v gibčnosti v primerjavi s sicer močnejšimi Panterji in Tigri</w:t>
      </w:r>
      <w:r>
        <w:rPr>
          <w:rFonts w:ascii="Arial" w:hAnsi="Arial" w:cs="Arial"/>
          <w:color w:val="000000" w:themeColor="text1"/>
          <w:sz w:val="20"/>
          <w:szCs w:val="20"/>
          <w:shd w:val="clear" w:color="auto" w:fill="FFFFFF"/>
        </w:rPr>
        <w:t xml:space="preserve"> boljše izkazali </w:t>
      </w:r>
      <w:r w:rsidRPr="00C77524">
        <w:rPr>
          <w:rFonts w:ascii="Arial" w:hAnsi="Arial" w:cs="Arial"/>
          <w:color w:val="000000" w:themeColor="text1"/>
          <w:sz w:val="20"/>
          <w:szCs w:val="20"/>
          <w:shd w:val="clear" w:color="auto" w:fill="FFFFFF"/>
        </w:rPr>
        <w:t>)</w:t>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b/>
          <w:bCs/>
          <w:noProof/>
        </w:rPr>
        <w:drawing>
          <wp:inline distT="0" distB="0" distL="0" distR="0" wp14:anchorId="03DB0256" wp14:editId="03F55B83">
            <wp:extent cx="281940" cy="243840"/>
            <wp:effectExtent l="0" t="0" r="3810" b="3810"/>
            <wp:docPr id="3" name="Slika 3" descr="http://www.o-4os.ce.edus.si/gradiva/zgo/2-svetovna-vojna/elementi/Graph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4os.ce.edus.si/gradiva/zgo/2-svetovna-vojna/elementi/Graphi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Pr="009D0D9A">
        <w:rPr>
          <w:rFonts w:asciiTheme="minorHAnsi" w:hAnsiTheme="minorHAnsi" w:cstheme="minorHAnsi"/>
        </w:rPr>
        <w:t> </w:t>
      </w:r>
      <w:hyperlink r:id="rId12" w:history="1">
        <w:r w:rsidRPr="009D0D9A">
          <w:rPr>
            <w:rStyle w:val="Krepko"/>
            <w:rFonts w:asciiTheme="minorHAnsi" w:hAnsiTheme="minorHAnsi" w:cstheme="minorHAnsi"/>
            <w:u w:val="single"/>
          </w:rPr>
          <w:t>Afriško bojišče</w:t>
        </w:r>
      </w:hyperlink>
      <w:r w:rsidRPr="009D0D9A">
        <w:rPr>
          <w:rFonts w:asciiTheme="minorHAnsi" w:hAnsiTheme="minorHAnsi" w:cstheme="minorHAnsi"/>
        </w:rPr>
        <w:t> - Kako so z Baklo uničili Puščavsko lisico?</w:t>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Kdo je bil »puščavska lisica«?</w:t>
      </w:r>
      <w:r w:rsidR="00C77524">
        <w:rPr>
          <w:rFonts w:asciiTheme="minorHAnsi" w:hAnsiTheme="minorHAnsi" w:cstheme="minorHAnsi"/>
        </w:rPr>
        <w:t xml:space="preserve"> Erwin Rommel, </w:t>
      </w:r>
      <w:r w:rsidR="00C77524">
        <w:rPr>
          <w:rFonts w:ascii="Arial" w:hAnsi="Arial" w:cs="Arial"/>
          <w:color w:val="222222"/>
          <w:shd w:val="clear" w:color="auto" w:fill="FFFFFF"/>
        </w:rPr>
        <w:t>eden od najbolj spoštovanih nemških feldmaršalov druge svetovne vojne. Bil je poveljnik Nemškega afriškega korpusa.</w:t>
      </w:r>
    </w:p>
    <w:p w:rsidR="009A2EED"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 xml:space="preserve">Opiši bitko pri El </w:t>
      </w:r>
      <w:proofErr w:type="spellStart"/>
      <w:r w:rsidRPr="009D0D9A">
        <w:rPr>
          <w:rFonts w:asciiTheme="minorHAnsi" w:hAnsiTheme="minorHAnsi" w:cstheme="minorHAnsi"/>
        </w:rPr>
        <w:t>Alameinu</w:t>
      </w:r>
      <w:proofErr w:type="spellEnd"/>
      <w:r w:rsidRPr="009D0D9A">
        <w:rPr>
          <w:rFonts w:asciiTheme="minorHAnsi" w:hAnsiTheme="minorHAnsi" w:cstheme="minorHAnsi"/>
        </w:rPr>
        <w:t>.</w:t>
      </w:r>
    </w:p>
    <w:p w:rsidR="00CB5415" w:rsidRPr="00CB5415" w:rsidRDefault="00CB5415" w:rsidP="00CB5415">
      <w:pPr>
        <w:spacing w:before="100" w:beforeAutospacing="1" w:after="100" w:afterAutospacing="1" w:line="240" w:lineRule="auto"/>
        <w:rPr>
          <w:rFonts w:ascii="Arial" w:eastAsia="Times New Roman" w:hAnsi="Arial" w:cs="Arial"/>
          <w:color w:val="000000" w:themeColor="text1"/>
          <w:szCs w:val="24"/>
          <w:lang w:eastAsia="sl-SI"/>
        </w:rPr>
      </w:pPr>
      <w:r w:rsidRPr="00CB5415">
        <w:rPr>
          <w:rFonts w:ascii="Arial" w:eastAsia="Times New Roman" w:hAnsi="Arial" w:cs="Arial"/>
          <w:color w:val="000000" w:themeColor="text1"/>
          <w:szCs w:val="24"/>
          <w:lang w:eastAsia="sl-SI"/>
        </w:rPr>
        <w:t>Po nemških uspehih generala Rommla v severni Afriki so Britanci konec leta 1942 pri </w:t>
      </w:r>
      <w:r w:rsidRPr="00CB5415">
        <w:rPr>
          <w:rFonts w:ascii="Arial" w:eastAsia="Times New Roman" w:hAnsi="Arial" w:cs="Arial"/>
          <w:b/>
          <w:bCs/>
          <w:color w:val="000000" w:themeColor="text1"/>
          <w:szCs w:val="24"/>
          <w:lang w:eastAsia="sl-SI"/>
        </w:rPr>
        <w:t xml:space="preserve">El </w:t>
      </w:r>
      <w:proofErr w:type="spellStart"/>
      <w:r w:rsidRPr="00CB5415">
        <w:rPr>
          <w:rFonts w:ascii="Arial" w:eastAsia="Times New Roman" w:hAnsi="Arial" w:cs="Arial"/>
          <w:b/>
          <w:bCs/>
          <w:color w:val="000000" w:themeColor="text1"/>
          <w:szCs w:val="24"/>
          <w:lang w:eastAsia="sl-SI"/>
        </w:rPr>
        <w:t>Alameinu</w:t>
      </w:r>
      <w:proofErr w:type="spellEnd"/>
      <w:r w:rsidRPr="00CB5415">
        <w:rPr>
          <w:rFonts w:ascii="Arial" w:eastAsia="Times New Roman" w:hAnsi="Arial" w:cs="Arial"/>
          <w:color w:val="000000" w:themeColor="text1"/>
          <w:szCs w:val="24"/>
          <w:lang w:eastAsia="sl-SI"/>
        </w:rPr>
        <w:t> začeli velik protinapad. Nemško-italijanske enote so se umaknile v Libijo. Istočasno pa so se v </w:t>
      </w:r>
      <w:hyperlink r:id="rId13" w:history="1">
        <w:r w:rsidRPr="00CB5415">
          <w:rPr>
            <w:rFonts w:ascii="Arial" w:eastAsia="Times New Roman" w:hAnsi="Arial" w:cs="Arial"/>
            <w:color w:val="000000" w:themeColor="text1"/>
            <w:szCs w:val="24"/>
            <w:u w:val="single"/>
            <w:lang w:eastAsia="sl-SI"/>
          </w:rPr>
          <w:t>Maroku in Alžiriji</w:t>
        </w:r>
      </w:hyperlink>
      <w:r w:rsidRPr="00CB5415">
        <w:rPr>
          <w:rFonts w:ascii="Arial" w:eastAsia="Times New Roman" w:hAnsi="Arial" w:cs="Arial"/>
          <w:color w:val="000000" w:themeColor="text1"/>
          <w:szCs w:val="24"/>
          <w:lang w:eastAsia="sl-SI"/>
        </w:rPr>
        <w:t> izkrcale ameriške in britanske enote. Zavezniški silam sta poveljevala ameriški in angleški general Dwight Eisenhower in </w:t>
      </w:r>
      <w:hyperlink r:id="rId14" w:history="1">
        <w:r w:rsidRPr="00CB5415">
          <w:rPr>
            <w:rFonts w:ascii="Arial" w:eastAsia="Times New Roman" w:hAnsi="Arial" w:cs="Arial"/>
            <w:color w:val="000000" w:themeColor="text1"/>
            <w:szCs w:val="24"/>
            <w:u w:val="single"/>
            <w:lang w:eastAsia="sl-SI"/>
          </w:rPr>
          <w:t>Bernard Montgomery</w:t>
        </w:r>
      </w:hyperlink>
      <w:r w:rsidRPr="00CB5415">
        <w:rPr>
          <w:rFonts w:ascii="Arial" w:eastAsia="Times New Roman" w:hAnsi="Arial" w:cs="Arial"/>
          <w:color w:val="000000" w:themeColor="text1"/>
          <w:szCs w:val="24"/>
          <w:lang w:eastAsia="sl-SI"/>
        </w:rPr>
        <w:t>. To je bila operacija "</w:t>
      </w:r>
      <w:r w:rsidRPr="00CB5415">
        <w:rPr>
          <w:rFonts w:ascii="Arial" w:eastAsia="Times New Roman" w:hAnsi="Arial" w:cs="Arial"/>
          <w:b/>
          <w:bCs/>
          <w:color w:val="000000" w:themeColor="text1"/>
          <w:szCs w:val="24"/>
          <w:lang w:eastAsia="sl-SI"/>
        </w:rPr>
        <w:t>Bakla</w:t>
      </w:r>
      <w:r w:rsidRPr="00CB5415">
        <w:rPr>
          <w:rFonts w:ascii="Arial" w:eastAsia="Times New Roman" w:hAnsi="Arial" w:cs="Arial"/>
          <w:color w:val="000000" w:themeColor="text1"/>
          <w:szCs w:val="24"/>
          <w:lang w:eastAsia="sl-SI"/>
        </w:rPr>
        <w:t>" (</w:t>
      </w:r>
      <w:proofErr w:type="spellStart"/>
      <w:r w:rsidRPr="00CB5415">
        <w:rPr>
          <w:rFonts w:ascii="Arial" w:eastAsia="Times New Roman" w:hAnsi="Arial" w:cs="Arial"/>
          <w:color w:val="000000" w:themeColor="text1"/>
          <w:szCs w:val="24"/>
          <w:lang w:eastAsia="sl-SI"/>
        </w:rPr>
        <w:t>Torch</w:t>
      </w:r>
      <w:proofErr w:type="spellEnd"/>
      <w:r w:rsidRPr="00CB5415">
        <w:rPr>
          <w:rFonts w:ascii="Arial" w:eastAsia="Times New Roman" w:hAnsi="Arial" w:cs="Arial"/>
          <w:color w:val="000000" w:themeColor="text1"/>
          <w:szCs w:val="24"/>
          <w:lang w:eastAsia="sl-SI"/>
        </w:rPr>
        <w:t>).</w:t>
      </w:r>
    </w:p>
    <w:p w:rsidR="00CB5415" w:rsidRPr="00CB5415" w:rsidRDefault="00CB5415" w:rsidP="00CB5415">
      <w:pPr>
        <w:spacing w:after="0" w:line="240" w:lineRule="auto"/>
        <w:rPr>
          <w:rFonts w:ascii="Arial" w:eastAsia="Times New Roman" w:hAnsi="Arial" w:cs="Arial"/>
          <w:color w:val="000000" w:themeColor="text1"/>
          <w:szCs w:val="24"/>
          <w:lang w:eastAsia="sl-SI"/>
        </w:rPr>
      </w:pPr>
      <w:r w:rsidRPr="00CB5415">
        <w:rPr>
          <w:rFonts w:ascii="Arial" w:eastAsia="Times New Roman" w:hAnsi="Arial" w:cs="Arial"/>
          <w:color w:val="000000" w:themeColor="text1"/>
          <w:szCs w:val="24"/>
          <w:lang w:eastAsia="sl-SI"/>
        </w:rPr>
        <w:t>Nemški načrt v Severni Afriki je predvideval, da bi se afriške enote združile z enotami južnega dela fronte v Sovjetski zvezi. S tem bi sklenili lok v vzhodnem Sredozemlju.</w:t>
      </w:r>
    </w:p>
    <w:p w:rsidR="00CB5415" w:rsidRPr="00CB5415" w:rsidRDefault="00CB5415" w:rsidP="00CB5415">
      <w:pPr>
        <w:spacing w:before="100" w:beforeAutospacing="1" w:after="100" w:afterAutospacing="1" w:line="240" w:lineRule="auto"/>
        <w:rPr>
          <w:rFonts w:ascii="Arial" w:eastAsia="Times New Roman" w:hAnsi="Arial" w:cs="Arial"/>
          <w:color w:val="000000" w:themeColor="text1"/>
          <w:szCs w:val="24"/>
          <w:lang w:eastAsia="sl-SI"/>
        </w:rPr>
      </w:pPr>
      <w:r w:rsidRPr="00CB5415">
        <w:rPr>
          <w:rFonts w:ascii="Arial" w:eastAsia="Times New Roman" w:hAnsi="Arial" w:cs="Arial"/>
          <w:color w:val="000000" w:themeColor="text1"/>
          <w:szCs w:val="24"/>
          <w:lang w:eastAsia="sl-SI"/>
        </w:rPr>
        <w:t>Zavezniki s napredovali počasi in boji so trajali do maja 1943, ko so Anglo-Američani </w:t>
      </w:r>
      <w:r w:rsidRPr="00CB5415">
        <w:rPr>
          <w:rFonts w:ascii="Arial" w:eastAsia="Times New Roman" w:hAnsi="Arial" w:cs="Arial"/>
          <w:b/>
          <w:bCs/>
          <w:color w:val="000000" w:themeColor="text1"/>
          <w:szCs w:val="24"/>
          <w:lang w:eastAsia="sl-SI"/>
        </w:rPr>
        <w:t>osvobodili vso severno Afriko</w:t>
      </w:r>
      <w:r w:rsidRPr="00CB5415">
        <w:rPr>
          <w:rFonts w:ascii="Arial" w:eastAsia="Times New Roman" w:hAnsi="Arial" w:cs="Arial"/>
          <w:color w:val="000000" w:themeColor="text1"/>
          <w:szCs w:val="24"/>
          <w:lang w:eastAsia="sl-SI"/>
        </w:rPr>
        <w:t>. V ujetništvo je prišlo okoli 250000 nemških in italijanskih vojakov.</w:t>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b/>
          <w:bCs/>
          <w:noProof/>
        </w:rPr>
        <w:drawing>
          <wp:inline distT="0" distB="0" distL="0" distR="0" wp14:anchorId="76C461E4" wp14:editId="66EC5599">
            <wp:extent cx="281940" cy="243840"/>
            <wp:effectExtent l="0" t="0" r="3810" b="3810"/>
            <wp:docPr id="2" name="Slika 2" descr="http://www.o-4os.ce.edus.si/gradiva/zgo/2-svetovna-vojna/elementi/Graph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4os.ce.edus.si/gradiva/zgo/2-svetovna-vojna/elementi/Graphi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Pr="009D0D9A">
        <w:rPr>
          <w:rStyle w:val="msonormal1"/>
          <w:rFonts w:asciiTheme="minorHAnsi" w:hAnsiTheme="minorHAnsi" w:cstheme="minorHAnsi"/>
        </w:rPr>
        <w:t> </w:t>
      </w:r>
      <w:hyperlink r:id="rId15" w:history="1">
        <w:r w:rsidRPr="009D0D9A">
          <w:rPr>
            <w:rStyle w:val="Krepko"/>
            <w:rFonts w:asciiTheme="minorHAnsi" w:hAnsiTheme="minorHAnsi" w:cstheme="minorHAnsi"/>
            <w:u w:val="single"/>
          </w:rPr>
          <w:t>Kapitulacija Italije</w:t>
        </w:r>
      </w:hyperlink>
      <w:r w:rsidRPr="009D0D9A">
        <w:rPr>
          <w:rFonts w:asciiTheme="minorHAnsi" w:hAnsiTheme="minorHAnsi" w:cstheme="minorHAnsi"/>
        </w:rPr>
        <w:t> - Kakšen je bil konec prve fašistične diktature na svetu?</w:t>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Kdaj kapitulira Italija?</w:t>
      </w:r>
      <w:r w:rsidR="00CB5415">
        <w:rPr>
          <w:rFonts w:asciiTheme="minorHAnsi" w:hAnsiTheme="minorHAnsi" w:cstheme="minorHAnsi"/>
        </w:rPr>
        <w:t xml:space="preserve"> </w:t>
      </w:r>
      <w:r w:rsidR="00CB5415" w:rsidRPr="00CB5415">
        <w:rPr>
          <w:rFonts w:asciiTheme="minorHAnsi" w:hAnsiTheme="minorHAnsi" w:cstheme="minorHAnsi"/>
          <w:sz w:val="28"/>
        </w:rPr>
        <w:t>8.9.1943</w:t>
      </w:r>
    </w:p>
    <w:p w:rsidR="009A2EED"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rPr>
        <w:t>Kakšna je bila usoda Mussolinija?</w:t>
      </w:r>
    </w:p>
    <w:p w:rsidR="00CB5415" w:rsidRPr="00CB5415" w:rsidRDefault="00CB5415" w:rsidP="00CB5415">
      <w:pPr>
        <w:pStyle w:val="Navadensplet"/>
        <w:shd w:val="clear" w:color="auto" w:fill="FFFFFF"/>
        <w:rPr>
          <w:rFonts w:ascii="Arial" w:hAnsi="Arial" w:cs="Arial"/>
          <w:color w:val="000000" w:themeColor="text1"/>
        </w:rPr>
      </w:pPr>
      <w:r w:rsidRPr="00CB5415">
        <w:rPr>
          <w:rFonts w:ascii="Arial" w:hAnsi="Arial" w:cs="Arial"/>
          <w:color w:val="000000" w:themeColor="text1"/>
        </w:rPr>
        <w:lastRenderedPageBreak/>
        <w:t>Poleti 1943 so združene britanske in ameriške sile </w:t>
      </w:r>
      <w:hyperlink r:id="rId16" w:history="1">
        <w:r w:rsidRPr="00CB5415">
          <w:rPr>
            <w:rStyle w:val="Hiperpovezava"/>
            <w:rFonts w:ascii="Arial" w:hAnsi="Arial" w:cs="Arial"/>
            <w:b/>
            <w:bCs/>
            <w:color w:val="000000" w:themeColor="text1"/>
            <w:u w:val="none"/>
          </w:rPr>
          <w:t>napadle Italijo</w:t>
        </w:r>
      </w:hyperlink>
      <w:r w:rsidRPr="00CB5415">
        <w:rPr>
          <w:rFonts w:ascii="Arial" w:hAnsi="Arial" w:cs="Arial"/>
          <w:color w:val="000000" w:themeColor="text1"/>
        </w:rPr>
        <w:t>. Po nemškem umiku je italijanska obramba kmalu razpadla.</w:t>
      </w:r>
    </w:p>
    <w:p w:rsidR="00CB5415" w:rsidRPr="00CB5415" w:rsidRDefault="00CB5415" w:rsidP="00CB5415">
      <w:pPr>
        <w:pStyle w:val="Navadensplet"/>
        <w:shd w:val="clear" w:color="auto" w:fill="FFFFFF"/>
        <w:rPr>
          <w:rFonts w:ascii="Arial" w:hAnsi="Arial" w:cs="Arial"/>
          <w:color w:val="000000" w:themeColor="text1"/>
        </w:rPr>
      </w:pPr>
      <w:r w:rsidRPr="00CB5415">
        <w:rPr>
          <w:rFonts w:ascii="Arial" w:hAnsi="Arial" w:cs="Arial"/>
          <w:color w:val="000000" w:themeColor="text1"/>
        </w:rPr>
        <w:t>To je bilo usodno za Mussolinijev fašistični režim, ki ga je omajal poraz v severni Afriki. Konec julija 1943 je italijanski kralj Viktor Emanuel dosegel, da je veliki fašistični svet </w:t>
      </w:r>
      <w:r w:rsidRPr="00CB5415">
        <w:rPr>
          <w:rStyle w:val="Krepko"/>
          <w:rFonts w:ascii="Arial" w:hAnsi="Arial" w:cs="Arial"/>
          <w:color w:val="000000" w:themeColor="text1"/>
        </w:rPr>
        <w:t xml:space="preserve">odstavil Mussolinija </w:t>
      </w:r>
      <w:r w:rsidRPr="00CB5415">
        <w:rPr>
          <w:rFonts w:ascii="Arial" w:hAnsi="Arial" w:cs="Arial"/>
          <w:color w:val="000000" w:themeColor="text1"/>
        </w:rPr>
        <w:t>in ga interniral. Iz internacije ga je rešil Adolf Hitler, ki je ponj poslal posebno enoto. Ta ga je osvobodila in odpeljala na sever Italije, kjer je ustanovil </w:t>
      </w:r>
      <w:r w:rsidRPr="00CB5415">
        <w:rPr>
          <w:rStyle w:val="Krepko"/>
          <w:rFonts w:ascii="Arial" w:hAnsi="Arial" w:cs="Arial"/>
          <w:color w:val="000000" w:themeColor="text1"/>
        </w:rPr>
        <w:t>fašistično socialno republiko</w:t>
      </w:r>
      <w:r w:rsidRPr="00CB5415">
        <w:rPr>
          <w:rFonts w:ascii="Arial" w:hAnsi="Arial" w:cs="Arial"/>
          <w:color w:val="000000" w:themeColor="text1"/>
        </w:rPr>
        <w:t>.</w:t>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bCs/>
          <w:shd w:val="clear" w:color="auto" w:fill="FFFFFF"/>
        </w:rPr>
        <w:t>Preberi določila Protokola o kapitulaciji in poskusi pojasniti odnos zaveznikov do Italije (strogost, nepopustljivost, prizanesljivost ipd). Kako bi utemeljil svoje trdi</w:t>
      </w:r>
      <w:bookmarkStart w:id="0" w:name="_GoBack"/>
      <w:bookmarkEnd w:id="0"/>
      <w:r w:rsidRPr="009D0D9A">
        <w:rPr>
          <w:rFonts w:asciiTheme="minorHAnsi" w:hAnsiTheme="minorHAnsi" w:cstheme="minorHAnsi"/>
          <w:bCs/>
          <w:shd w:val="clear" w:color="auto" w:fill="FFFFFF"/>
        </w:rPr>
        <w:t>tve?</w:t>
      </w:r>
    </w:p>
    <w:p w:rsidR="009A2EED" w:rsidRPr="009D0D9A" w:rsidRDefault="009A2EED" w:rsidP="009A2EED">
      <w:pPr>
        <w:pStyle w:val="Navadensplet"/>
        <w:shd w:val="clear" w:color="auto" w:fill="FFFFFF"/>
        <w:rPr>
          <w:rFonts w:asciiTheme="minorHAnsi" w:hAnsiTheme="minorHAnsi" w:cstheme="minorHAnsi"/>
        </w:rPr>
      </w:pPr>
      <w:r w:rsidRPr="009D0D9A">
        <w:rPr>
          <w:rFonts w:asciiTheme="minorHAnsi" w:hAnsiTheme="minorHAnsi" w:cstheme="minorHAnsi"/>
          <w:b/>
          <w:bCs/>
          <w:noProof/>
        </w:rPr>
        <w:drawing>
          <wp:inline distT="0" distB="0" distL="0" distR="0" wp14:anchorId="139CAC78" wp14:editId="7C9141EB">
            <wp:extent cx="281940" cy="243840"/>
            <wp:effectExtent l="0" t="0" r="3810" b="3810"/>
            <wp:docPr id="1" name="Slika 1" descr="http://www.o-4os.ce.edus.si/gradiva/zgo/2-svetovna-vojna/elementi/Graph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4os.ce.edus.si/gradiva/zgo/2-svetovna-vojna/elementi/Graphi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Pr="009D0D9A">
        <w:rPr>
          <w:rFonts w:asciiTheme="minorHAnsi" w:hAnsiTheme="minorHAnsi" w:cstheme="minorHAnsi"/>
        </w:rPr>
        <w:t> </w:t>
      </w:r>
      <w:hyperlink r:id="rId17" w:history="1">
        <w:r w:rsidRPr="009D0D9A">
          <w:rPr>
            <w:rStyle w:val="Krepko"/>
            <w:rFonts w:asciiTheme="minorHAnsi" w:hAnsiTheme="minorHAnsi" w:cstheme="minorHAnsi"/>
            <w:u w:val="single"/>
          </w:rPr>
          <w:t>Teheranska ko</w:t>
        </w:r>
        <w:r w:rsidRPr="009D0D9A">
          <w:rPr>
            <w:rStyle w:val="Krepko"/>
            <w:rFonts w:asciiTheme="minorHAnsi" w:hAnsiTheme="minorHAnsi" w:cstheme="minorHAnsi"/>
            <w:u w:val="single"/>
          </w:rPr>
          <w:t>n</w:t>
        </w:r>
        <w:r w:rsidRPr="009D0D9A">
          <w:rPr>
            <w:rStyle w:val="Krepko"/>
            <w:rFonts w:asciiTheme="minorHAnsi" w:hAnsiTheme="minorHAnsi" w:cstheme="minorHAnsi"/>
            <w:u w:val="single"/>
          </w:rPr>
          <w:t>ferenca</w:t>
        </w:r>
      </w:hyperlink>
      <w:r w:rsidRPr="009D0D9A">
        <w:rPr>
          <w:rFonts w:asciiTheme="minorHAnsi" w:hAnsiTheme="minorHAnsi" w:cstheme="minorHAnsi"/>
        </w:rPr>
        <w:t> - Ali je bilo zavezništvo zaveznikov navidezno ali resnično?</w:t>
      </w:r>
    </w:p>
    <w:p w:rsidR="009A2EED" w:rsidRPr="009D0D9A" w:rsidRDefault="009A2EED" w:rsidP="009A2EED">
      <w:pPr>
        <w:tabs>
          <w:tab w:val="left" w:pos="1008"/>
        </w:tabs>
        <w:rPr>
          <w:rFonts w:cstheme="minorHAnsi"/>
          <w:sz w:val="24"/>
          <w:szCs w:val="24"/>
        </w:rPr>
      </w:pPr>
      <w:r w:rsidRPr="009D0D9A">
        <w:rPr>
          <w:rFonts w:cstheme="minorHAnsi"/>
          <w:sz w:val="24"/>
          <w:szCs w:val="24"/>
        </w:rPr>
        <w:t>Kdo so veliki trije?</w:t>
      </w:r>
      <w:r w:rsidR="00861A2A">
        <w:rPr>
          <w:rFonts w:cstheme="minorHAnsi"/>
          <w:sz w:val="24"/>
          <w:szCs w:val="24"/>
        </w:rPr>
        <w:t xml:space="preserve"> </w:t>
      </w:r>
      <w:r w:rsidR="00861A2A" w:rsidRPr="004E5BB3">
        <w:rPr>
          <w:rFonts w:cstheme="minorHAnsi"/>
          <w:b/>
          <w:sz w:val="24"/>
          <w:szCs w:val="24"/>
        </w:rPr>
        <w:t>CHURCHIL, ROOSEVELT, STALIN</w:t>
      </w:r>
    </w:p>
    <w:p w:rsidR="009A2EED" w:rsidRDefault="009A2EED" w:rsidP="009A2EED">
      <w:pPr>
        <w:tabs>
          <w:tab w:val="left" w:pos="1008"/>
        </w:tabs>
        <w:rPr>
          <w:rFonts w:cstheme="minorHAnsi"/>
          <w:sz w:val="24"/>
          <w:szCs w:val="24"/>
        </w:rPr>
      </w:pPr>
      <w:r w:rsidRPr="009D0D9A">
        <w:rPr>
          <w:rFonts w:cstheme="minorHAnsi"/>
          <w:sz w:val="24"/>
          <w:szCs w:val="24"/>
        </w:rPr>
        <w:t>Kaj so bili glavni sklepi konference?</w:t>
      </w:r>
    </w:p>
    <w:p w:rsidR="004E5BB3" w:rsidRPr="004E5BB3" w:rsidRDefault="004E5BB3" w:rsidP="004E5BB3">
      <w:pPr>
        <w:numPr>
          <w:ilvl w:val="0"/>
          <w:numId w:val="1"/>
        </w:numPr>
        <w:spacing w:before="100" w:beforeAutospacing="1" w:after="100" w:afterAutospacing="1" w:line="240" w:lineRule="auto"/>
        <w:rPr>
          <w:rFonts w:ascii="Arial" w:eastAsia="Times New Roman" w:hAnsi="Arial" w:cs="Arial"/>
          <w:sz w:val="24"/>
          <w:szCs w:val="24"/>
          <w:lang w:eastAsia="sl-SI"/>
        </w:rPr>
      </w:pPr>
      <w:r w:rsidRPr="004E5BB3">
        <w:rPr>
          <w:rFonts w:ascii="Arial" w:eastAsia="Times New Roman" w:hAnsi="Arial" w:cs="Arial"/>
          <w:sz w:val="24"/>
          <w:szCs w:val="24"/>
          <w:lang w:eastAsia="sl-SI"/>
        </w:rPr>
        <w:t>Uskladili so vojaške načrte.</w:t>
      </w:r>
    </w:p>
    <w:p w:rsidR="004E5BB3" w:rsidRPr="004E5BB3" w:rsidRDefault="004E5BB3" w:rsidP="004E5BB3">
      <w:pPr>
        <w:numPr>
          <w:ilvl w:val="0"/>
          <w:numId w:val="1"/>
        </w:numPr>
        <w:spacing w:before="100" w:beforeAutospacing="1" w:after="100" w:afterAutospacing="1" w:line="240" w:lineRule="auto"/>
        <w:rPr>
          <w:rFonts w:ascii="Arial" w:eastAsia="Times New Roman" w:hAnsi="Arial" w:cs="Arial"/>
          <w:sz w:val="24"/>
          <w:szCs w:val="24"/>
          <w:lang w:eastAsia="sl-SI"/>
        </w:rPr>
      </w:pPr>
      <w:r w:rsidRPr="004E5BB3">
        <w:rPr>
          <w:rFonts w:ascii="Arial" w:eastAsia="Times New Roman" w:hAnsi="Arial" w:cs="Arial"/>
          <w:sz w:val="24"/>
          <w:szCs w:val="24"/>
          <w:lang w:eastAsia="sl-SI"/>
        </w:rPr>
        <w:t xml:space="preserve">Stalin je vztrajal pri čim prejšnjem odprtju </w:t>
      </w:r>
      <w:hyperlink r:id="rId18" w:history="1">
        <w:r w:rsidRPr="004E5BB3">
          <w:rPr>
            <w:rFonts w:ascii="Arial" w:eastAsia="Times New Roman" w:hAnsi="Arial" w:cs="Arial"/>
            <w:sz w:val="24"/>
            <w:szCs w:val="24"/>
            <w:u w:val="single"/>
            <w:lang w:eastAsia="sl-SI"/>
          </w:rPr>
          <w:t>druge fronte</w:t>
        </w:r>
      </w:hyperlink>
      <w:r w:rsidRPr="004E5BB3">
        <w:rPr>
          <w:rFonts w:ascii="Arial" w:eastAsia="Times New Roman" w:hAnsi="Arial" w:cs="Arial"/>
          <w:sz w:val="24"/>
          <w:szCs w:val="24"/>
          <w:lang w:eastAsia="sl-SI"/>
        </w:rPr>
        <w:t xml:space="preserve"> v zahodni Evropi, kar bi razbremenilo Rdečo armado na vzhodu. Domenili so se, da se bo junija 1944 začela zavezniška invazija čez Rokavski preliv. </w:t>
      </w:r>
    </w:p>
    <w:p w:rsidR="004E5BB3" w:rsidRPr="004E5BB3" w:rsidRDefault="004E5BB3" w:rsidP="004E5BB3">
      <w:pPr>
        <w:numPr>
          <w:ilvl w:val="0"/>
          <w:numId w:val="1"/>
        </w:numPr>
        <w:spacing w:before="100" w:beforeAutospacing="1" w:after="100" w:afterAutospacing="1" w:line="240" w:lineRule="auto"/>
        <w:rPr>
          <w:rFonts w:ascii="Arial" w:eastAsia="Times New Roman" w:hAnsi="Arial" w:cs="Arial"/>
          <w:sz w:val="24"/>
          <w:szCs w:val="24"/>
          <w:lang w:eastAsia="sl-SI"/>
        </w:rPr>
      </w:pPr>
      <w:r w:rsidRPr="004E5BB3">
        <w:rPr>
          <w:rFonts w:ascii="Arial" w:eastAsia="Times New Roman" w:hAnsi="Arial" w:cs="Arial"/>
          <w:sz w:val="24"/>
          <w:szCs w:val="24"/>
          <w:lang w:eastAsia="sl-SI"/>
        </w:rPr>
        <w:t xml:space="preserve">Sovjetska zveza bo Japonski napovedala vojno. </w:t>
      </w:r>
    </w:p>
    <w:p w:rsidR="004E5BB3" w:rsidRPr="004E5BB3" w:rsidRDefault="004E5BB3" w:rsidP="004E5BB3">
      <w:pPr>
        <w:numPr>
          <w:ilvl w:val="0"/>
          <w:numId w:val="1"/>
        </w:numPr>
        <w:spacing w:before="100" w:beforeAutospacing="1" w:after="100" w:afterAutospacing="1" w:line="240" w:lineRule="auto"/>
        <w:rPr>
          <w:rFonts w:ascii="Arial" w:eastAsia="Times New Roman" w:hAnsi="Arial" w:cs="Arial"/>
          <w:sz w:val="24"/>
          <w:szCs w:val="24"/>
          <w:lang w:eastAsia="sl-SI"/>
        </w:rPr>
      </w:pPr>
      <w:r w:rsidRPr="004E5BB3">
        <w:rPr>
          <w:rFonts w:ascii="Arial" w:eastAsia="Times New Roman" w:hAnsi="Arial" w:cs="Arial"/>
          <w:sz w:val="24"/>
          <w:szCs w:val="24"/>
          <w:lang w:eastAsia="sl-SI"/>
        </w:rPr>
        <w:t>Jugoslaviji so zagotovili celovitost po vojni in začeli odkrito podpirati partizane pod vodstvom Josipa Broza Tita (potrdijo jih kot zaveznike)</w:t>
      </w:r>
    </w:p>
    <w:p w:rsidR="004E5BB3" w:rsidRPr="004E5BB3" w:rsidRDefault="009A2EED" w:rsidP="004E5BB3">
      <w:pPr>
        <w:numPr>
          <w:ilvl w:val="0"/>
          <w:numId w:val="1"/>
        </w:numPr>
        <w:spacing w:before="100" w:beforeAutospacing="1" w:after="100" w:afterAutospacing="1" w:line="240" w:lineRule="auto"/>
        <w:rPr>
          <w:rFonts w:ascii="Arial" w:eastAsia="Times New Roman" w:hAnsi="Arial" w:cs="Arial"/>
          <w:sz w:val="24"/>
          <w:szCs w:val="24"/>
          <w:lang w:eastAsia="sl-SI"/>
        </w:rPr>
      </w:pPr>
      <w:r w:rsidRPr="004E5BB3">
        <w:rPr>
          <w:rFonts w:cstheme="minorHAnsi"/>
          <w:sz w:val="24"/>
          <w:szCs w:val="24"/>
        </w:rPr>
        <w:t>Ali so bili udeleženci enotni</w:t>
      </w:r>
      <w:r w:rsidR="00861A2A" w:rsidRPr="004E5BB3">
        <w:rPr>
          <w:rFonts w:cstheme="minorHAnsi"/>
          <w:sz w:val="24"/>
          <w:szCs w:val="24"/>
        </w:rPr>
        <w:t>. NE</w:t>
      </w:r>
      <w:r w:rsidR="004E5BB3" w:rsidRPr="004E5BB3">
        <w:rPr>
          <w:rFonts w:cstheme="minorHAnsi"/>
          <w:sz w:val="24"/>
          <w:szCs w:val="24"/>
        </w:rPr>
        <w:t>, n</w:t>
      </w:r>
      <w:r w:rsidR="004E5BB3" w:rsidRPr="004E5BB3">
        <w:rPr>
          <w:rFonts w:ascii="Arial" w:eastAsia="Times New Roman" w:hAnsi="Arial" w:cs="Arial"/>
          <w:sz w:val="24"/>
          <w:szCs w:val="24"/>
          <w:lang w:eastAsia="sl-SI"/>
        </w:rPr>
        <w:t>eenotnost so pokazali pri ureditvi povojne Nemčije in Poljske.</w:t>
      </w:r>
    </w:p>
    <w:p w:rsidR="009A2EED" w:rsidRPr="009D0D9A" w:rsidRDefault="009A2EED" w:rsidP="009A2EED">
      <w:pPr>
        <w:tabs>
          <w:tab w:val="left" w:pos="1008"/>
        </w:tabs>
        <w:rPr>
          <w:rFonts w:cstheme="minorHAnsi"/>
          <w:sz w:val="24"/>
          <w:szCs w:val="24"/>
        </w:rPr>
      </w:pPr>
    </w:p>
    <w:p w:rsidR="001102D9" w:rsidRDefault="001102D9"/>
    <w:sectPr w:rsidR="001102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E7F4C"/>
    <w:multiLevelType w:val="multilevel"/>
    <w:tmpl w:val="BD18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EED"/>
    <w:rsid w:val="001102D9"/>
    <w:rsid w:val="004E5BB3"/>
    <w:rsid w:val="006C2A56"/>
    <w:rsid w:val="00861A2A"/>
    <w:rsid w:val="009A2EED"/>
    <w:rsid w:val="00C77524"/>
    <w:rsid w:val="00CB54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A2EE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9A2EE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9A2EED"/>
    <w:rPr>
      <w:b/>
      <w:bCs/>
    </w:rPr>
  </w:style>
  <w:style w:type="character" w:customStyle="1" w:styleId="msonormal1">
    <w:name w:val="msonormal1"/>
    <w:basedOn w:val="Privzetapisavaodstavka"/>
    <w:rsid w:val="009A2EED"/>
  </w:style>
  <w:style w:type="character" w:customStyle="1" w:styleId="style3">
    <w:name w:val="style3"/>
    <w:basedOn w:val="Privzetapisavaodstavka"/>
    <w:rsid w:val="006C2A56"/>
  </w:style>
  <w:style w:type="character" w:styleId="Poudarek">
    <w:name w:val="Emphasis"/>
    <w:basedOn w:val="Privzetapisavaodstavka"/>
    <w:uiPriority w:val="20"/>
    <w:qFormat/>
    <w:rsid w:val="006C2A56"/>
    <w:rPr>
      <w:i/>
      <w:iCs/>
    </w:rPr>
  </w:style>
  <w:style w:type="character" w:styleId="Hiperpovezava">
    <w:name w:val="Hyperlink"/>
    <w:basedOn w:val="Privzetapisavaodstavka"/>
    <w:uiPriority w:val="99"/>
    <w:semiHidden/>
    <w:unhideWhenUsed/>
    <w:rsid w:val="00C77524"/>
    <w:rPr>
      <w:color w:val="0000FF"/>
      <w:u w:val="single"/>
    </w:rPr>
  </w:style>
  <w:style w:type="paragraph" w:styleId="Besedilooblaka">
    <w:name w:val="Balloon Text"/>
    <w:basedOn w:val="Navaden"/>
    <w:link w:val="BesedilooblakaZnak"/>
    <w:uiPriority w:val="99"/>
    <w:semiHidden/>
    <w:unhideWhenUsed/>
    <w:rsid w:val="004E5BB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E5B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A2EE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9A2EE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9A2EED"/>
    <w:rPr>
      <w:b/>
      <w:bCs/>
    </w:rPr>
  </w:style>
  <w:style w:type="character" w:customStyle="1" w:styleId="msonormal1">
    <w:name w:val="msonormal1"/>
    <w:basedOn w:val="Privzetapisavaodstavka"/>
    <w:rsid w:val="009A2EED"/>
  </w:style>
  <w:style w:type="character" w:customStyle="1" w:styleId="style3">
    <w:name w:val="style3"/>
    <w:basedOn w:val="Privzetapisavaodstavka"/>
    <w:rsid w:val="006C2A56"/>
  </w:style>
  <w:style w:type="character" w:styleId="Poudarek">
    <w:name w:val="Emphasis"/>
    <w:basedOn w:val="Privzetapisavaodstavka"/>
    <w:uiPriority w:val="20"/>
    <w:qFormat/>
    <w:rsid w:val="006C2A56"/>
    <w:rPr>
      <w:i/>
      <w:iCs/>
    </w:rPr>
  </w:style>
  <w:style w:type="character" w:styleId="Hiperpovezava">
    <w:name w:val="Hyperlink"/>
    <w:basedOn w:val="Privzetapisavaodstavka"/>
    <w:uiPriority w:val="99"/>
    <w:semiHidden/>
    <w:unhideWhenUsed/>
    <w:rsid w:val="00C77524"/>
    <w:rPr>
      <w:color w:val="0000FF"/>
      <w:u w:val="single"/>
    </w:rPr>
  </w:style>
  <w:style w:type="paragraph" w:styleId="Besedilooblaka">
    <w:name w:val="Balloon Text"/>
    <w:basedOn w:val="Navaden"/>
    <w:link w:val="BesedilooblakaZnak"/>
    <w:uiPriority w:val="99"/>
    <w:semiHidden/>
    <w:unhideWhenUsed/>
    <w:rsid w:val="004E5BB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E5B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8891">
      <w:bodyDiv w:val="1"/>
      <w:marLeft w:val="0"/>
      <w:marRight w:val="0"/>
      <w:marTop w:val="0"/>
      <w:marBottom w:val="0"/>
      <w:divBdr>
        <w:top w:val="none" w:sz="0" w:space="0" w:color="auto"/>
        <w:left w:val="none" w:sz="0" w:space="0" w:color="auto"/>
        <w:bottom w:val="none" w:sz="0" w:space="0" w:color="auto"/>
        <w:right w:val="none" w:sz="0" w:space="0" w:color="auto"/>
      </w:divBdr>
      <w:divsChild>
        <w:div w:id="2127430750">
          <w:marLeft w:val="0"/>
          <w:marRight w:val="0"/>
          <w:marTop w:val="0"/>
          <w:marBottom w:val="0"/>
          <w:divBdr>
            <w:top w:val="none" w:sz="0" w:space="0" w:color="auto"/>
            <w:left w:val="none" w:sz="0" w:space="0" w:color="auto"/>
            <w:bottom w:val="none" w:sz="0" w:space="0" w:color="auto"/>
            <w:right w:val="none" w:sz="0" w:space="0" w:color="auto"/>
          </w:divBdr>
        </w:div>
      </w:divsChild>
    </w:div>
    <w:div w:id="57824295">
      <w:bodyDiv w:val="1"/>
      <w:marLeft w:val="0"/>
      <w:marRight w:val="0"/>
      <w:marTop w:val="0"/>
      <w:marBottom w:val="0"/>
      <w:divBdr>
        <w:top w:val="none" w:sz="0" w:space="0" w:color="auto"/>
        <w:left w:val="none" w:sz="0" w:space="0" w:color="auto"/>
        <w:bottom w:val="none" w:sz="0" w:space="0" w:color="auto"/>
        <w:right w:val="none" w:sz="0" w:space="0" w:color="auto"/>
      </w:divBdr>
      <w:divsChild>
        <w:div w:id="1278677560">
          <w:marLeft w:val="0"/>
          <w:marRight w:val="0"/>
          <w:marTop w:val="0"/>
          <w:marBottom w:val="0"/>
          <w:divBdr>
            <w:top w:val="none" w:sz="0" w:space="0" w:color="auto"/>
            <w:left w:val="none" w:sz="0" w:space="0" w:color="auto"/>
            <w:bottom w:val="none" w:sz="0" w:space="0" w:color="auto"/>
            <w:right w:val="none" w:sz="0" w:space="0" w:color="auto"/>
          </w:divBdr>
        </w:div>
        <w:div w:id="1873032893">
          <w:marLeft w:val="0"/>
          <w:marRight w:val="0"/>
          <w:marTop w:val="0"/>
          <w:marBottom w:val="0"/>
          <w:divBdr>
            <w:top w:val="none" w:sz="0" w:space="0" w:color="auto"/>
            <w:left w:val="none" w:sz="0" w:space="0" w:color="auto"/>
            <w:bottom w:val="none" w:sz="0" w:space="0" w:color="auto"/>
            <w:right w:val="none" w:sz="0" w:space="0" w:color="auto"/>
          </w:divBdr>
        </w:div>
        <w:div w:id="2077167697">
          <w:marLeft w:val="0"/>
          <w:marRight w:val="0"/>
          <w:marTop w:val="0"/>
          <w:marBottom w:val="0"/>
          <w:divBdr>
            <w:top w:val="none" w:sz="0" w:space="0" w:color="auto"/>
            <w:left w:val="none" w:sz="0" w:space="0" w:color="auto"/>
            <w:bottom w:val="none" w:sz="0" w:space="0" w:color="auto"/>
            <w:right w:val="none" w:sz="0" w:space="0" w:color="auto"/>
          </w:divBdr>
        </w:div>
      </w:divsChild>
    </w:div>
    <w:div w:id="359205420">
      <w:bodyDiv w:val="1"/>
      <w:marLeft w:val="0"/>
      <w:marRight w:val="0"/>
      <w:marTop w:val="0"/>
      <w:marBottom w:val="0"/>
      <w:divBdr>
        <w:top w:val="none" w:sz="0" w:space="0" w:color="auto"/>
        <w:left w:val="none" w:sz="0" w:space="0" w:color="auto"/>
        <w:bottom w:val="none" w:sz="0" w:space="0" w:color="auto"/>
        <w:right w:val="none" w:sz="0" w:space="0" w:color="auto"/>
      </w:divBdr>
    </w:div>
    <w:div w:id="1099787646">
      <w:bodyDiv w:val="1"/>
      <w:marLeft w:val="0"/>
      <w:marRight w:val="0"/>
      <w:marTop w:val="0"/>
      <w:marBottom w:val="0"/>
      <w:divBdr>
        <w:top w:val="none" w:sz="0" w:space="0" w:color="auto"/>
        <w:left w:val="none" w:sz="0" w:space="0" w:color="auto"/>
        <w:bottom w:val="none" w:sz="0" w:space="0" w:color="auto"/>
        <w:right w:val="none" w:sz="0" w:space="0" w:color="auto"/>
      </w:divBdr>
      <w:divsChild>
        <w:div w:id="1306357235">
          <w:marLeft w:val="0"/>
          <w:marRight w:val="0"/>
          <w:marTop w:val="0"/>
          <w:marBottom w:val="0"/>
          <w:divBdr>
            <w:top w:val="none" w:sz="0" w:space="0" w:color="auto"/>
            <w:left w:val="none" w:sz="0" w:space="0" w:color="auto"/>
            <w:bottom w:val="none" w:sz="0" w:space="0" w:color="auto"/>
            <w:right w:val="none" w:sz="0" w:space="0" w:color="auto"/>
          </w:divBdr>
        </w:div>
        <w:div w:id="676613295">
          <w:marLeft w:val="0"/>
          <w:marRight w:val="0"/>
          <w:marTop w:val="0"/>
          <w:marBottom w:val="0"/>
          <w:divBdr>
            <w:top w:val="none" w:sz="0" w:space="0" w:color="auto"/>
            <w:left w:val="none" w:sz="0" w:space="0" w:color="auto"/>
            <w:bottom w:val="none" w:sz="0" w:space="0" w:color="auto"/>
            <w:right w:val="none" w:sz="0" w:space="0" w:color="auto"/>
          </w:divBdr>
        </w:div>
        <w:div w:id="115174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o-4os.ce.edus.si/gradiva/zgo/2-svetovna-vojna/5-vojni-preobrat/maroko.htm" TargetMode="External"/><Relationship Id="rId18" Type="http://schemas.openxmlformats.org/officeDocument/2006/relationships/hyperlink" Target="http://www.o-4os.ce.edus.si/gradiva/zgo/2-svetovna-vojna/5-vojni-preobrat/izkrcanje-na-Z.htm" TargetMode="External"/><Relationship Id="rId3" Type="http://schemas.microsoft.com/office/2007/relationships/stylesWithEffects" Target="stylesWithEffects.xml"/><Relationship Id="rId7" Type="http://schemas.openxmlformats.org/officeDocument/2006/relationships/hyperlink" Target="http://www.o-4os.ce.edus.si/gradiva/zgo/2-svetovna-vojna/5-vojni-preobrat/vojna-atlantik.htm" TargetMode="External"/><Relationship Id="rId12" Type="http://schemas.openxmlformats.org/officeDocument/2006/relationships/hyperlink" Target="http://www.o-4os.ce.edus.si/gradiva/zgo/2-svetovna-vojna/5-vojni-preobrat/afrisko-bojisce.htm" TargetMode="External"/><Relationship Id="rId17" Type="http://schemas.openxmlformats.org/officeDocument/2006/relationships/hyperlink" Target="http://www.o-4os.ce.edus.si/gradiva/zgo/2-svetovna-vojna/5-vojni-preobrat/teheranska-konferenca.htm" TargetMode="External"/><Relationship Id="rId2" Type="http://schemas.openxmlformats.org/officeDocument/2006/relationships/styles" Target="styles.xml"/><Relationship Id="rId16" Type="http://schemas.openxmlformats.org/officeDocument/2006/relationships/hyperlink" Target="http://www.o-4os.ce.edus.si/gradiva/zgo/2-svetovna-vojna/5-vojni-preobrat/izkrcanje-italija.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o-4os.ce.edus.si/gradiva/zgo/2-svetovna-vojna/5-vojni-preobrat/padec-stalingrada.htm" TargetMode="External"/><Relationship Id="rId5" Type="http://schemas.openxmlformats.org/officeDocument/2006/relationships/webSettings" Target="webSettings.xml"/><Relationship Id="rId15" Type="http://schemas.openxmlformats.org/officeDocument/2006/relationships/hyperlink" Target="http://www.o-4os.ce.edus.si/gradiva/zgo/2-svetovna-vojna/5-vojni-preobrat/italija.htm" TargetMode="External"/><Relationship Id="rId10" Type="http://schemas.openxmlformats.org/officeDocument/2006/relationships/hyperlink" Target="http://www.o-4os.ce.edus.si/gradiva/zgo/2-svetovna-vojna/5-vojni-preobrat/stalingrad.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4os.ce.edus.si/gradiva/zgo/2-svetovna-vojna/5-vojni-preobrat/tihomorsko-bojisce.htm" TargetMode="External"/><Relationship Id="rId14" Type="http://schemas.openxmlformats.org/officeDocument/2006/relationships/hyperlink" Target="http://www.o-4os.ce.edus.si/gradiva/zgo/2-svetovna-vojna/5-vojni-preobrat/monty.h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1172</Words>
  <Characters>6685</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Admin</cp:lastModifiedBy>
  <cp:revision>4</cp:revision>
  <dcterms:created xsi:type="dcterms:W3CDTF">2019-02-14T10:05:00Z</dcterms:created>
  <dcterms:modified xsi:type="dcterms:W3CDTF">2019-02-15T13:14:00Z</dcterms:modified>
</cp:coreProperties>
</file>