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DC" w:rsidRDefault="00E418DC" w:rsidP="00E418DC">
      <w:pPr>
        <w:rPr>
          <w:rStyle w:val="Hiperpovezava"/>
          <w:b/>
          <w:color w:val="000000" w:themeColor="text1"/>
          <w:sz w:val="32"/>
          <w:szCs w:val="32"/>
          <w:u w:val="none"/>
        </w:rPr>
      </w:pPr>
      <w:r w:rsidRPr="00E418DC">
        <w:rPr>
          <w:rStyle w:val="Hiperpovezava"/>
          <w:b/>
          <w:color w:val="000000" w:themeColor="text1"/>
          <w:sz w:val="32"/>
          <w:szCs w:val="32"/>
          <w:u w:val="none"/>
        </w:rPr>
        <w:t>Dragi moj 1.d!</w:t>
      </w:r>
    </w:p>
    <w:p w:rsidR="00E418DC" w:rsidRPr="00E418DC" w:rsidRDefault="00E418DC" w:rsidP="00E418DC">
      <w:pPr>
        <w:rPr>
          <w:rStyle w:val="Hiperpovezava"/>
          <w:b/>
          <w:color w:val="000000" w:themeColor="text1"/>
          <w:sz w:val="32"/>
          <w:szCs w:val="32"/>
          <w:u w:val="none"/>
        </w:rPr>
      </w:pPr>
    </w:p>
    <w:p w:rsidR="00E418DC" w:rsidRPr="00E418DC" w:rsidRDefault="00E418DC" w:rsidP="00E418DC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E418DC">
        <w:rPr>
          <w:rStyle w:val="Hiperpovezava"/>
          <w:color w:val="000000" w:themeColor="text1"/>
          <w:sz w:val="28"/>
          <w:szCs w:val="28"/>
          <w:u w:val="none"/>
        </w:rPr>
        <w:t>Pisno preverjanje znanja ste vsi uspešno opravili. Čestitam</w:t>
      </w:r>
      <w:r>
        <w:rPr>
          <w:rStyle w:val="Hiperpovezava"/>
          <w:color w:val="000000" w:themeColor="text1"/>
          <w:sz w:val="28"/>
          <w:szCs w:val="28"/>
          <w:u w:val="none"/>
        </w:rPr>
        <w:t xml:space="preserve"> vam za vaše res dobre dosežke</w:t>
      </w:r>
      <w:r w:rsidRPr="00E418DC">
        <w:rPr>
          <w:rStyle w:val="Hiperpovezava"/>
          <w:color w:val="000000" w:themeColor="text1"/>
          <w:sz w:val="28"/>
          <w:szCs w:val="28"/>
          <w:u w:val="none"/>
        </w:rPr>
        <w:t xml:space="preserve">. </w:t>
      </w:r>
    </w:p>
    <w:p w:rsidR="00E418DC" w:rsidRPr="00E418DC" w:rsidRDefault="00E418DC" w:rsidP="00E418DC">
      <w:pPr>
        <w:jc w:val="both"/>
        <w:rPr>
          <w:rStyle w:val="Hiperpovezava"/>
          <w:color w:val="000000" w:themeColor="text1"/>
          <w:sz w:val="28"/>
          <w:szCs w:val="28"/>
          <w:u w:val="none"/>
        </w:rPr>
      </w:pPr>
      <w:r>
        <w:rPr>
          <w:rStyle w:val="Hiperpovezava"/>
          <w:color w:val="000000" w:themeColor="text1"/>
          <w:sz w:val="28"/>
          <w:szCs w:val="28"/>
          <w:u w:val="none"/>
        </w:rPr>
        <w:t>Č</w:t>
      </w:r>
      <w:r w:rsidRPr="00E418DC">
        <w:rPr>
          <w:rStyle w:val="Hiperpovezava"/>
          <w:color w:val="000000" w:themeColor="text1"/>
          <w:sz w:val="28"/>
          <w:szCs w:val="28"/>
          <w:u w:val="none"/>
        </w:rPr>
        <w:t xml:space="preserve">aka </w:t>
      </w:r>
      <w:r>
        <w:rPr>
          <w:rStyle w:val="Hiperpovezava"/>
          <w:color w:val="000000" w:themeColor="text1"/>
          <w:sz w:val="28"/>
          <w:szCs w:val="28"/>
          <w:u w:val="none"/>
        </w:rPr>
        <w:t xml:space="preserve">nas </w:t>
      </w:r>
      <w:r w:rsidRPr="00E418DC">
        <w:rPr>
          <w:rStyle w:val="Hiperpovezava"/>
          <w:color w:val="000000" w:themeColor="text1"/>
          <w:sz w:val="28"/>
          <w:szCs w:val="28"/>
          <w:u w:val="none"/>
        </w:rPr>
        <w:t xml:space="preserve">še pisno ocenjevanje znanja, ki ga bomo </w:t>
      </w:r>
      <w:r>
        <w:rPr>
          <w:rStyle w:val="Hiperpovezava"/>
          <w:color w:val="000000" w:themeColor="text1"/>
          <w:sz w:val="28"/>
          <w:szCs w:val="28"/>
          <w:u w:val="none"/>
        </w:rPr>
        <w:t>opravili</w:t>
      </w:r>
      <w:r w:rsidRPr="00E418DC">
        <w:rPr>
          <w:rStyle w:val="Hiperpovezava"/>
          <w:color w:val="000000" w:themeColor="text1"/>
          <w:sz w:val="28"/>
          <w:szCs w:val="28"/>
          <w:u w:val="none"/>
        </w:rPr>
        <w:t xml:space="preserve"> v </w:t>
      </w:r>
      <w:r w:rsidRPr="00E418DC">
        <w:rPr>
          <w:rStyle w:val="Hiperpovezava"/>
          <w:b/>
          <w:color w:val="000000" w:themeColor="text1"/>
          <w:sz w:val="28"/>
          <w:szCs w:val="28"/>
          <w:u w:val="none"/>
        </w:rPr>
        <w:t>sredo, 6. 5. 2020</w:t>
      </w:r>
      <w:r w:rsidRPr="00E418DC">
        <w:rPr>
          <w:rStyle w:val="Hiperpovezava"/>
          <w:color w:val="000000" w:themeColor="text1"/>
          <w:sz w:val="28"/>
          <w:szCs w:val="28"/>
          <w:u w:val="none"/>
        </w:rPr>
        <w:t xml:space="preserve">. </w:t>
      </w:r>
    </w:p>
    <w:p w:rsidR="00E418DC" w:rsidRPr="00E418DC" w:rsidRDefault="00E418DC" w:rsidP="00E418DC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E418DC">
        <w:rPr>
          <w:rStyle w:val="Hiperpovezava"/>
          <w:color w:val="000000" w:themeColor="text1"/>
          <w:sz w:val="28"/>
          <w:szCs w:val="28"/>
          <w:u w:val="none"/>
        </w:rPr>
        <w:t>Prilagam vam kriterije pisnega ocenjevanja znanja:</w:t>
      </w:r>
    </w:p>
    <w:p w:rsidR="00E418DC" w:rsidRPr="00E418DC" w:rsidRDefault="00E418DC" w:rsidP="00E418DC">
      <w:pPr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E418DC">
        <w:rPr>
          <w:rFonts w:eastAsia="Times New Roman" w:cstheme="minorHAnsi"/>
          <w:b/>
          <w:color w:val="000000" w:themeColor="text1"/>
          <w:sz w:val="28"/>
          <w:szCs w:val="28"/>
        </w:rPr>
        <w:t xml:space="preserve">         Učenka/učenec: </w:t>
      </w:r>
    </w:p>
    <w:tbl>
      <w:tblPr>
        <w:tblStyle w:val="Tabelamrea"/>
        <w:tblW w:w="10073" w:type="dxa"/>
        <w:tblCellSpacing w:w="20" w:type="dxa"/>
        <w:tblInd w:w="-5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E418DC" w:rsidRPr="00E418DC" w:rsidTr="00116D3F">
        <w:trPr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Calibri"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eastAsia="Calibri" w:cstheme="minorHAnsi"/>
                <w:b/>
                <w:color w:val="000000" w:themeColor="text1"/>
                <w:sz w:val="28"/>
                <w:szCs w:val="28"/>
              </w:rPr>
              <w:t>Določi številu predhodnik in naslednik.</w:t>
            </w:r>
          </w:p>
        </w:tc>
      </w:tr>
      <w:tr w:rsidR="00E418DC" w:rsidRPr="00E418DC" w:rsidTr="00116D3F">
        <w:trPr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P</w:t>
            </w:r>
            <w:hyperlink r:id="rId5" w:history="1">
              <w:r w:rsidRPr="00E418DC">
                <w:rPr>
                  <w:rFonts w:cstheme="minorHAnsi"/>
                  <w:b/>
                  <w:color w:val="000000" w:themeColor="text1"/>
                  <w:sz w:val="28"/>
                  <w:szCs w:val="28"/>
                </w:rPr>
                <w:t>repozna in pobarva geometrijske like: trikotnik, kvadrat, krog in pravokotnik.</w:t>
              </w:r>
            </w:hyperlink>
          </w:p>
        </w:tc>
      </w:tr>
      <w:tr w:rsidR="00E418DC" w:rsidRPr="00E418DC" w:rsidTr="00116D3F">
        <w:trPr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Zna predstaviti podatke z dano preglednico.</w:t>
            </w:r>
          </w:p>
        </w:tc>
      </w:tr>
      <w:tr w:rsidR="00E418DC" w:rsidRPr="00E418DC" w:rsidTr="00116D3F">
        <w:trPr>
          <w:trHeight w:val="285"/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Uredi po velikosti množico naravnih števil do 10.</w:t>
            </w:r>
          </w:p>
        </w:tc>
      </w:tr>
      <w:tr w:rsidR="00E418DC" w:rsidRPr="00E418DC" w:rsidTr="00116D3F">
        <w:trPr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Sešteva in odšteva v množici naravnih števil do 10.</w:t>
            </w:r>
          </w:p>
        </w:tc>
      </w:tr>
      <w:tr w:rsidR="00E418DC" w:rsidRPr="00E418DC" w:rsidTr="00116D3F">
        <w:trPr>
          <w:trHeight w:val="161"/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Uporabi ustrezno računsko operacijo pri reševanju problemov.</w:t>
            </w:r>
          </w:p>
        </w:tc>
      </w:tr>
      <w:tr w:rsidR="00E418DC" w:rsidRPr="00E418DC" w:rsidTr="00116D3F">
        <w:trPr>
          <w:tblCellSpacing w:w="20" w:type="dxa"/>
        </w:trPr>
        <w:tc>
          <w:tcPr>
            <w:tcW w:w="9993" w:type="dxa"/>
            <w:vAlign w:val="center"/>
          </w:tcPr>
          <w:p w:rsidR="00E418DC" w:rsidRPr="00E418DC" w:rsidRDefault="00E418DC" w:rsidP="00E418D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E418DC">
              <w:rPr>
                <w:rFonts w:cstheme="minorHAnsi"/>
                <w:b/>
                <w:color w:val="000000" w:themeColor="text1"/>
                <w:sz w:val="28"/>
                <w:szCs w:val="28"/>
              </w:rPr>
              <w:t>Nariše ustrezno sliko k računski operaciji in jo  izračuna.</w:t>
            </w:r>
            <w:hyperlink r:id="rId6" w:history="1"/>
          </w:p>
        </w:tc>
      </w:tr>
    </w:tbl>
    <w:p w:rsidR="00E418DC" w:rsidRPr="00E418DC" w:rsidRDefault="00E418DC" w:rsidP="00E418DC">
      <w:pPr>
        <w:rPr>
          <w:color w:val="000000" w:themeColor="text1"/>
        </w:rPr>
      </w:pPr>
    </w:p>
    <w:p w:rsidR="00E418DC" w:rsidRPr="00E418DC" w:rsidRDefault="00E418DC" w:rsidP="00E418DC">
      <w:pPr>
        <w:rPr>
          <w:color w:val="000000" w:themeColor="text1"/>
          <w:sz w:val="28"/>
          <w:szCs w:val="28"/>
        </w:rPr>
      </w:pPr>
      <w:r w:rsidRPr="00E418DC">
        <w:rPr>
          <w:color w:val="000000" w:themeColor="text1"/>
          <w:sz w:val="28"/>
          <w:szCs w:val="28"/>
        </w:rPr>
        <w:t>Potekalo bo na podoben način kot preverjanje znanja.</w:t>
      </w:r>
      <w:bookmarkStart w:id="0" w:name="_GoBack"/>
      <w:bookmarkEnd w:id="0"/>
    </w:p>
    <w:p w:rsidR="00E418DC" w:rsidRPr="00E418DC" w:rsidRDefault="00E418DC" w:rsidP="00E418DC">
      <w:pPr>
        <w:rPr>
          <w:color w:val="000000" w:themeColor="text1"/>
          <w:sz w:val="28"/>
          <w:szCs w:val="28"/>
        </w:rPr>
      </w:pPr>
      <w:r w:rsidRPr="00E418DC">
        <w:rPr>
          <w:color w:val="000000" w:themeColor="text1"/>
          <w:sz w:val="28"/>
          <w:szCs w:val="28"/>
        </w:rPr>
        <w:t>Do takrat pa pridno vadite, da boste imeli bogato znanje in boste lahko ponosni nase.</w:t>
      </w:r>
    </w:p>
    <w:p w:rsidR="00E418DC" w:rsidRPr="00E418DC" w:rsidRDefault="00E418DC" w:rsidP="00E418DC">
      <w:pPr>
        <w:rPr>
          <w:color w:val="000000" w:themeColor="text1"/>
          <w:sz w:val="28"/>
          <w:szCs w:val="28"/>
        </w:rPr>
      </w:pPr>
    </w:p>
    <w:p w:rsidR="00E418DC" w:rsidRPr="00E418DC" w:rsidRDefault="00E418DC" w:rsidP="00E418DC">
      <w:pPr>
        <w:rPr>
          <w:color w:val="000000" w:themeColor="text1"/>
          <w:sz w:val="28"/>
          <w:szCs w:val="28"/>
        </w:rPr>
      </w:pPr>
      <w:r w:rsidRPr="00E418DC">
        <w:rPr>
          <w:color w:val="000000" w:themeColor="text1"/>
          <w:sz w:val="28"/>
          <w:szCs w:val="28"/>
        </w:rPr>
        <w:t>Učiteljica Tjaša</w:t>
      </w:r>
    </w:p>
    <w:p w:rsidR="00EA293D" w:rsidRDefault="00E418DC"/>
    <w:sectPr w:rsidR="00EA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81F"/>
    <w:multiLevelType w:val="hybridMultilevel"/>
    <w:tmpl w:val="D3DEAB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DC"/>
    <w:rsid w:val="00A1094B"/>
    <w:rsid w:val="00CB2490"/>
    <w:rsid w:val="00E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7B52"/>
  <w15:chartTrackingRefBased/>
  <w15:docId w15:val="{E91069BA-FF66-419C-A624-970D9DC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18D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18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18DC"/>
    <w:rPr>
      <w:color w:val="0000FF"/>
      <w:u w:val="single"/>
    </w:rPr>
  </w:style>
  <w:style w:type="table" w:styleId="Tabelamrea">
    <w:name w:val="Table Grid"/>
    <w:basedOn w:val="Navadnatabela"/>
    <w:uiPriority w:val="59"/>
    <w:rsid w:val="00E4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Hliš</dc:creator>
  <cp:keywords/>
  <dc:description/>
  <cp:lastModifiedBy>Tjaša Hliš</cp:lastModifiedBy>
  <cp:revision>1</cp:revision>
  <dcterms:created xsi:type="dcterms:W3CDTF">2020-04-22T14:10:00Z</dcterms:created>
  <dcterms:modified xsi:type="dcterms:W3CDTF">2020-04-22T14:13:00Z</dcterms:modified>
</cp:coreProperties>
</file>