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920B" w14:textId="2117FA88" w:rsidR="004E47C3" w:rsidRDefault="009B68B2">
      <w:r>
        <w:t>PONAVLJANJE</w:t>
      </w:r>
    </w:p>
    <w:p w14:paraId="2FF30515" w14:textId="1916C0A9" w:rsidR="009B68B2" w:rsidRDefault="009B68B2"/>
    <w:p w14:paraId="18E9D88E" w14:textId="5E4345CF" w:rsidR="009B68B2" w:rsidRDefault="009B68B2">
      <w:r>
        <w:t>1.</w:t>
      </w:r>
    </w:p>
    <w:p w14:paraId="55D9EED7" w14:textId="7E45D163" w:rsidR="009B68B2" w:rsidRDefault="009B68B2">
      <w:r>
        <w:t>Kdaj postane Slovenija članica Evropske unije (EU)?</w:t>
      </w:r>
    </w:p>
    <w:p w14:paraId="577EB335" w14:textId="129FBC09" w:rsidR="009B68B2" w:rsidRDefault="009B68B2">
      <w:r>
        <w:t>2.</w:t>
      </w:r>
    </w:p>
    <w:p w14:paraId="14FD609E" w14:textId="4C6BD46B" w:rsidR="009B68B2" w:rsidRDefault="009B68B2">
      <w:r>
        <w:t>Naštej nekaj prednosti, ki jih prinaša članstvo!</w:t>
      </w:r>
    </w:p>
    <w:p w14:paraId="5FC0D7B9" w14:textId="0593449B" w:rsidR="009B68B2" w:rsidRDefault="009B68B2">
      <w:r>
        <w:t>3.</w:t>
      </w:r>
    </w:p>
    <w:p w14:paraId="7DBBA17B" w14:textId="0BF1E560" w:rsidR="009B68B2" w:rsidRDefault="009B68B2">
      <w:r>
        <w:t>Naštej nekaj težav, ki jih članstvo lahko prinese!</w:t>
      </w:r>
      <w:bookmarkStart w:id="0" w:name="_GoBack"/>
      <w:bookmarkEnd w:id="0"/>
    </w:p>
    <w:sectPr w:rsidR="009B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B2"/>
    <w:rsid w:val="004E47C3"/>
    <w:rsid w:val="009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010"/>
  <w15:chartTrackingRefBased/>
  <w15:docId w15:val="{715ECBF8-395E-4AA6-A30C-73B834F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2020-03-16T05:55:00Z</dcterms:created>
  <dcterms:modified xsi:type="dcterms:W3CDTF">2020-03-16T05:58:00Z</dcterms:modified>
</cp:coreProperties>
</file>