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74" w:rsidRPr="002B1104" w:rsidRDefault="00F35399">
      <w:pPr>
        <w:rPr>
          <w:b/>
        </w:rPr>
      </w:pPr>
      <w:r w:rsidRPr="002B1104">
        <w:rPr>
          <w:b/>
        </w:rPr>
        <w:t>Gradivo za 7. razred za predmet »glasbeno umetnost« v času dela na domu</w:t>
      </w:r>
    </w:p>
    <w:p w:rsidR="00F35399" w:rsidRDefault="002B1104">
      <w:r>
        <w:t>Gradivo za ponedeljek, 16.3. 2020</w:t>
      </w:r>
    </w:p>
    <w:p w:rsidR="002B1104" w:rsidRDefault="002B1104"/>
    <w:p w:rsidR="002B1104" w:rsidRDefault="002B1104"/>
    <w:p w:rsidR="002B1104" w:rsidRPr="002B1104" w:rsidRDefault="002B1104">
      <w:pPr>
        <w:rPr>
          <w:b/>
        </w:rPr>
      </w:pPr>
      <w:r w:rsidRPr="002B1104">
        <w:rPr>
          <w:b/>
        </w:rPr>
        <w:t>Učna tema: Glasba v Baroku</w:t>
      </w:r>
    </w:p>
    <w:p w:rsidR="002B1104" w:rsidRDefault="002B1104">
      <w:pPr>
        <w:rPr>
          <w:u w:val="single"/>
        </w:rPr>
      </w:pPr>
      <w:r>
        <w:t xml:space="preserve">Učna enota: </w:t>
      </w:r>
      <w:r w:rsidR="00F51FC6">
        <w:rPr>
          <w:u w:val="single"/>
        </w:rPr>
        <w:t>Stilne značilnosti obdobja</w:t>
      </w:r>
    </w:p>
    <w:p w:rsidR="007D5B74" w:rsidRPr="002B1104" w:rsidRDefault="007D5B74">
      <w:pPr>
        <w:rPr>
          <w:u w:val="single"/>
        </w:rPr>
      </w:pPr>
    </w:p>
    <w:p w:rsidR="002B1104" w:rsidRDefault="007D5B74" w:rsidP="002B1104">
      <w:pPr>
        <w:pStyle w:val="Odstavekseznama"/>
        <w:numPr>
          <w:ilvl w:val="0"/>
          <w:numId w:val="2"/>
        </w:numPr>
      </w:pPr>
      <w:r>
        <w:t>Za uvod učenec/</w:t>
      </w:r>
      <w:proofErr w:type="spellStart"/>
      <w:r>
        <w:t>ka</w:t>
      </w:r>
      <w:proofErr w:type="spellEnd"/>
      <w:r>
        <w:t xml:space="preserve"> ponovno prebere iz svojega zvezka zapisano snov o </w:t>
      </w:r>
      <w:r w:rsidR="008C35EC">
        <w:t xml:space="preserve">pomenu glasbe v baroku z vsemi glasbenimi značilnostmi. </w:t>
      </w:r>
    </w:p>
    <w:p w:rsidR="008C35EC" w:rsidRDefault="008C35EC" w:rsidP="008C35EC">
      <w:pPr>
        <w:pStyle w:val="Odstavekseznama"/>
      </w:pPr>
      <w:r>
        <w:t>(kdaj je trajalo to obdobje, katero je to stoletje, kaj je značilno za baročno glasbo)</w:t>
      </w:r>
    </w:p>
    <w:p w:rsidR="008C35EC" w:rsidRDefault="008C35EC" w:rsidP="008C35EC">
      <w:pPr>
        <w:pStyle w:val="Odstavekseznama"/>
        <w:numPr>
          <w:ilvl w:val="0"/>
          <w:numId w:val="2"/>
        </w:numPr>
      </w:pPr>
      <w:r>
        <w:t xml:space="preserve">Odgovore ponovno zapisuje v zvezek z naslovom </w:t>
      </w:r>
      <w:r w:rsidR="00EA1CED">
        <w:t>Glasba v baroku.</w:t>
      </w:r>
    </w:p>
    <w:p w:rsidR="00CC7F8F" w:rsidRDefault="00CC7F8F" w:rsidP="00CC7F8F">
      <w:pPr>
        <w:pStyle w:val="Odstavekseznama"/>
      </w:pPr>
      <w:r>
        <w:t>(prosim, če dodajo tudi datum svojega dela)</w:t>
      </w:r>
    </w:p>
    <w:p w:rsidR="003174F2" w:rsidRDefault="000B564E" w:rsidP="003174F2">
      <w:pPr>
        <w:pStyle w:val="Odstavekseznama"/>
        <w:numPr>
          <w:ilvl w:val="0"/>
          <w:numId w:val="2"/>
        </w:numPr>
      </w:pPr>
      <w:r>
        <w:t xml:space="preserve"> </w:t>
      </w:r>
      <w:r w:rsidR="003174F2">
        <w:t>P</w:t>
      </w:r>
      <w:r>
        <w:t>oslušaj</w:t>
      </w:r>
      <w:r w:rsidR="003174F2">
        <w:t xml:space="preserve">o posnetek, preko </w:t>
      </w:r>
      <w:proofErr w:type="spellStart"/>
      <w:r w:rsidR="003174F2">
        <w:t>YouTuba</w:t>
      </w:r>
      <w:proofErr w:type="spellEnd"/>
      <w:r w:rsidR="003174F2">
        <w:t>. V iskalnik zapišejo:</w:t>
      </w:r>
    </w:p>
    <w:p w:rsidR="003174F2" w:rsidRDefault="003174F2" w:rsidP="003174F2">
      <w:pPr>
        <w:pStyle w:val="Odstavekseznama"/>
        <w:rPr>
          <w:rStyle w:val="watch-title"/>
          <w:rFonts w:cstheme="minorHAnsi"/>
          <w:kern w:val="36"/>
          <w:sz w:val="22"/>
          <w:szCs w:val="22"/>
        </w:rPr>
      </w:pPr>
      <w:r w:rsidRPr="003174F2">
        <w:rPr>
          <w:rFonts w:ascii="Roboto" w:hAnsi="Roboto"/>
          <w:b/>
          <w:kern w:val="36"/>
          <w:sz w:val="30"/>
          <w:szCs w:val="30"/>
        </w:rPr>
        <w:t xml:space="preserve"> </w:t>
      </w:r>
      <w:r w:rsidRPr="003174F2">
        <w:rPr>
          <w:rStyle w:val="watch-title"/>
          <w:rFonts w:cstheme="minorHAnsi"/>
          <w:b/>
          <w:kern w:val="36"/>
          <w:sz w:val="22"/>
          <w:szCs w:val="22"/>
        </w:rPr>
        <w:t>Bach:</w:t>
      </w:r>
      <w:r w:rsidRPr="003174F2">
        <w:rPr>
          <w:rStyle w:val="watch-title"/>
          <w:rFonts w:cstheme="minorHAnsi"/>
          <w:kern w:val="36"/>
          <w:sz w:val="22"/>
          <w:szCs w:val="22"/>
        </w:rPr>
        <w:t xml:space="preserve"> Brandenburg</w:t>
      </w:r>
      <w:r>
        <w:rPr>
          <w:rStyle w:val="watch-title"/>
          <w:rFonts w:ascii="Roboto" w:hAnsi="Roboto"/>
          <w:kern w:val="36"/>
          <w:sz w:val="30"/>
          <w:szCs w:val="30"/>
        </w:rPr>
        <w:t xml:space="preserve"> </w:t>
      </w:r>
      <w:proofErr w:type="spellStart"/>
      <w:r w:rsidR="00EA1CED">
        <w:rPr>
          <w:rStyle w:val="watch-title"/>
          <w:rFonts w:cstheme="minorHAnsi"/>
          <w:kern w:val="36"/>
          <w:sz w:val="22"/>
          <w:szCs w:val="22"/>
        </w:rPr>
        <w:t>Concerto</w:t>
      </w:r>
      <w:proofErr w:type="spellEnd"/>
      <w:r w:rsidR="00EA1CED">
        <w:rPr>
          <w:rStyle w:val="watch-title"/>
          <w:rFonts w:cstheme="minorHAnsi"/>
          <w:kern w:val="36"/>
          <w:sz w:val="22"/>
          <w:szCs w:val="22"/>
        </w:rPr>
        <w:t xml:space="preserve"> No. 5 in D major, </w:t>
      </w:r>
      <w:hyperlink r:id="rId5" w:history="1">
        <w:r w:rsidR="00EA1CED" w:rsidRPr="007B3EA6">
          <w:rPr>
            <w:rStyle w:val="Hiperpovezava"/>
            <w:rFonts w:cstheme="minorHAnsi"/>
            <w:kern w:val="36"/>
            <w:bdr w:val="none" w:sz="0" w:space="0" w:color="auto" w:frame="1"/>
          </w:rPr>
          <w:t>https://www.youtube.com/watch?v=_V7oujd9djk</w:t>
        </w:r>
      </w:hyperlink>
    </w:p>
    <w:p w:rsidR="00EA1CED" w:rsidRDefault="00EA1CED" w:rsidP="003174F2">
      <w:pPr>
        <w:pStyle w:val="Odstavekseznama"/>
        <w:rPr>
          <w:rStyle w:val="watch-title"/>
          <w:rFonts w:cstheme="minorHAnsi"/>
          <w:kern w:val="36"/>
          <w:sz w:val="22"/>
          <w:szCs w:val="22"/>
        </w:rPr>
      </w:pPr>
    </w:p>
    <w:p w:rsidR="008C35EC" w:rsidRDefault="003174F2" w:rsidP="003174F2">
      <w:pPr>
        <w:pStyle w:val="Odstavekseznama"/>
        <w:rPr>
          <w:rStyle w:val="watch-title"/>
          <w:rFonts w:cstheme="minorHAnsi"/>
          <w:kern w:val="36"/>
          <w:sz w:val="22"/>
          <w:szCs w:val="22"/>
        </w:rPr>
      </w:pPr>
      <w:r>
        <w:rPr>
          <w:rStyle w:val="watch-title"/>
          <w:rFonts w:cstheme="minorHAnsi"/>
          <w:kern w:val="36"/>
          <w:sz w:val="22"/>
          <w:szCs w:val="22"/>
        </w:rPr>
        <w:t>(prevod: Bach, Brandenburški koncert št.5 v D-duru)</w:t>
      </w:r>
    </w:p>
    <w:p w:rsidR="003174F2" w:rsidRDefault="003174F2" w:rsidP="003174F2">
      <w:pPr>
        <w:pStyle w:val="Odstavekseznama"/>
        <w:rPr>
          <w:rStyle w:val="watch-title"/>
          <w:rFonts w:cstheme="minorHAnsi"/>
          <w:kern w:val="36"/>
          <w:sz w:val="22"/>
          <w:szCs w:val="22"/>
        </w:rPr>
      </w:pPr>
      <w:r>
        <w:rPr>
          <w:rStyle w:val="watch-title"/>
          <w:rFonts w:cstheme="minorHAnsi"/>
          <w:kern w:val="36"/>
          <w:sz w:val="22"/>
          <w:szCs w:val="22"/>
        </w:rPr>
        <w:t xml:space="preserve">Posnetek traja cca </w:t>
      </w:r>
      <w:r w:rsidR="002D61A0">
        <w:rPr>
          <w:rStyle w:val="watch-title"/>
          <w:rFonts w:cstheme="minorHAnsi"/>
          <w:kern w:val="36"/>
          <w:sz w:val="22"/>
          <w:szCs w:val="22"/>
        </w:rPr>
        <w:t>19 min, poslušajo naj vsaj 8</w:t>
      </w:r>
      <w:r>
        <w:rPr>
          <w:rStyle w:val="watch-title"/>
          <w:rFonts w:cstheme="minorHAnsi"/>
          <w:kern w:val="36"/>
          <w:sz w:val="22"/>
          <w:szCs w:val="22"/>
        </w:rPr>
        <w:t xml:space="preserve"> min.</w:t>
      </w:r>
    </w:p>
    <w:p w:rsidR="00EA1CED" w:rsidRPr="00EB6A0A" w:rsidRDefault="00EB6A0A" w:rsidP="00EA1CED">
      <w:pPr>
        <w:pStyle w:val="Odstavekseznama"/>
        <w:numPr>
          <w:ilvl w:val="0"/>
          <w:numId w:val="2"/>
        </w:numPr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rFonts w:cstheme="minorHAnsi"/>
          <w:kern w:val="36"/>
          <w:sz w:val="22"/>
          <w:szCs w:val="22"/>
        </w:rPr>
        <w:t>Ob poslušanju posnetka naj v svoj zvezek zapišejo odgovore na naslednja vprašanja:</w:t>
      </w:r>
    </w:p>
    <w:p w:rsidR="00EB6A0A" w:rsidRPr="00EB6A0A" w:rsidRDefault="00B472DE" w:rsidP="00EB6A0A">
      <w:pPr>
        <w:pStyle w:val="Odstavekseznama"/>
        <w:numPr>
          <w:ilvl w:val="0"/>
          <w:numId w:val="3"/>
        </w:numPr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rFonts w:cstheme="minorHAnsi"/>
          <w:kern w:val="36"/>
          <w:sz w:val="22"/>
          <w:szCs w:val="22"/>
        </w:rPr>
        <w:t>Kakšni zasedbi</w:t>
      </w:r>
      <w:r w:rsidR="00EB6A0A">
        <w:rPr>
          <w:rStyle w:val="watch-title"/>
          <w:rFonts w:cstheme="minorHAnsi"/>
          <w:kern w:val="36"/>
          <w:sz w:val="22"/>
          <w:szCs w:val="22"/>
        </w:rPr>
        <w:t xml:space="preserve"> izvajalcev je koncert namenjen?</w:t>
      </w:r>
      <w:r>
        <w:rPr>
          <w:rStyle w:val="watch-title"/>
          <w:rFonts w:cstheme="minorHAnsi"/>
          <w:kern w:val="36"/>
          <w:sz w:val="22"/>
          <w:szCs w:val="22"/>
        </w:rPr>
        <w:t xml:space="preserve"> Zapiši v zvezek.</w:t>
      </w:r>
    </w:p>
    <w:p w:rsidR="00EB6A0A" w:rsidRPr="00EB6A0A" w:rsidRDefault="00EB6A0A" w:rsidP="00EB6A0A">
      <w:pPr>
        <w:pStyle w:val="Odstavekseznama"/>
        <w:numPr>
          <w:ilvl w:val="0"/>
          <w:numId w:val="4"/>
        </w:numPr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rFonts w:cstheme="minorHAnsi"/>
          <w:kern w:val="36"/>
          <w:sz w:val="22"/>
          <w:szCs w:val="22"/>
        </w:rPr>
        <w:t>Simfonični orkester</w:t>
      </w:r>
    </w:p>
    <w:p w:rsidR="00EB6A0A" w:rsidRPr="00EB6A0A" w:rsidRDefault="00EB6A0A" w:rsidP="00EB6A0A">
      <w:pPr>
        <w:pStyle w:val="Odstavekseznama"/>
        <w:numPr>
          <w:ilvl w:val="0"/>
          <w:numId w:val="4"/>
        </w:numPr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rFonts w:cstheme="minorHAnsi"/>
          <w:kern w:val="36"/>
          <w:sz w:val="22"/>
          <w:szCs w:val="22"/>
        </w:rPr>
        <w:t>Baročni orkester</w:t>
      </w:r>
    </w:p>
    <w:p w:rsidR="00EB6A0A" w:rsidRPr="00EB6A0A" w:rsidRDefault="00EB6A0A" w:rsidP="008C7339">
      <w:pPr>
        <w:pStyle w:val="Odstavekseznama"/>
        <w:numPr>
          <w:ilvl w:val="0"/>
          <w:numId w:val="4"/>
        </w:num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rFonts w:cstheme="minorHAnsi"/>
          <w:kern w:val="36"/>
          <w:sz w:val="22"/>
          <w:szCs w:val="22"/>
        </w:rPr>
        <w:t>Godalni orkester</w:t>
      </w:r>
    </w:p>
    <w:p w:rsidR="00EB6A0A" w:rsidRDefault="00EB6A0A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      5.    Ob poslušanju posnetka po zvočni predstavi izpiš</w:t>
      </w:r>
      <w:r w:rsidR="00B4226C">
        <w:rPr>
          <w:rStyle w:val="watch-title"/>
          <w:sz w:val="22"/>
          <w:szCs w:val="22"/>
          <w:bdr w:val="none" w:sz="0" w:space="0" w:color="auto"/>
        </w:rPr>
        <w:t>ejo inštrumente, ki jih slišijo v zvezek.</w:t>
      </w:r>
    </w:p>
    <w:p w:rsidR="00EB6A0A" w:rsidRDefault="00EB6A0A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              Zapišejo vsaj dve glasili, ki ne spadata v isto družino</w:t>
      </w:r>
      <w:r w:rsidR="00544CBA">
        <w:rPr>
          <w:rStyle w:val="watch-title"/>
          <w:sz w:val="22"/>
          <w:szCs w:val="22"/>
          <w:bdr w:val="none" w:sz="0" w:space="0" w:color="auto"/>
        </w:rPr>
        <w:t xml:space="preserve">. </w:t>
      </w:r>
    </w:p>
    <w:p w:rsidR="00544CBA" w:rsidRDefault="00544CBA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             (</w:t>
      </w:r>
      <w:proofErr w:type="spellStart"/>
      <w:r>
        <w:rPr>
          <w:rStyle w:val="watch-title"/>
          <w:sz w:val="22"/>
          <w:szCs w:val="22"/>
          <w:bdr w:val="none" w:sz="0" w:space="0" w:color="auto"/>
        </w:rPr>
        <w:t>napr</w:t>
      </w:r>
      <w:proofErr w:type="spellEnd"/>
      <w:r>
        <w:rPr>
          <w:rStyle w:val="watch-title"/>
          <w:sz w:val="22"/>
          <w:szCs w:val="22"/>
          <w:bdr w:val="none" w:sz="0" w:space="0" w:color="auto"/>
        </w:rPr>
        <w:t xml:space="preserve">. Violina – godala, čembalo </w:t>
      </w:r>
      <w:proofErr w:type="spellStart"/>
      <w:r>
        <w:rPr>
          <w:rStyle w:val="watch-title"/>
          <w:sz w:val="22"/>
          <w:szCs w:val="22"/>
          <w:bdr w:val="none" w:sz="0" w:space="0" w:color="auto"/>
        </w:rPr>
        <w:t>inštr</w:t>
      </w:r>
      <w:proofErr w:type="spellEnd"/>
      <w:r>
        <w:rPr>
          <w:rStyle w:val="watch-title"/>
          <w:sz w:val="22"/>
          <w:szCs w:val="22"/>
          <w:bdr w:val="none" w:sz="0" w:space="0" w:color="auto"/>
        </w:rPr>
        <w:t xml:space="preserve">. s tipkami </w:t>
      </w:r>
      <w:proofErr w:type="spellStart"/>
      <w:r>
        <w:rPr>
          <w:rStyle w:val="watch-title"/>
          <w:sz w:val="22"/>
          <w:szCs w:val="22"/>
          <w:bdr w:val="none" w:sz="0" w:space="0" w:color="auto"/>
        </w:rPr>
        <w:t>itd</w:t>
      </w:r>
      <w:proofErr w:type="spellEnd"/>
      <w:r>
        <w:rPr>
          <w:rStyle w:val="watch-title"/>
          <w:sz w:val="22"/>
          <w:szCs w:val="22"/>
          <w:bdr w:val="none" w:sz="0" w:space="0" w:color="auto"/>
        </w:rPr>
        <w:t>…)</w:t>
      </w:r>
    </w:p>
    <w:p w:rsidR="00544CBA" w:rsidRDefault="00544CBA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      6. </w:t>
      </w:r>
      <w:r w:rsidR="00B4226C">
        <w:rPr>
          <w:rStyle w:val="watch-title"/>
          <w:sz w:val="22"/>
          <w:szCs w:val="22"/>
          <w:bdr w:val="none" w:sz="0" w:space="0" w:color="auto"/>
        </w:rPr>
        <w:t>V nadaljevanju določi dve oznaki za tempo skladbe in dve za dinamiko in obe pojasni in zapiše v zvezek.</w:t>
      </w:r>
    </w:p>
    <w:p w:rsidR="002D61A0" w:rsidRDefault="00B4226C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       7. </w:t>
      </w:r>
      <w:r w:rsidR="002D61A0">
        <w:rPr>
          <w:rStyle w:val="watch-title"/>
          <w:sz w:val="22"/>
          <w:szCs w:val="22"/>
          <w:bdr w:val="none" w:sz="0" w:space="0" w:color="auto"/>
        </w:rPr>
        <w:t xml:space="preserve">Iz svojega zvezka preberejo pomen oblike </w:t>
      </w:r>
      <w:proofErr w:type="spellStart"/>
      <w:r w:rsidR="002D61A0">
        <w:rPr>
          <w:rStyle w:val="watch-title"/>
          <w:sz w:val="22"/>
          <w:szCs w:val="22"/>
          <w:bdr w:val="none" w:sz="0" w:space="0" w:color="auto"/>
        </w:rPr>
        <w:t>Concertto</w:t>
      </w:r>
      <w:proofErr w:type="spellEnd"/>
      <w:r w:rsidR="002D61A0">
        <w:rPr>
          <w:rStyle w:val="watch-title"/>
          <w:sz w:val="22"/>
          <w:szCs w:val="22"/>
          <w:bdr w:val="none" w:sz="0" w:space="0" w:color="auto"/>
        </w:rPr>
        <w:t xml:space="preserve"> </w:t>
      </w:r>
      <w:proofErr w:type="spellStart"/>
      <w:r w:rsidR="002D61A0">
        <w:rPr>
          <w:rStyle w:val="watch-title"/>
          <w:sz w:val="22"/>
          <w:szCs w:val="22"/>
          <w:bdr w:val="none" w:sz="0" w:space="0" w:color="auto"/>
        </w:rPr>
        <w:t>Gro</w:t>
      </w:r>
      <w:r w:rsidR="005309AF">
        <w:rPr>
          <w:rStyle w:val="watch-title"/>
          <w:sz w:val="22"/>
          <w:szCs w:val="22"/>
          <w:bdr w:val="none" w:sz="0" w:space="0" w:color="auto"/>
        </w:rPr>
        <w:t>sso</w:t>
      </w:r>
      <w:proofErr w:type="spellEnd"/>
      <w:r w:rsidR="005309AF">
        <w:rPr>
          <w:rStyle w:val="watch-title"/>
          <w:sz w:val="22"/>
          <w:szCs w:val="22"/>
          <w:bdr w:val="none" w:sz="0" w:space="0" w:color="auto"/>
        </w:rPr>
        <w:t xml:space="preserve"> (veliki baročni koncert).</w:t>
      </w:r>
      <w:bookmarkStart w:id="0" w:name="_GoBack"/>
      <w:bookmarkEnd w:id="0"/>
    </w:p>
    <w:p w:rsidR="005309AF" w:rsidRDefault="005309AF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>Ob poslušanju prvega stavka, ki traja cca 9 min, zapiši katero glasbilo iz orkestra igra solistični del</w:t>
      </w:r>
    </w:p>
    <w:p w:rsidR="005309AF" w:rsidRDefault="005309AF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(oz. ima najpomembnejšo izstopajočo vlogo med ostalimi glasbili).</w:t>
      </w:r>
    </w:p>
    <w:p w:rsidR="00B4226C" w:rsidRPr="002D61A0" w:rsidRDefault="002D61A0" w:rsidP="008C7339">
      <w:pPr>
        <w:pStyle w:val="Odstavekseznama"/>
        <w:numPr>
          <w:ilvl w:val="0"/>
          <w:numId w:val="5"/>
        </w:numPr>
        <w:jc w:val="both"/>
        <w:rPr>
          <w:rStyle w:val="watch-title"/>
          <w:sz w:val="22"/>
          <w:szCs w:val="22"/>
          <w:bdr w:val="none" w:sz="0" w:space="0" w:color="auto"/>
        </w:rPr>
      </w:pPr>
      <w:r w:rsidRPr="002D61A0">
        <w:rPr>
          <w:rStyle w:val="watch-title"/>
          <w:sz w:val="22"/>
          <w:szCs w:val="22"/>
          <w:bdr w:val="none" w:sz="0" w:space="0" w:color="auto"/>
        </w:rPr>
        <w:t>čembalo, violina, viola – od treh ponujenih</w:t>
      </w:r>
      <w:r w:rsidR="005309AF">
        <w:rPr>
          <w:rStyle w:val="watch-title"/>
          <w:sz w:val="22"/>
          <w:szCs w:val="22"/>
          <w:bdr w:val="none" w:sz="0" w:space="0" w:color="auto"/>
        </w:rPr>
        <w:t xml:space="preserve"> glasbil zapiši</w:t>
      </w:r>
      <w:r w:rsidRPr="002D61A0">
        <w:rPr>
          <w:rStyle w:val="watch-title"/>
          <w:sz w:val="22"/>
          <w:szCs w:val="22"/>
          <w:bdr w:val="none" w:sz="0" w:space="0" w:color="auto"/>
        </w:rPr>
        <w:t xml:space="preserve"> v zvezek  solistično glasbilo v prvem stavku</w:t>
      </w:r>
      <w:r w:rsidR="00B472DE">
        <w:rPr>
          <w:rStyle w:val="watch-title"/>
          <w:sz w:val="22"/>
          <w:szCs w:val="22"/>
          <w:bdr w:val="none" w:sz="0" w:space="0" w:color="auto"/>
        </w:rPr>
        <w:t>.</w:t>
      </w:r>
    </w:p>
    <w:p w:rsidR="00EB6A0A" w:rsidRDefault="00B472DE" w:rsidP="008C733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     8. </w:t>
      </w:r>
      <w:r w:rsidR="00E46C05">
        <w:rPr>
          <w:rStyle w:val="watch-title"/>
          <w:sz w:val="22"/>
          <w:szCs w:val="22"/>
          <w:bdr w:val="none" w:sz="0" w:space="0" w:color="auto"/>
        </w:rPr>
        <w:t>Za konec še zapišejo 3 pridevnike, ki se ujemajo s karakterjem skladbe in izbrano glasbilo iz zasedbe izvajalcev narišejo oz. lahko prilepijo sliko.</w:t>
      </w:r>
    </w:p>
    <w:p w:rsidR="00E46C05" w:rsidRDefault="00E46C05" w:rsidP="009A3CA9">
      <w:pPr>
        <w:jc w:val="both"/>
        <w:rPr>
          <w:rStyle w:val="watch-title"/>
          <w:sz w:val="22"/>
          <w:szCs w:val="22"/>
          <w:bdr w:val="none" w:sz="0" w:space="0" w:color="auto"/>
        </w:rPr>
      </w:pPr>
      <w:r>
        <w:rPr>
          <w:rStyle w:val="watch-title"/>
          <w:sz w:val="22"/>
          <w:szCs w:val="22"/>
          <w:bdr w:val="none" w:sz="0" w:space="0" w:color="auto"/>
        </w:rPr>
        <w:t xml:space="preserve"> Za vsa morebitna vprašanja sem dostopna na mailu:</w:t>
      </w:r>
    </w:p>
    <w:p w:rsidR="00F35399" w:rsidRPr="008174FA" w:rsidRDefault="00172A21" w:rsidP="009A3CA9">
      <w:pPr>
        <w:jc w:val="both"/>
      </w:pPr>
      <w:r>
        <w:t>i</w:t>
      </w:r>
      <w:r w:rsidR="00E46C05" w:rsidRPr="008174FA">
        <w:t>nes.mikulan@ucitelj.oskm.si</w:t>
      </w:r>
    </w:p>
    <w:sectPr w:rsidR="00F35399" w:rsidRPr="0081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0CAB"/>
    <w:multiLevelType w:val="hybridMultilevel"/>
    <w:tmpl w:val="0414B402"/>
    <w:lvl w:ilvl="0" w:tplc="E72E5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4844"/>
    <w:multiLevelType w:val="hybridMultilevel"/>
    <w:tmpl w:val="C51C377E"/>
    <w:lvl w:ilvl="0" w:tplc="5DEE0EEC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7452D"/>
    <w:multiLevelType w:val="hybridMultilevel"/>
    <w:tmpl w:val="FF24CE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4B5EB7"/>
    <w:multiLevelType w:val="hybridMultilevel"/>
    <w:tmpl w:val="80B06C40"/>
    <w:lvl w:ilvl="0" w:tplc="64488396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58000F"/>
    <w:multiLevelType w:val="hybridMultilevel"/>
    <w:tmpl w:val="0200F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99"/>
    <w:rsid w:val="000B564E"/>
    <w:rsid w:val="00172A21"/>
    <w:rsid w:val="002B1104"/>
    <w:rsid w:val="002D61A0"/>
    <w:rsid w:val="003174F2"/>
    <w:rsid w:val="005309AF"/>
    <w:rsid w:val="00544CBA"/>
    <w:rsid w:val="007D5B74"/>
    <w:rsid w:val="008174FA"/>
    <w:rsid w:val="008C35EC"/>
    <w:rsid w:val="008C7339"/>
    <w:rsid w:val="009A3CA9"/>
    <w:rsid w:val="00B4226C"/>
    <w:rsid w:val="00B472DE"/>
    <w:rsid w:val="00C40119"/>
    <w:rsid w:val="00CC7F8F"/>
    <w:rsid w:val="00CD4042"/>
    <w:rsid w:val="00E46C05"/>
    <w:rsid w:val="00EA1CED"/>
    <w:rsid w:val="00EB6A0A"/>
    <w:rsid w:val="00F35399"/>
    <w:rsid w:val="00F51FC6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687D"/>
  <w15:chartTrackingRefBased/>
  <w15:docId w15:val="{43BD32C0-8D38-4A53-9A75-5D72DF42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1104"/>
    <w:pPr>
      <w:ind w:left="720"/>
      <w:contextualSpacing/>
    </w:pPr>
  </w:style>
  <w:style w:type="character" w:customStyle="1" w:styleId="watch-title">
    <w:name w:val="watch-title"/>
    <w:basedOn w:val="Privzetapisavaodstavka"/>
    <w:rsid w:val="003174F2"/>
    <w:rPr>
      <w:sz w:val="24"/>
      <w:szCs w:val="24"/>
      <w:bdr w:val="none" w:sz="0" w:space="0" w:color="auto" w:frame="1"/>
      <w:shd w:val="clear" w:color="auto" w:fill="auto"/>
    </w:rPr>
  </w:style>
  <w:style w:type="character" w:styleId="Hiperpovezava">
    <w:name w:val="Hyperlink"/>
    <w:basedOn w:val="Privzetapisavaodstavka"/>
    <w:uiPriority w:val="99"/>
    <w:unhideWhenUsed/>
    <w:rsid w:val="00EA1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V7oujd9d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dcterms:created xsi:type="dcterms:W3CDTF">2020-03-15T07:32:00Z</dcterms:created>
  <dcterms:modified xsi:type="dcterms:W3CDTF">2020-03-15T08:54:00Z</dcterms:modified>
</cp:coreProperties>
</file>