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6D" w:rsidRDefault="001B556D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</w:p>
    <w:p w:rsidR="001B556D" w:rsidRDefault="001B556D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</w:p>
    <w:p w:rsidR="001B556D" w:rsidRDefault="001B556D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</w:p>
    <w:p w:rsidR="00643B45" w:rsidRPr="00643B45" w:rsidRDefault="00643B45" w:rsidP="006F2811">
      <w:pPr>
        <w:spacing w:after="161" w:line="240" w:lineRule="auto"/>
        <w:outlineLvl w:val="0"/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</w:pPr>
      <w:r w:rsidRPr="00643B45"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  <w:t>UČNA URA</w:t>
      </w:r>
      <w:r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  <w:t>:</w:t>
      </w:r>
      <w:r w:rsidRPr="00643B45"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  <w:t xml:space="preserve"> NAR</w:t>
      </w:r>
      <w:r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  <w:t xml:space="preserve"> 7.R</w:t>
      </w:r>
      <w:r w:rsidRPr="00643B45">
        <w:rPr>
          <w:rFonts w:eastAsia="Times New Roman" w:cs="Times New Roman"/>
          <w:bCs/>
          <w:caps/>
          <w:color w:val="2C2C2C"/>
          <w:kern w:val="36"/>
          <w:sz w:val="24"/>
          <w:szCs w:val="24"/>
          <w:lang w:eastAsia="sl-SI"/>
        </w:rPr>
        <w:t xml:space="preserve"> , petek 20.3.2020</w:t>
      </w:r>
    </w:p>
    <w:p w:rsidR="00643B45" w:rsidRDefault="00643B45" w:rsidP="006F2811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</w:pPr>
      <w:r w:rsidRPr="00643B45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 xml:space="preserve">Navodilo za delo: </w:t>
      </w:r>
      <w:r w:rsidRPr="00643B45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>rEŠI NASLEDNJE NALOGE, ODGOVORE ZAPIŠI V ZVEZEK</w:t>
      </w:r>
      <w:r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>!</w:t>
      </w:r>
    </w:p>
    <w:p w:rsidR="00643B45" w:rsidRDefault="00643B45" w:rsidP="006F2811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</w:pPr>
    </w:p>
    <w:p w:rsidR="006F2811" w:rsidRPr="00643B45" w:rsidRDefault="006F2811" w:rsidP="006F2811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</w:pPr>
      <w:r w:rsidRPr="00643B45"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  <w:t>NALOGE</w:t>
      </w:r>
      <w:r w:rsidR="00643B45"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  <w:t xml:space="preserve">: </w:t>
      </w:r>
      <w:r w:rsidR="00643B45">
        <w:rPr>
          <w:rFonts w:eastAsia="Times New Roman" w:cs="Times New Roman"/>
          <w:b/>
          <w:bCs/>
          <w:caps/>
          <w:color w:val="E36C0A" w:themeColor="accent6" w:themeShade="BF"/>
          <w:kern w:val="36"/>
          <w:sz w:val="28"/>
          <w:szCs w:val="28"/>
          <w:lang w:eastAsia="sl-SI"/>
        </w:rPr>
        <w:t>elementi, spojine, kem. in fiz.</w:t>
      </w:r>
      <w:r w:rsidR="00643B45" w:rsidRPr="00643B45">
        <w:rPr>
          <w:rFonts w:eastAsia="Times New Roman" w:cs="Times New Roman"/>
          <w:b/>
          <w:bCs/>
          <w:caps/>
          <w:color w:val="E36C0A" w:themeColor="accent6" w:themeShade="BF"/>
          <w:kern w:val="36"/>
          <w:sz w:val="28"/>
          <w:szCs w:val="28"/>
          <w:lang w:eastAsia="sl-SI"/>
        </w:rPr>
        <w:t xml:space="preserve"> spremembe</w:t>
      </w:r>
    </w:p>
    <w:p w:rsidR="001B556D" w:rsidRDefault="001B556D" w:rsidP="006F2811">
      <w:pPr>
        <w:spacing w:after="0" w:line="240" w:lineRule="auto"/>
        <w:rPr>
          <w:rFonts w:ascii="Arial" w:eastAsia="Times New Roman" w:hAnsi="Arial" w:cs="Arial"/>
          <w:b/>
          <w:bCs/>
          <w:color w:val="78A419"/>
          <w:sz w:val="18"/>
          <w:szCs w:val="18"/>
          <w:lang w:eastAsia="sl-SI"/>
        </w:rPr>
      </w:pPr>
    </w:p>
    <w:p w:rsidR="006F2811" w:rsidRPr="006F2811" w:rsidRDefault="006F2811" w:rsidP="006F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78A419"/>
          <w:sz w:val="18"/>
          <w:szCs w:val="18"/>
          <w:lang w:eastAsia="sl-SI"/>
        </w:rPr>
        <w:t>1.</w:t>
      </w:r>
    </w:p>
    <w:p w:rsidR="006F2811" w:rsidRPr="006F2811" w:rsidRDefault="006F2811" w:rsidP="006F2811">
      <w:pPr>
        <w:spacing w:after="225" w:line="240" w:lineRule="auto"/>
        <w:outlineLvl w:val="2"/>
        <w:rPr>
          <w:rFonts w:ascii="Times New Roman" w:eastAsia="Times New Roman" w:hAnsi="Times New Roman" w:cs="Times New Roman"/>
          <w:color w:val="317EB4"/>
          <w:sz w:val="23"/>
          <w:szCs w:val="23"/>
          <w:lang w:eastAsia="sl-SI"/>
        </w:rPr>
      </w:pP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t>Katere snovi so elementi?</w:t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fldChar w:fldCharType="begin"/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instrText xml:space="preserve"> HYPERLINK "https://eucbeniki.sio.si/nar7/983/rja.jpg" \o "rja" </w:instrText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fldChar w:fldCharType="separate"/>
      </w:r>
    </w:p>
    <w:p w:rsidR="006F2811" w:rsidRPr="006F2811" w:rsidRDefault="006F2811" w:rsidP="006F2811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F2811">
        <w:rPr>
          <w:rFonts w:ascii="Times New Roman" w:eastAsia="Times New Roman" w:hAnsi="Times New Roman" w:cs="Times New Roman"/>
          <w:noProof/>
          <w:color w:val="317EB4"/>
          <w:sz w:val="23"/>
          <w:szCs w:val="23"/>
          <w:lang w:eastAsia="sl-SI"/>
        </w:rPr>
        <w:drawing>
          <wp:inline distT="0" distB="0" distL="0" distR="0" wp14:anchorId="6B55E0C0" wp14:editId="589C0D99">
            <wp:extent cx="1903730" cy="1398905"/>
            <wp:effectExtent l="0" t="0" r="1270" b="0"/>
            <wp:docPr id="1" name="Picture 1" descr="Rja">
              <a:hlinkClick xmlns:a="http://schemas.openxmlformats.org/drawingml/2006/main" r:id="rId5" tooltip="&quot;rj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ja">
                      <a:hlinkClick r:id="rId5" tooltip="&quot;rj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11" w:rsidRPr="006F2811" w:rsidRDefault="006F2811" w:rsidP="006F2811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17EB4"/>
          <w:sz w:val="20"/>
          <w:szCs w:val="20"/>
          <w:lang w:eastAsia="sl-SI"/>
        </w:rPr>
      </w:pPr>
      <w:r w:rsidRPr="006F2811">
        <w:rPr>
          <w:rFonts w:ascii="Times New Roman" w:eastAsia="Times New Roman" w:hAnsi="Times New Roman" w:cs="Times New Roman"/>
          <w:color w:val="317EB4"/>
          <w:sz w:val="20"/>
          <w:szCs w:val="20"/>
          <w:lang w:eastAsia="sl-SI"/>
        </w:rPr>
        <w:t>Rja</w:t>
      </w:r>
    </w:p>
    <w:p w:rsidR="006F2811" w:rsidRPr="006F2811" w:rsidRDefault="006F2811" w:rsidP="006F28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sl-SI"/>
        </w:rPr>
      </w:pP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fldChar w:fldCharType="end"/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4pt;height:18.25pt" o:ole="">
            <v:imagedata r:id="rId7" o:title=""/>
          </v:shape>
          <w:control r:id="rId8" w:name="DefaultOcxName" w:shapeid="_x0000_i1084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Vodik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20.4pt;height:18.25pt" o:ole="">
            <v:imagedata r:id="rId7" o:title=""/>
          </v:shape>
          <w:control r:id="rId9" w:name="DefaultOcxName1" w:shapeid="_x0000_i1087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Kisik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0" type="#_x0000_t75" style="width:20.4pt;height:18.25pt" o:ole="">
            <v:imagedata r:id="rId7" o:title=""/>
          </v:shape>
          <w:control r:id="rId10" w:name="DefaultOcxName2" w:shapeid="_x0000_i1090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Ogljik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4pt;height:18.25pt" o:ole="">
            <v:imagedata r:id="rId7" o:title=""/>
          </v:shape>
          <w:control r:id="rId11" w:name="DefaultOcxName3" w:shapeid="_x0000_i1093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Voda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20.4pt;height:18.25pt" o:ole="">
            <v:imagedata r:id="rId7" o:title=""/>
          </v:shape>
          <w:control r:id="rId12" w:name="DefaultOcxName4" w:shapeid="_x0000_i1096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Rja</w:t>
      </w:r>
    </w:p>
    <w:p w:rsidR="006F2811" w:rsidRPr="006F2811" w:rsidRDefault="006F2811" w:rsidP="006F281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20.4pt;height:18.25pt" o:ole="">
            <v:imagedata r:id="rId7" o:title=""/>
          </v:shape>
          <w:control r:id="rId13" w:name="DefaultOcxName5" w:shapeid="_x0000_i1099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Glukoza</w:t>
      </w:r>
    </w:p>
    <w:p w:rsidR="006F2811" w:rsidRPr="006F2811" w:rsidRDefault="006F2811" w:rsidP="006F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78A419"/>
          <w:sz w:val="18"/>
          <w:szCs w:val="18"/>
          <w:lang w:eastAsia="sl-SI"/>
        </w:rPr>
        <w:t>2.</w:t>
      </w:r>
    </w:p>
    <w:p w:rsidR="006F2811" w:rsidRPr="006F2811" w:rsidRDefault="006F2811" w:rsidP="006F2811">
      <w:pPr>
        <w:spacing w:after="225" w:line="240" w:lineRule="auto"/>
        <w:outlineLvl w:val="2"/>
        <w:rPr>
          <w:rFonts w:ascii="Times New Roman" w:eastAsia="Times New Roman" w:hAnsi="Times New Roman" w:cs="Times New Roman"/>
          <w:color w:val="317EB4"/>
          <w:sz w:val="23"/>
          <w:szCs w:val="23"/>
          <w:lang w:eastAsia="sl-SI"/>
        </w:rPr>
      </w:pP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t>Katere snovi so spojine?</w:t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fldChar w:fldCharType="begin"/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instrText xml:space="preserve"> HYPERLINK "https://eucbeniki.sio.si/nar7/983/voda.jpg" \o "voda" </w:instrText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fldChar w:fldCharType="separate"/>
      </w:r>
    </w:p>
    <w:p w:rsidR="006F2811" w:rsidRPr="006F2811" w:rsidRDefault="006F2811" w:rsidP="006F2811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6F2811">
        <w:rPr>
          <w:rFonts w:ascii="Times New Roman" w:eastAsia="Times New Roman" w:hAnsi="Times New Roman" w:cs="Times New Roman"/>
          <w:noProof/>
          <w:color w:val="317EB4"/>
          <w:sz w:val="23"/>
          <w:szCs w:val="23"/>
          <w:lang w:eastAsia="sl-SI"/>
        </w:rPr>
        <w:drawing>
          <wp:inline distT="0" distB="0" distL="0" distR="0" wp14:anchorId="3849C84C" wp14:editId="0195D7D1">
            <wp:extent cx="1903730" cy="1398905"/>
            <wp:effectExtent l="0" t="0" r="1270" b="0"/>
            <wp:docPr id="2" name="Picture 2" descr="voda">
              <a:hlinkClick xmlns:a="http://schemas.openxmlformats.org/drawingml/2006/main" r:id="rId14" tooltip="&quot;vod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oda">
                      <a:hlinkClick r:id="rId14" tooltip="&quot;vod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11" w:rsidRPr="006F2811" w:rsidRDefault="006F2811" w:rsidP="006F2811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17EB4"/>
          <w:sz w:val="20"/>
          <w:szCs w:val="20"/>
          <w:lang w:eastAsia="sl-SI"/>
        </w:rPr>
      </w:pPr>
      <w:r w:rsidRPr="006F2811">
        <w:rPr>
          <w:rFonts w:ascii="Times New Roman" w:eastAsia="Times New Roman" w:hAnsi="Times New Roman" w:cs="Times New Roman"/>
          <w:color w:val="317EB4"/>
          <w:sz w:val="20"/>
          <w:szCs w:val="20"/>
          <w:lang w:eastAsia="sl-SI"/>
        </w:rPr>
        <w:t>voda</w:t>
      </w:r>
    </w:p>
    <w:p w:rsidR="006F2811" w:rsidRPr="006F2811" w:rsidRDefault="006F2811" w:rsidP="006F281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sl-SI"/>
        </w:rPr>
      </w:pP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fldChar w:fldCharType="end"/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2" type="#_x0000_t75" style="width:20.4pt;height:18.25pt" o:ole="">
            <v:imagedata r:id="rId7" o:title=""/>
          </v:shape>
          <w:control r:id="rId16" w:name="DefaultOcxName6" w:shapeid="_x0000_i1102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Voda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5" type="#_x0000_t75" style="width:20.4pt;height:18.25pt" o:ole="">
            <v:imagedata r:id="rId7" o:title=""/>
          </v:shape>
          <w:control r:id="rId17" w:name="DefaultOcxName7" w:shapeid="_x0000_i1105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Žveplov dioksid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20.4pt;height:18.25pt" o:ole="">
            <v:imagedata r:id="rId7" o:title=""/>
          </v:shape>
          <w:control r:id="rId18" w:name="DefaultOcxName8" w:shapeid="_x0000_i1108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Dušik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11" type="#_x0000_t75" style="width:20.4pt;height:18.25pt" o:ole="">
            <v:imagedata r:id="rId7" o:title=""/>
          </v:shape>
          <w:control r:id="rId19" w:name="DefaultOcxName9" w:shapeid="_x0000_i1111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Ogljikov oksid</w:t>
      </w:r>
    </w:p>
    <w:p w:rsidR="006F2811" w:rsidRPr="006F2811" w:rsidRDefault="006F2811" w:rsidP="006F281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4" type="#_x0000_t75" style="width:20.4pt;height:18.25pt" o:ole="">
            <v:imagedata r:id="rId7" o:title=""/>
          </v:shape>
          <w:control r:id="rId20" w:name="DefaultOcxName10" w:shapeid="_x0000_i1114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Železo</w:t>
      </w:r>
    </w:p>
    <w:p w:rsidR="006F2811" w:rsidRPr="006F2811" w:rsidRDefault="006F2811" w:rsidP="006F281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4pt;height:18.25pt" o:ole="">
            <v:imagedata r:id="rId7" o:title=""/>
          </v:shape>
          <w:control r:id="rId21" w:name="DefaultOcxName11" w:shapeid="_x0000_i1117"/>
        </w:object>
      </w:r>
      <w:r w:rsidRPr="006F2811">
        <w:rPr>
          <w:rFonts w:ascii="Times New Roman" w:eastAsia="Times New Roman" w:hAnsi="Times New Roman" w:cs="Times New Roman"/>
          <w:sz w:val="24"/>
          <w:szCs w:val="24"/>
          <w:lang w:eastAsia="sl-SI"/>
        </w:rPr>
        <w:t>Apnenec</w:t>
      </w:r>
    </w:p>
    <w:p w:rsidR="006F2811" w:rsidRPr="006F2811" w:rsidRDefault="006F2811" w:rsidP="006F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78A419"/>
          <w:sz w:val="18"/>
          <w:szCs w:val="18"/>
          <w:lang w:eastAsia="sl-SI"/>
        </w:rPr>
        <w:t>3.</w:t>
      </w:r>
    </w:p>
    <w:p w:rsidR="006F2811" w:rsidRPr="006F2811" w:rsidRDefault="006F2811" w:rsidP="006F2811">
      <w:pPr>
        <w:spacing w:after="75" w:line="240" w:lineRule="auto"/>
        <w:rPr>
          <w:rFonts w:ascii="Times New Roman" w:eastAsia="Times New Roman" w:hAnsi="Times New Roman" w:cs="Times New Roman"/>
          <w:sz w:val="23"/>
          <w:szCs w:val="23"/>
          <w:lang w:eastAsia="sl-SI"/>
        </w:rPr>
      </w:pP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t>Ali drži, da je molekula vode zgrajena iz treh atomov vodika in enega atoma kisika, H</w:t>
      </w:r>
      <w:r w:rsidRPr="006F2811">
        <w:rPr>
          <w:rFonts w:ascii="Times New Roman" w:eastAsia="Times New Roman" w:hAnsi="Times New Roman" w:cs="Times New Roman"/>
          <w:sz w:val="17"/>
          <w:szCs w:val="17"/>
          <w:vertAlign w:val="subscript"/>
          <w:lang w:eastAsia="sl-SI"/>
        </w:rPr>
        <w:t>3</w:t>
      </w:r>
      <w:r w:rsidRPr="006F2811">
        <w:rPr>
          <w:rFonts w:ascii="Times New Roman" w:eastAsia="Times New Roman" w:hAnsi="Times New Roman" w:cs="Times New Roman"/>
          <w:sz w:val="23"/>
          <w:szCs w:val="23"/>
          <w:lang w:eastAsia="sl-SI"/>
        </w:rPr>
        <w:t>O?</w:t>
      </w:r>
    </w:p>
    <w:p w:rsidR="006F2811" w:rsidRPr="006F2811" w:rsidRDefault="006F2811" w:rsidP="006F281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F2811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Drži.</w:t>
      </w:r>
      <w:r w:rsidRPr="006F2811">
        <w:rPr>
          <w:rFonts w:ascii="Times New Roman" w:eastAsia="Times New Roman" w:hAnsi="Times New Roman" w:cs="Times New Roman"/>
          <w:color w:val="000000"/>
          <w:sz w:val="21"/>
          <w:szCs w:val="21"/>
        </w:rPr>
        <w:object w:dxaOrig="225" w:dyaOrig="225">
          <v:shape id="_x0000_i1120" type="#_x0000_t75" style="width:20.4pt;height:18.25pt" o:ole="">
            <v:imagedata r:id="rId22" o:title=""/>
          </v:shape>
          <w:control r:id="rId23" w:name="DefaultOcxName12" w:shapeid="_x0000_i1120"/>
        </w:object>
      </w:r>
      <w:r w:rsidRPr="006F2811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Ne drži.</w:t>
      </w:r>
      <w:r w:rsidRPr="006F2811">
        <w:rPr>
          <w:rFonts w:ascii="Times New Roman" w:eastAsia="Times New Roman" w:hAnsi="Times New Roman" w:cs="Times New Roman"/>
          <w:color w:val="000000"/>
          <w:sz w:val="21"/>
          <w:szCs w:val="21"/>
        </w:rPr>
        <w:object w:dxaOrig="225" w:dyaOrig="225">
          <v:shape id="_x0000_i1123" type="#_x0000_t75" style="width:20.4pt;height:18.25pt" o:ole="">
            <v:imagedata r:id="rId22" o:title=""/>
          </v:shape>
          <w:control r:id="rId24" w:name="DefaultOcxName13" w:shapeid="_x0000_i1123"/>
        </w:objec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78A419"/>
          <w:sz w:val="18"/>
          <w:szCs w:val="18"/>
          <w:lang w:eastAsia="sl-SI"/>
        </w:rPr>
        <w:t>4.</w:t>
      </w:r>
    </w:p>
    <w:p w:rsidR="006F2811" w:rsidRPr="006F2811" w:rsidRDefault="006F2811" w:rsidP="006F2811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Kaj od naštetih sprememb predstavlja kemijsko spremembo?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26" type="#_x0000_t75" style="width:20.4pt;height:18.25pt" o:ole="">
            <v:imagedata r:id="rId22" o:title=""/>
          </v:shape>
          <w:control r:id="rId25" w:name="DefaultOcxName14" w:shapeid="_x0000_i1126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Destilacija žganja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29" type="#_x0000_t75" style="width:20.4pt;height:18.25pt" o:ole="">
            <v:imagedata r:id="rId22" o:title=""/>
          </v:shape>
          <w:control r:id="rId26" w:name="DefaultOcxName15" w:shapeid="_x0000_i1129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Raztapljanje vodnega kamna s kisom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32" type="#_x0000_t75" style="width:20.4pt;height:18.25pt" o:ole="">
            <v:imagedata r:id="rId22" o:title=""/>
          </v:shape>
          <w:control r:id="rId27" w:name="DefaultOcxName16" w:shapeid="_x0000_i1132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Napihovanje balona s helijem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35" type="#_x0000_t75" style="width:20.4pt;height:18.25pt" o:ole="">
            <v:imagedata r:id="rId22" o:title=""/>
          </v:shape>
          <w:control r:id="rId28" w:name="DefaultOcxName17" w:shapeid="_x0000_i1135"/>
        </w:object>
      </w:r>
    </w:p>
    <w:p w:rsidR="006F2811" w:rsidRPr="006F2811" w:rsidRDefault="006F2811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Lupljenje jabolk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5.</w:t>
      </w:r>
    </w:p>
    <w:p w:rsidR="006F2811" w:rsidRPr="006F2811" w:rsidRDefault="006F2811" w:rsidP="006F2811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Katera sprememba poteče, če vodo segrejemo na 100 °C?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38" type="#_x0000_t75" style="width:20.4pt;height:18.25pt" o:ole="">
            <v:imagedata r:id="rId22" o:title=""/>
          </v:shape>
          <w:control r:id="rId29" w:name="DefaultOcxName18" w:shapeid="_x0000_i1138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Poteče kemijska sprememba.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41" type="#_x0000_t75" style="width:20.4pt;height:18.25pt" o:ole="">
            <v:imagedata r:id="rId22" o:title=""/>
          </v:shape>
          <w:control r:id="rId30" w:name="DefaultOcxName19" w:shapeid="_x0000_i1141"/>
        </w:object>
      </w:r>
    </w:p>
    <w:p w:rsidR="006F2811" w:rsidRPr="006F2811" w:rsidRDefault="006F2811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Poteče fizikalna sprememba.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6.</w:t>
      </w:r>
    </w:p>
    <w:p w:rsidR="006F2811" w:rsidRPr="006F2811" w:rsidRDefault="006F2811" w:rsidP="006F2811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Kaj je značilno za reakcijo gorenja?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44" type="#_x0000_t75" style="width:20.4pt;height:18.25pt" o:ole="">
            <v:imagedata r:id="rId22" o:title=""/>
          </v:shape>
          <w:control r:id="rId31" w:name="DefaultOcxName20" w:shapeid="_x0000_i1144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gorenju se energija sprošča.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47" type="#_x0000_t75" style="width:20.4pt;height:18.25pt" o:ole="">
            <v:imagedata r:id="rId22" o:title=""/>
          </v:shape>
          <w:control r:id="rId32" w:name="DefaultOcxName21" w:shapeid="_x0000_i1147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gorenju nastajata kisik in vodna para.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50" type="#_x0000_t75" style="width:20.4pt;height:18.25pt" o:ole="">
            <v:imagedata r:id="rId22" o:title=""/>
          </v:shape>
          <w:control r:id="rId33" w:name="DefaultOcxName22" w:shapeid="_x0000_i1150"/>
        </w:objec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popolnem gorenju nastaja ogljikov oksid.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53" type="#_x0000_t75" style="width:20.4pt;height:18.25pt" o:ole="">
            <v:imagedata r:id="rId22" o:title=""/>
          </v:shape>
          <w:control r:id="rId34" w:name="DefaultOcxName23" w:shapeid="_x0000_i1153"/>
        </w:object>
      </w:r>
    </w:p>
    <w:p w:rsidR="006F2811" w:rsidRPr="006F2811" w:rsidRDefault="006F2811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nepopolnem gorenju se energija porablja.</w:t>
      </w:r>
    </w:p>
    <w:p w:rsidR="006F2811" w:rsidRPr="006F2811" w:rsidRDefault="006F2811" w:rsidP="006F2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7.</w:t>
      </w:r>
    </w:p>
    <w:p w:rsidR="006F2811" w:rsidRPr="006F2811" w:rsidRDefault="006F2811" w:rsidP="006F2811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kateri kemijski spremembi nastaja kisik?</w:t>
      </w:r>
      <w:hyperlink r:id="rId35" w:history="1">
        <w:r w:rsidRPr="006F2811">
          <w:rPr>
            <w:rFonts w:ascii="Arial" w:eastAsia="Times New Roman" w:hAnsi="Arial" w:cs="Arial"/>
            <w:noProof/>
            <w:color w:val="222222"/>
            <w:sz w:val="23"/>
            <w:szCs w:val="23"/>
            <w:lang w:eastAsia="sl-SI"/>
          </w:rPr>
          <w:drawing>
            <wp:anchor distT="0" distB="0" distL="0" distR="0" simplePos="0" relativeHeight="251659264" behindDoc="0" locked="0" layoutInCell="1" allowOverlap="0" wp14:anchorId="6BBD0AC1" wp14:editId="4E52792F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809750" cy="1628775"/>
              <wp:effectExtent l="0" t="0" r="0" b="9525"/>
              <wp:wrapSquare wrapText="bothSides"/>
              <wp:docPr id="3" name="Picture 3" descr="https://eucbeniki.sio.si/nar7/983/vodaele.jpg">
                <a:hlinkClick xmlns:a="http://schemas.openxmlformats.org/drawingml/2006/main" r:id="rId35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eucbeniki.sio.si/nar7/983/vodaele.jpg">
                        <a:hlinkClick r:id="rId35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56" type="#_x0000_t75" style="width:20.4pt;height:18.25pt" o:ole="">
            <v:imagedata r:id="rId7" o:title=""/>
          </v:shape>
          <w:control r:id="rId37" w:name="DefaultOcxName24" w:shapeid="_x0000_i1156"/>
        </w:object>
      </w: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gorenju lesa</w: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59" type="#_x0000_t75" style="width:20.4pt;height:18.25pt" o:ole="">
            <v:imagedata r:id="rId7" o:title=""/>
          </v:shape>
          <w:control r:id="rId38" w:name="DefaultOcxName25" w:shapeid="_x0000_i1159"/>
        </w:object>
      </w: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fotosintezi</w: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62" type="#_x0000_t75" style="width:20.4pt;height:18.25pt" o:ole="">
            <v:imagedata r:id="rId7" o:title=""/>
          </v:shape>
          <w:control r:id="rId39" w:name="DefaultOcxName26" w:shapeid="_x0000_i1162"/>
        </w:object>
      </w: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alkoholnem vrenju</w:t>
      </w:r>
    </w:p>
    <w:p w:rsidR="006F2811" w:rsidRPr="006F2811" w:rsidRDefault="006F2811" w:rsidP="006F2811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65" type="#_x0000_t75" style="width:20.4pt;height:18.25pt" o:ole="">
            <v:imagedata r:id="rId7" o:title=""/>
          </v:shape>
          <w:control r:id="rId40" w:name="DefaultOcxName27" w:shapeid="_x0000_i1165"/>
        </w:object>
      </w: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elektrolizi vode</w:t>
      </w:r>
    </w:p>
    <w:p w:rsidR="006F2811" w:rsidRDefault="006F2811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6F2811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68" type="#_x0000_t75" style="width:20.4pt;height:18.25pt" o:ole="">
            <v:imagedata r:id="rId7" o:title=""/>
          </v:shape>
          <w:control r:id="rId41" w:name="DefaultOcxName28" w:shapeid="_x0000_i1168"/>
        </w:object>
      </w:r>
      <w:r w:rsidRPr="006F2811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dihanju</w:t>
      </w:r>
    </w:p>
    <w:p w:rsidR="00643B45" w:rsidRDefault="00643B45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5D0E78" w:rsidRDefault="005D0E78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5D0E78" w:rsidRDefault="005D0E78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5D0E78" w:rsidRDefault="005D0E78" w:rsidP="006F2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1B556D" w:rsidRDefault="001B556D" w:rsidP="001B556D">
      <w:pPr>
        <w:spacing w:after="0" w:line="240" w:lineRule="auto"/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</w:pPr>
    </w:p>
    <w:p w:rsidR="001B556D" w:rsidRDefault="001B556D" w:rsidP="001B556D">
      <w:pPr>
        <w:spacing w:after="0" w:line="240" w:lineRule="auto"/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</w:pPr>
    </w:p>
    <w:p w:rsidR="001B556D" w:rsidRDefault="001B556D" w:rsidP="001B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8</w:t>
      </w:r>
      <w:r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.</w:t>
      </w:r>
    </w:p>
    <w:p w:rsidR="001B556D" w:rsidRDefault="001B556D" w:rsidP="001B556D">
      <w:pPr>
        <w:spacing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sl-SI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l-SI"/>
        </w:rPr>
        <w:t>Poveži spojino, ki nastane pri kemijski reakciji iz ustreznih elementov.</w:t>
      </w:r>
    </w:p>
    <w:tbl>
      <w:tblPr>
        <w:tblW w:w="0" w:type="auto"/>
        <w:shd w:val="clear" w:color="auto" w:fill="F7F7F7"/>
        <w:tblLook w:val="04A0" w:firstRow="1" w:lastRow="0" w:firstColumn="1" w:lastColumn="0" w:noHBand="0" w:noVBand="1"/>
      </w:tblPr>
      <w:tblGrid>
        <w:gridCol w:w="2115"/>
        <w:gridCol w:w="96"/>
        <w:gridCol w:w="2115"/>
      </w:tblGrid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9ACD32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9ACD3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ogljik, vodik, kisik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4A460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F4A46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 ogljikov dioksid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B0E0E6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B0E0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 ogljik, kisik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33CC66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33CC6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   sladkor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A07A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FFA07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 natrij, klor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CCCC33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CCCC33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 železov bromid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FF66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FFFF6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 žveplo, kisik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B6C1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FFB6C1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 natrijev klorid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99FF99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99FF9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 železo, brom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0066FF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0066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</w:t>
                  </w:r>
                  <w:r>
                    <w:rPr>
                      <w:rFonts w:ascii="Times New Roman" w:eastAsia="Times New Roman" w:hAnsi="Times New Roman" w:cs="Times New Roman"/>
                      <w:color w:val="FFFF99"/>
                      <w:sz w:val="21"/>
                      <w:szCs w:val="21"/>
                      <w:lang w:eastAsia="sl-SI"/>
                    </w:rPr>
                    <w:t>žveplov dioksid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</w:tbl>
    <w:p w:rsidR="001B556D" w:rsidRDefault="001B556D" w:rsidP="001B556D">
      <w:pPr>
        <w:spacing w:after="180" w:line="210" w:lineRule="atLeast"/>
        <w:rPr>
          <w:rFonts w:ascii="Times New Roman" w:eastAsia="Times New Roman" w:hAnsi="Times New Roman" w:cs="Times New Roman"/>
          <w:color w:val="FFFFFF"/>
          <w:spacing w:val="15"/>
          <w:sz w:val="18"/>
          <w:szCs w:val="18"/>
          <w:lang w:eastAsia="sl-SI"/>
        </w:rPr>
      </w:pPr>
      <w:r>
        <w:rPr>
          <w:rFonts w:ascii="Times New Roman" w:eastAsia="Times New Roman" w:hAnsi="Times New Roman" w:cs="Times New Roman"/>
          <w:color w:val="FFFFFF"/>
          <w:spacing w:val="15"/>
          <w:sz w:val="18"/>
          <w:szCs w:val="18"/>
          <w:lang w:eastAsia="sl-SI"/>
        </w:rPr>
        <w:t>Preveri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9.</w:t>
      </w:r>
    </w:p>
    <w:p w:rsidR="001B556D" w:rsidRDefault="001B556D" w:rsidP="001B556D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Katera trditev o ogljikovem oksidu je pravilna?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90" type="#_x0000_t75" style="width:20.4pt;height:18.25pt" o:ole="">
            <v:imagedata r:id="rId22" o:title=""/>
          </v:shape>
          <w:control r:id="rId42" w:name="DefaultOcxName30" w:shapeid="_x0000_i1190"/>
        </w:object>
      </w:r>
    </w:p>
    <w:p w:rsidR="001B556D" w:rsidRDefault="001B556D" w:rsidP="001B556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Ogljikov oksid vsebujejo gazirane pijače.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89" type="#_x0000_t75" style="width:20.4pt;height:18.25pt" o:ole="">
            <v:imagedata r:id="rId22" o:title=""/>
          </v:shape>
          <w:control r:id="rId43" w:name="DefaultOcxName110" w:shapeid="_x0000_i1189"/>
        </w:object>
      </w:r>
    </w:p>
    <w:p w:rsidR="001B556D" w:rsidRDefault="001B556D" w:rsidP="001B556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Ogljikov oksid je krvni strup.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88" type="#_x0000_t75" style="width:20.4pt;height:18.25pt" o:ole="">
            <v:imagedata r:id="rId22" o:title=""/>
          </v:shape>
          <w:control r:id="rId44" w:name="DefaultOcxName29" w:shapeid="_x0000_i1188"/>
        </w:object>
      </w:r>
    </w:p>
    <w:p w:rsidR="001B556D" w:rsidRDefault="001B556D" w:rsidP="001B556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Ogljikov oksid nastane pri gorenju, ko je dovolj kisika.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87" type="#_x0000_t75" style="width:20.4pt;height:18.25pt" o:ole="">
            <v:imagedata r:id="rId22" o:title=""/>
          </v:shape>
          <w:control r:id="rId45" w:name="DefaultOcxName31" w:shapeid="_x0000_i1187"/>
        </w:object>
      </w:r>
    </w:p>
    <w:p w:rsidR="001B556D" w:rsidRDefault="001B556D" w:rsidP="001B556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Ogljikov oksid nastane iz vodika in kisika.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b/>
          <w:bCs/>
          <w:color w:val="2158AA"/>
          <w:sz w:val="18"/>
          <w:szCs w:val="18"/>
          <w:lang w:eastAsia="sl-SI"/>
        </w:rPr>
        <w:t>10.</w:t>
      </w:r>
    </w:p>
    <w:p w:rsidR="001B556D" w:rsidRDefault="001B556D" w:rsidP="001B556D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Poveži spremembo energije pri reakciji z ustrezno reakcijo.</w:t>
      </w:r>
    </w:p>
    <w:tbl>
      <w:tblPr>
        <w:tblW w:w="0" w:type="auto"/>
        <w:shd w:val="clear" w:color="auto" w:fill="F7F7F7"/>
        <w:tblLook w:val="04A0" w:firstRow="1" w:lastRow="0" w:firstColumn="1" w:lastColumn="0" w:noHBand="0" w:noVBand="1"/>
      </w:tblPr>
      <w:tblGrid>
        <w:gridCol w:w="2115"/>
        <w:gridCol w:w="96"/>
        <w:gridCol w:w="2115"/>
      </w:tblGrid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FF99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FFFF9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  fotosinteza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7FFFD4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7FFFD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sproščanje energije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  <w:tr w:rsidR="001B556D" w:rsidTr="001B556D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FFC0CB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FFC0CB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       gorenje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556D" w:rsidRDefault="001B556D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2025" w:type="dxa"/>
              <w:jc w:val="center"/>
              <w:shd w:val="clear" w:color="auto" w:fill="98FB98"/>
              <w:tblLook w:val="04A0" w:firstRow="1" w:lastRow="0" w:firstColumn="1" w:lastColumn="0" w:noHBand="0" w:noVBand="1"/>
            </w:tblPr>
            <w:tblGrid>
              <w:gridCol w:w="2025"/>
            </w:tblGrid>
            <w:tr w:rsidR="001B556D">
              <w:trPr>
                <w:jc w:val="center"/>
              </w:trPr>
              <w:tc>
                <w:tcPr>
                  <w:tcW w:w="0" w:type="auto"/>
                  <w:shd w:val="clear" w:color="auto" w:fill="98FB9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B556D" w:rsidRDefault="001B55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sl-SI"/>
                    </w:rPr>
                    <w:t>porabljanje energije</w:t>
                  </w:r>
                </w:p>
              </w:tc>
            </w:tr>
          </w:tbl>
          <w:p w:rsidR="001B556D" w:rsidRDefault="001B556D">
            <w:pPr>
              <w:jc w:val="center"/>
              <w:rPr>
                <w:rFonts w:cs="Times New Roman"/>
              </w:rPr>
            </w:pPr>
          </w:p>
        </w:tc>
      </w:tr>
    </w:tbl>
    <w:p w:rsidR="001B556D" w:rsidRDefault="001B556D" w:rsidP="001B556D">
      <w:pPr>
        <w:shd w:val="clear" w:color="auto" w:fill="FFFFFF"/>
        <w:spacing w:after="180" w:line="210" w:lineRule="atLeast"/>
        <w:rPr>
          <w:rFonts w:ascii="Arial" w:eastAsia="Times New Roman" w:hAnsi="Arial" w:cs="Arial"/>
          <w:color w:val="FFFFFF"/>
          <w:spacing w:val="15"/>
          <w:sz w:val="18"/>
          <w:szCs w:val="18"/>
          <w:lang w:eastAsia="sl-SI"/>
        </w:rPr>
      </w:pPr>
      <w:r>
        <w:rPr>
          <w:rFonts w:ascii="Arial" w:eastAsia="Times New Roman" w:hAnsi="Arial" w:cs="Arial"/>
          <w:color w:val="FFFFFF"/>
          <w:spacing w:val="15"/>
          <w:sz w:val="18"/>
          <w:szCs w:val="18"/>
          <w:lang w:eastAsia="sl-SI"/>
        </w:rPr>
        <w:t>Preveri</w:t>
      </w:r>
    </w:p>
    <w:p w:rsidR="001B556D" w:rsidRDefault="001B556D" w:rsidP="001B5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b/>
          <w:bCs/>
          <w:color w:val="EF3E48"/>
          <w:sz w:val="18"/>
          <w:szCs w:val="18"/>
          <w:lang w:eastAsia="sl-SI"/>
        </w:rPr>
        <w:t>11.</w:t>
      </w:r>
    </w:p>
    <w:p w:rsidR="001B556D" w:rsidRDefault="001B556D" w:rsidP="001B556D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Dopolni poved:</w:t>
      </w:r>
    </w:p>
    <w:p w:rsidR="001B556D" w:rsidRDefault="001B556D" w:rsidP="001B556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V peči, ki je slabo sčiščena, je premalo kisika, zato bo v njej potekalo </w:t>
      </w: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86" type="#_x0000_t75" style="width:53.2pt;height:18.25pt" o:ole="">
            <v:imagedata r:id="rId46" o:title=""/>
          </v:shape>
          <w:control r:id="rId47" w:name="DefaultOcxName41" w:shapeid="_x0000_i1186"/>
        </w:objec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gorenje. Pri takem gorenju bo nastajal plin, ki ga imenujemo </w:t>
      </w: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91" type="#_x0000_t75" style="width:53.2pt;height:18.25pt" o:ole="">
            <v:imagedata r:id="rId46" o:title=""/>
          </v:shape>
          <w:control r:id="rId48" w:name="DefaultOcxName51" w:shapeid="_x0000_i1191"/>
        </w:objec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84" type="#_x0000_t75" style="width:53.2pt;height:18.25pt" o:ole="">
            <v:imagedata r:id="rId46" o:title=""/>
          </v:shape>
          <w:control r:id="rId49" w:name="DefaultOcxName61" w:shapeid="_x0000_i1184"/>
        </w:objec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.</w:t>
      </w:r>
    </w:p>
    <w:p w:rsidR="001B556D" w:rsidRDefault="001B556D" w:rsidP="001B556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1B556D" w:rsidRDefault="001B556D" w:rsidP="001B556D">
      <w:r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u w:val="single"/>
          <w:lang w:eastAsia="sl-SI"/>
        </w:rPr>
        <w:t>PREVERJANJE SLEDI NASLEDNJO UČNO URO, KO BOŠ DOBIL PRAVILNE ODGOVORE!</w:t>
      </w:r>
    </w:p>
    <w:p w:rsidR="001B556D" w:rsidRDefault="001B556D" w:rsidP="001B556D">
      <w:pPr>
        <w:rPr>
          <w:sz w:val="24"/>
          <w:szCs w:val="24"/>
        </w:rPr>
      </w:pPr>
      <w:r>
        <w:rPr>
          <w:sz w:val="18"/>
          <w:szCs w:val="18"/>
        </w:rPr>
        <w:t>Za dodatna navodila se lahko  obrnete na učiteljico NAR:</w:t>
      </w:r>
    </w:p>
    <w:p w:rsidR="001B556D" w:rsidRDefault="001B556D" w:rsidP="001B556D">
      <w:pPr>
        <w:jc w:val="both"/>
        <w:rPr>
          <w:sz w:val="18"/>
          <w:szCs w:val="18"/>
        </w:rPr>
      </w:pPr>
      <w:hyperlink r:id="rId50" w:history="1">
        <w:r>
          <w:rPr>
            <w:rStyle w:val="Spletnapovezava"/>
            <w:sz w:val="18"/>
            <w:szCs w:val="18"/>
          </w:rPr>
          <w:t>marija.pikon@ucitelj.oskm.si</w:t>
        </w:r>
      </w:hyperlink>
      <w:hyperlink>
        <w:r>
          <w:rPr>
            <w:sz w:val="18"/>
            <w:szCs w:val="18"/>
          </w:rPr>
          <w:t xml:space="preserve"> </w:t>
        </w:r>
      </w:hyperlink>
      <w:bookmarkStart w:id="0" w:name="_GoBack"/>
      <w:bookmarkEnd w:id="0"/>
    </w:p>
    <w:sectPr w:rsidR="001B556D" w:rsidSect="001B556D">
      <w:pgSz w:w="11906" w:h="16838"/>
      <w:pgMar w:top="0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11"/>
    <w:rsid w:val="001B556D"/>
    <w:rsid w:val="00437CDB"/>
    <w:rsid w:val="005D0E78"/>
    <w:rsid w:val="00643B45"/>
    <w:rsid w:val="006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1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rsid w:val="001B556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11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rsid w:val="001B556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86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30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67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89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57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79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0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71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675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2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84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1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9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74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41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85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13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8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8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22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01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80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79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60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69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97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6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04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99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3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28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7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50" Type="http://schemas.openxmlformats.org/officeDocument/2006/relationships/hyperlink" Target="mailto:marija.pikon@ucitelj.oskm.si" TargetMode="Externa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" Type="http://schemas.openxmlformats.org/officeDocument/2006/relationships/hyperlink" Target="https://eucbeniki.sio.si/nar7/983/rja.jpg" TargetMode="External"/><Relationship Id="rId15" Type="http://schemas.openxmlformats.org/officeDocument/2006/relationships/image" Target="media/image3.jpeg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5.jpeg"/><Relationship Id="rId49" Type="http://schemas.openxmlformats.org/officeDocument/2006/relationships/control" Target="activeX/activeX36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ucbeniki.sio.si/nar7/983/voda.jpg" TargetMode="External"/><Relationship Id="rId22" Type="http://schemas.openxmlformats.org/officeDocument/2006/relationships/image" Target="media/image4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hyperlink" Target="https://eucbeniki.sio.si/nar7/983/vodaele.jpg" TargetMode="External"/><Relationship Id="rId43" Type="http://schemas.openxmlformats.org/officeDocument/2006/relationships/control" Target="activeX/activeX31.xml"/><Relationship Id="rId48" Type="http://schemas.openxmlformats.org/officeDocument/2006/relationships/control" Target="activeX/activeX35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6.xml"/><Relationship Id="rId46" Type="http://schemas.openxmlformats.org/officeDocument/2006/relationships/image" Target="media/image6.wmf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2</cp:revision>
  <dcterms:created xsi:type="dcterms:W3CDTF">2020-03-19T09:52:00Z</dcterms:created>
  <dcterms:modified xsi:type="dcterms:W3CDTF">2020-03-19T09:52:00Z</dcterms:modified>
</cp:coreProperties>
</file>