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SimSun" w:cs="Calibri"/>
          <w:b/>
          <w:bCs/>
          <w:sz w:val="28"/>
          <w:szCs w:val="28"/>
          <w:lang w:val="sl-SI"/>
        </w:rPr>
      </w:pPr>
      <w:r>
        <w:rPr>
          <w:rFonts w:hint="default" w:ascii="Calibri" w:hAnsi="Calibri" w:eastAsia="SimSun" w:cs="Calibri"/>
          <w:b/>
          <w:bCs/>
          <w:sz w:val="28"/>
          <w:szCs w:val="28"/>
          <w:lang w:val="sl-SI"/>
        </w:rPr>
        <w:t>GIBANJE V NARAVI</w:t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jc w:val="both"/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Priporočen je odhod v naravo v ožjem družinskem krogu, stran od gneče in združevanja v večje skupine. Lahko se izvaja v obliki pohoda ali lahkotnega teka v pogovornem tempu. Tukaj je nekaj predlogov kam se odpraviti, lahko pa uporabite najbižji hrib.</w:t>
      </w:r>
    </w:p>
    <w:p>
      <w:pPr>
        <w:jc w:val="both"/>
        <w:rPr>
          <w:rFonts w:hint="default" w:ascii="Calibri" w:hAnsi="Calibri" w:eastAsia="SimSun" w:cs="Calibri"/>
          <w:sz w:val="24"/>
          <w:szCs w:val="24"/>
          <w:lang w:val="sl-SI"/>
        </w:rPr>
      </w:pPr>
      <w:bookmarkStart w:id="0" w:name="_GoBack"/>
      <w:bookmarkEnd w:id="0"/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GOZDNE POTI</w:t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74570" cy="1521460"/>
            <wp:effectExtent l="0" t="0" r="11430" b="2540"/>
            <wp:docPr id="17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32635" cy="1531620"/>
            <wp:effectExtent l="0" t="0" r="5715" b="11430"/>
            <wp:docPr id="18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POHORJE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69185" cy="1480820"/>
            <wp:effectExtent l="0" t="0" r="12065" b="5080"/>
            <wp:docPr id="1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68830" cy="1551940"/>
            <wp:effectExtent l="0" t="0" r="7620" b="10160"/>
            <wp:docPr id="13" name="Picture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r="-913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br w:type="page"/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KALVARIJA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628900" cy="1972310"/>
            <wp:effectExtent l="0" t="0" r="0" b="889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609725" cy="2145665"/>
            <wp:effectExtent l="0" t="0" r="9525" b="698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4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847975" cy="1600200"/>
            <wp:effectExtent l="0" t="0" r="9525" b="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TRIJE RIBNIKI</w:t>
      </w: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64105" cy="1577975"/>
            <wp:effectExtent l="0" t="0" r="17145" b="3175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54580" cy="1324610"/>
            <wp:effectExtent l="0" t="0" r="7620" b="889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87625" cy="1941195"/>
            <wp:effectExtent l="0" t="0" r="3175" b="1905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MESTNI PARK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800350" cy="1575435"/>
            <wp:effectExtent l="0" t="0" r="0" b="5715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133600" cy="1600835"/>
            <wp:effectExtent l="0" t="0" r="0" b="18415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17775" cy="1416050"/>
            <wp:effectExtent l="0" t="0" r="15875" b="1270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PIRAMIDA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49500" cy="1315720"/>
            <wp:effectExtent l="0" t="0" r="12700" b="17780"/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35860" cy="1361440"/>
            <wp:effectExtent l="0" t="0" r="2540" b="1016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Calibri" w:hAnsi="Calibri" w:eastAsia="SimSun" w:cs="Calibri"/>
          <w:sz w:val="24"/>
          <w:szCs w:val="24"/>
          <w:lang w:val="sl-SI"/>
        </w:rPr>
      </w:pPr>
      <w:r>
        <w:rPr>
          <w:rFonts w:hint="default" w:ascii="Calibri" w:hAnsi="Calibri" w:eastAsia="SimSun" w:cs="Calibri"/>
          <w:sz w:val="24"/>
          <w:szCs w:val="24"/>
          <w:lang w:val="sl-SI"/>
        </w:rPr>
        <w:t>PEKRSKA GORCA</w:t>
      </w: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62505" cy="1697355"/>
            <wp:effectExtent l="0" t="0" r="4445" b="17145"/>
            <wp:docPr id="14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697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53335" cy="1696085"/>
            <wp:effectExtent l="0" t="0" r="18415" b="18415"/>
            <wp:docPr id="15" name="Picture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527300" cy="1692910"/>
            <wp:effectExtent l="0" t="0" r="6350" b="2540"/>
            <wp:docPr id="16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2080"/>
    <w:rsid w:val="43E333A6"/>
    <w:rsid w:val="662850D2"/>
    <w:rsid w:val="73501B3F"/>
    <w:rsid w:val="76775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2020-03-16T08:20:00Z</dcterms:created>
  <dc:creator>Boris</dc:creator>
  <cp:lastModifiedBy>google1569792093</cp:lastModifiedBy>
  <dcterms:modified xsi:type="dcterms:W3CDTF">2020-03-17T06:08:57Z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