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70" w:rsidRPr="005A7A70" w:rsidRDefault="005A7A70" w:rsidP="005A7A70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Navodilo za t</w:t>
      </w:r>
      <w:r w:rsidRPr="005A7A70">
        <w:rPr>
          <w:rFonts w:ascii="Verdana" w:hAnsi="Verdana"/>
          <w:b/>
          <w:sz w:val="24"/>
          <w:szCs w:val="24"/>
          <w:u w:val="single"/>
        </w:rPr>
        <w:t>orek, 24. 03. 2020</w:t>
      </w:r>
    </w:p>
    <w:p w:rsidR="005A7A70" w:rsidRPr="005A7A70" w:rsidRDefault="005A7A70" w:rsidP="005A7A70">
      <w:pPr>
        <w:rPr>
          <w:rFonts w:ascii="Verdana" w:hAnsi="Verdana"/>
          <w:b/>
          <w:sz w:val="24"/>
          <w:szCs w:val="24"/>
        </w:rPr>
      </w:pPr>
      <w:r w:rsidRPr="00DF4BC3">
        <w:rPr>
          <w:rFonts w:cstheme="minorHAnsi"/>
          <w:b/>
          <w:sz w:val="24"/>
          <w:szCs w:val="24"/>
        </w:rPr>
        <w:t>NIT:</w:t>
      </w:r>
      <w:r w:rsidRPr="005A7A70">
        <w:rPr>
          <w:rFonts w:cstheme="minorHAnsi"/>
          <w:sz w:val="24"/>
          <w:szCs w:val="24"/>
        </w:rPr>
        <w:t xml:space="preserve"> </w:t>
      </w:r>
      <w:r w:rsidRPr="005A7A70">
        <w:rPr>
          <w:rFonts w:cstheme="minorHAnsi"/>
          <w:b/>
          <w:sz w:val="24"/>
          <w:szCs w:val="24"/>
        </w:rPr>
        <w:t>Ločevanje odpadkov je pomembno</w:t>
      </w:r>
      <w:r w:rsidRPr="005A7A70">
        <w:rPr>
          <w:rFonts w:cstheme="minorHAnsi"/>
          <w:sz w:val="24"/>
          <w:szCs w:val="24"/>
        </w:rPr>
        <w:t xml:space="preserve"> (DZ str. 71 in 72)</w:t>
      </w:r>
    </w:p>
    <w:p w:rsidR="008A15F7" w:rsidRDefault="005A7A70" w:rsidP="005A7A70">
      <w:p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 xml:space="preserve">Preberi in dopolni 1. nalogo. Pri 2. nalogi zabojnike pobarvaj z ustrezno barvo. </w:t>
      </w:r>
    </w:p>
    <w:p w:rsidR="005A7A70" w:rsidRPr="005A7A70" w:rsidRDefault="005A7A70" w:rsidP="005A7A70">
      <w:p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 xml:space="preserve">V </w:t>
      </w:r>
      <w:r w:rsidRPr="005A7A70">
        <w:rPr>
          <w:rFonts w:cstheme="minorHAnsi"/>
          <w:sz w:val="24"/>
          <w:szCs w:val="24"/>
          <w:u w:val="single"/>
        </w:rPr>
        <w:t>zvezek prepiši</w:t>
      </w:r>
      <w:r>
        <w:rPr>
          <w:rFonts w:cstheme="minorHAnsi"/>
          <w:sz w:val="24"/>
          <w:szCs w:val="24"/>
        </w:rPr>
        <w:t xml:space="preserve"> spodnji zapis</w:t>
      </w:r>
      <w:r w:rsidRPr="005A7A70">
        <w:rPr>
          <w:rFonts w:cstheme="minorHAnsi"/>
          <w:sz w:val="24"/>
          <w:szCs w:val="24"/>
        </w:rPr>
        <w:t>:</w:t>
      </w:r>
    </w:p>
    <w:p w:rsidR="005A7A70" w:rsidRPr="005A7A70" w:rsidRDefault="005A7A70" w:rsidP="005A7A70">
      <w:pPr>
        <w:jc w:val="center"/>
        <w:rPr>
          <w:rFonts w:cstheme="minorHAnsi"/>
          <w:b/>
          <w:color w:val="FF0000"/>
          <w:sz w:val="28"/>
          <w:szCs w:val="28"/>
        </w:rPr>
      </w:pPr>
      <w:r w:rsidRPr="005A7A70">
        <w:rPr>
          <w:rFonts w:cstheme="minorHAnsi"/>
          <w:b/>
          <w:color w:val="FF0000"/>
          <w:sz w:val="28"/>
          <w:szCs w:val="28"/>
        </w:rPr>
        <w:t>LOČEVANJE ODPADKOV</w:t>
      </w:r>
    </w:p>
    <w:p w:rsidR="005A7A70" w:rsidRDefault="005A7A70" w:rsidP="005A7A70">
      <w:pPr>
        <w:rPr>
          <w:rFonts w:cstheme="minorHAnsi"/>
          <w:sz w:val="24"/>
          <w:szCs w:val="24"/>
        </w:rPr>
      </w:pPr>
      <w:r w:rsidRPr="005A7A70">
        <w:rPr>
          <w:rFonts w:cstheme="minorHAnsi"/>
          <w:b/>
          <w:sz w:val="24"/>
          <w:szCs w:val="24"/>
        </w:rPr>
        <w:t>Odpadke ločujemo</w:t>
      </w:r>
      <w:r w:rsidRPr="005A7A70">
        <w:rPr>
          <w:rFonts w:cstheme="minorHAnsi"/>
          <w:sz w:val="24"/>
          <w:szCs w:val="24"/>
        </w:rPr>
        <w:t xml:space="preserve"> na take, ki jih lahko ponovno uporabi</w:t>
      </w:r>
      <w:r>
        <w:rPr>
          <w:rFonts w:cstheme="minorHAnsi"/>
          <w:sz w:val="24"/>
          <w:szCs w:val="24"/>
        </w:rPr>
        <w:t xml:space="preserve">mo, in take, ki jih ne moremo. </w:t>
      </w:r>
      <w:r w:rsidRPr="005A7A70">
        <w:rPr>
          <w:rFonts w:cstheme="minorHAnsi"/>
          <w:sz w:val="24"/>
          <w:szCs w:val="24"/>
        </w:rPr>
        <w:t xml:space="preserve"> </w:t>
      </w:r>
    </w:p>
    <w:p w:rsidR="005A7A70" w:rsidRPr="005A7A70" w:rsidRDefault="005A7A70" w:rsidP="005A7A70">
      <w:pPr>
        <w:rPr>
          <w:rFonts w:cstheme="minorHAnsi"/>
          <w:sz w:val="24"/>
          <w:szCs w:val="24"/>
        </w:rPr>
      </w:pPr>
      <w:r w:rsidRPr="005A7A70">
        <w:rPr>
          <w:rFonts w:cstheme="minorHAnsi"/>
          <w:b/>
          <w:sz w:val="24"/>
          <w:szCs w:val="24"/>
          <w:u w:val="single"/>
        </w:rPr>
        <w:t>RECIKLIRANJE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5A7A70">
        <w:rPr>
          <w:rFonts w:cstheme="minorHAnsi"/>
          <w:sz w:val="24"/>
          <w:szCs w:val="24"/>
        </w:rPr>
        <w:t xml:space="preserve">je postopek </w:t>
      </w:r>
      <w:r>
        <w:rPr>
          <w:rFonts w:cstheme="minorHAnsi"/>
          <w:sz w:val="24"/>
          <w:szCs w:val="24"/>
        </w:rPr>
        <w:t>ponovne</w:t>
      </w:r>
      <w:r w:rsidRPr="005A7A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predelave odpadnih snovi v</w:t>
      </w:r>
      <w:r w:rsidR="004C080E">
        <w:rPr>
          <w:rFonts w:cstheme="minorHAnsi"/>
          <w:sz w:val="24"/>
          <w:szCs w:val="24"/>
        </w:rPr>
        <w:t xml:space="preserve"> uporabne predmete.</w:t>
      </w:r>
    </w:p>
    <w:p w:rsidR="005A7A70" w:rsidRPr="005A7A70" w:rsidRDefault="004C080E" w:rsidP="005A7A7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odpadni papir – recikliramo (predelamo)v nov</w:t>
      </w:r>
      <w:r w:rsidR="005A7A70" w:rsidRPr="005A7A70">
        <w:rPr>
          <w:rFonts w:cstheme="minorHAnsi"/>
          <w:sz w:val="24"/>
          <w:szCs w:val="24"/>
        </w:rPr>
        <w:t xml:space="preserve"> papir</w:t>
      </w:r>
    </w:p>
    <w:p w:rsidR="005A7A70" w:rsidRPr="005A7A70" w:rsidRDefault="005A7A70" w:rsidP="005A7A7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>kovine – stalimo in jih ponovno oblikujemo</w:t>
      </w:r>
    </w:p>
    <w:p w:rsidR="005A7A70" w:rsidRPr="005A7A70" w:rsidRDefault="005A7A70" w:rsidP="005A7A7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>umetne mase – zdrobimo in jih ponovno uporabimo kot surovino za nove izdelke</w:t>
      </w:r>
    </w:p>
    <w:p w:rsidR="005A7A70" w:rsidRPr="005A7A70" w:rsidRDefault="005A7A70" w:rsidP="005A7A7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 xml:space="preserve">biološki odpadki – </w:t>
      </w:r>
      <w:r w:rsidRPr="005A7A70">
        <w:rPr>
          <w:rFonts w:cstheme="minorHAnsi"/>
          <w:b/>
          <w:sz w:val="24"/>
          <w:szCs w:val="24"/>
        </w:rPr>
        <w:t>kompostiramo</w:t>
      </w:r>
      <w:r w:rsidRPr="005A7A70">
        <w:rPr>
          <w:rFonts w:cstheme="minorHAnsi"/>
          <w:sz w:val="24"/>
          <w:szCs w:val="24"/>
        </w:rPr>
        <w:t xml:space="preserve"> in izdelamo gnojilo</w:t>
      </w:r>
    </w:p>
    <w:p w:rsidR="005A7A70" w:rsidRPr="005A7A70" w:rsidRDefault="005A7A70" w:rsidP="005A7A70">
      <w:p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 xml:space="preserve">Zelo previdni moramo biti pri odlaganju in ločevanju </w:t>
      </w:r>
      <w:r w:rsidRPr="005A7A70">
        <w:rPr>
          <w:rFonts w:cstheme="minorHAnsi"/>
          <w:b/>
          <w:sz w:val="24"/>
          <w:szCs w:val="24"/>
        </w:rPr>
        <w:t>NEVARNIH ODPADKOV</w:t>
      </w:r>
      <w:r w:rsidRPr="005A7A70">
        <w:rPr>
          <w:rFonts w:cstheme="minorHAnsi"/>
          <w:sz w:val="24"/>
          <w:szCs w:val="24"/>
        </w:rPr>
        <w:t xml:space="preserve"> – odnesemo jih v </w:t>
      </w:r>
      <w:r w:rsidRPr="005A7A70">
        <w:rPr>
          <w:rFonts w:cstheme="minorHAnsi"/>
          <w:sz w:val="24"/>
          <w:szCs w:val="24"/>
          <w:u w:val="single"/>
        </w:rPr>
        <w:t>zbirne centre</w:t>
      </w:r>
      <w:r>
        <w:rPr>
          <w:rFonts w:cstheme="minorHAnsi"/>
          <w:sz w:val="24"/>
          <w:szCs w:val="24"/>
        </w:rPr>
        <w:t>, da preprečimo  zastrupljanje okolja</w:t>
      </w:r>
    </w:p>
    <w:p w:rsidR="005A7A70" w:rsidRPr="005A7A70" w:rsidRDefault="005A7A70" w:rsidP="005A7A7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>odsluženi akumulatorji in baterije (oddamo v trgovini),</w:t>
      </w:r>
    </w:p>
    <w:p w:rsidR="005A7A70" w:rsidRDefault="005A7A70" w:rsidP="005A7A7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7A70">
        <w:rPr>
          <w:rFonts w:cstheme="minorHAnsi"/>
          <w:sz w:val="24"/>
          <w:szCs w:val="24"/>
        </w:rPr>
        <w:t>zdravila s pretečenim rokom (oddamo v lekarni),</w:t>
      </w:r>
    </w:p>
    <w:p w:rsidR="005A7A70" w:rsidRPr="005A7A70" w:rsidRDefault="005A7A70" w:rsidP="005A7A70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odpadna olja, embalažo strupenih snovi ( oddamo v zbirne centre)</w:t>
      </w:r>
    </w:p>
    <w:p w:rsidR="00DF4BC3" w:rsidRDefault="00DF4BC3" w:rsidP="00DF4BC3">
      <w:pPr>
        <w:rPr>
          <w:rFonts w:cstheme="minorHAnsi"/>
        </w:rPr>
      </w:pPr>
      <w:r>
        <w:rPr>
          <w:rFonts w:cstheme="minorHAnsi"/>
        </w:rPr>
        <w:t>**********************************************************************************</w:t>
      </w:r>
    </w:p>
    <w:p w:rsidR="00E13F92" w:rsidRPr="00E13F92" w:rsidRDefault="00E13F92" w:rsidP="00DF4BC3">
      <w:pPr>
        <w:rPr>
          <w:b/>
          <w:color w:val="0070C0"/>
          <w:sz w:val="24"/>
          <w:szCs w:val="24"/>
        </w:rPr>
      </w:pPr>
      <w:r w:rsidRPr="00E13F92">
        <w:rPr>
          <w:rFonts w:cstheme="minorHAnsi"/>
          <w:b/>
          <w:sz w:val="24"/>
          <w:szCs w:val="24"/>
        </w:rPr>
        <w:t xml:space="preserve">SLJ: </w:t>
      </w:r>
      <w:r w:rsidRPr="00E13F92">
        <w:rPr>
          <w:b/>
          <w:bCs/>
          <w:sz w:val="24"/>
          <w:szCs w:val="24"/>
        </w:rPr>
        <w:t xml:space="preserve">Milan Dekleva: Pesem SANJE IMAJO KAPE Z RDEČIMI COFI </w:t>
      </w:r>
    </w:p>
    <w:p w:rsidR="00DF4BC3" w:rsidRDefault="00DF4BC3" w:rsidP="00DF4BC3">
      <w:r>
        <w:t>Veliko uče</w:t>
      </w:r>
      <w:r w:rsidR="001A308F">
        <w:t>ncev ima berila v šoli, zato sem pesem zapisala</w:t>
      </w:r>
      <w:r>
        <w:t>.</w:t>
      </w:r>
      <w:r w:rsidR="001A308F">
        <w:t xml:space="preserve"> Pesem je zelo drugačna od pesmi, ki si jo napisal ti in mi jo poslal. </w:t>
      </w:r>
      <w:r w:rsidR="00381E11">
        <w:t>Pesem</w:t>
      </w:r>
      <w:r w:rsidR="008A15F7">
        <w:t xml:space="preserve">, ki je pred tabo pravimo </w:t>
      </w:r>
      <w:proofErr w:type="spellStart"/>
      <w:r w:rsidR="008A15F7">
        <w:t>nesmiselnica</w:t>
      </w:r>
      <w:proofErr w:type="spellEnd"/>
      <w:r w:rsidR="008A15F7">
        <w:t xml:space="preserve"> ali </w:t>
      </w:r>
      <w:proofErr w:type="spellStart"/>
      <w:r w:rsidR="008A15F7">
        <w:t>nonsensna</w:t>
      </w:r>
      <w:proofErr w:type="spellEnd"/>
      <w:r w:rsidR="008A15F7">
        <w:t xml:space="preserve"> pesem.</w:t>
      </w:r>
      <w:r w:rsidR="00FE10B6">
        <w:t xml:space="preserve"> To je  vrsta pesmi, ki je oblikovana</w:t>
      </w:r>
      <w:r w:rsidR="00381E11">
        <w:t xml:space="preserve"> na domiselnih nesmislih.</w:t>
      </w:r>
    </w:p>
    <w:p w:rsidR="00DF4BC3" w:rsidRPr="008A15F7" w:rsidRDefault="008A15F7" w:rsidP="00DF4BC3">
      <w:pPr>
        <w:pStyle w:val="Navadensplet"/>
        <w:rPr>
          <w:rFonts w:asciiTheme="minorHAnsi" w:hAnsiTheme="minorHAnsi" w:cstheme="minorHAnsi"/>
          <w:b/>
        </w:rPr>
      </w:pPr>
      <w:r>
        <w:t>Milan Dekleva:</w:t>
      </w:r>
      <w:r w:rsidRPr="008A15F7">
        <w:rPr>
          <w:rFonts w:asciiTheme="minorHAnsi" w:hAnsiTheme="minorHAnsi" w:cstheme="minorHAnsi"/>
          <w:b/>
        </w:rPr>
        <w:t xml:space="preserve"> </w:t>
      </w:r>
      <w:r w:rsidR="00DF4BC3" w:rsidRPr="008A15F7">
        <w:rPr>
          <w:rFonts w:asciiTheme="minorHAnsi" w:hAnsiTheme="minorHAnsi" w:cstheme="minorHAnsi"/>
          <w:b/>
        </w:rPr>
        <w:t xml:space="preserve">SANJE IMAJO KAPE Z RDEČIMI COFI </w:t>
      </w:r>
    </w:p>
    <w:p w:rsidR="00DF4BC3" w:rsidRDefault="00DF4BC3" w:rsidP="00DF4BC3">
      <w:pPr>
        <w:pStyle w:val="Navadensplet"/>
      </w:pPr>
      <w:r>
        <w:t>Sanje imajo kape z rdečimi cofi,</w:t>
      </w:r>
      <w:r>
        <w:br/>
        <w:t xml:space="preserve">da jih ne zebe, ko obiščejo </w:t>
      </w:r>
      <w:proofErr w:type="spellStart"/>
      <w:r>
        <w:t>eskime</w:t>
      </w:r>
      <w:proofErr w:type="spellEnd"/>
      <w:r>
        <w:br/>
        <w:t>in hladne brloge polarnih lisic.</w:t>
      </w:r>
      <w:r>
        <w:br/>
        <w:t>Če se nam sanje dotaknejo lic,</w:t>
      </w:r>
      <w:r>
        <w:br/>
        <w:t>postanemo mehki in voljni kot krofi</w:t>
      </w:r>
      <w:r>
        <w:br/>
        <w:t>in še neznana prikazen daljav</w:t>
      </w:r>
      <w:r>
        <w:br/>
        <w:t>nas, kot prijatelj, za roko prime.</w:t>
      </w:r>
      <w:r>
        <w:br/>
      </w:r>
      <w:r>
        <w:br/>
        <w:t>In kadar je sanjam še zmerom hladno,</w:t>
      </w:r>
      <w:r>
        <w:br/>
        <w:t xml:space="preserve">potihoma mimo naših src v posteljo gredo. </w:t>
      </w:r>
    </w:p>
    <w:p w:rsidR="008A15F7" w:rsidRDefault="008A15F7" w:rsidP="008A15F7">
      <w:r>
        <w:t xml:space="preserve">Naloga: Pesem večkrat </w:t>
      </w:r>
      <w:r w:rsidRPr="00FE10B6">
        <w:rPr>
          <w:b/>
        </w:rPr>
        <w:t>preberi</w:t>
      </w:r>
      <w:r>
        <w:t xml:space="preserve">. </w:t>
      </w:r>
      <w:r w:rsidR="00FE10B6">
        <w:t xml:space="preserve">Kako si razumel pesem? Preberi jo komu od domačih. Kaj on meni o pesmi? </w:t>
      </w:r>
      <w:r>
        <w:t xml:space="preserve">V zvezek </w:t>
      </w:r>
      <w:r w:rsidR="00FE10B6">
        <w:t>napiši naslov pesmi in avtorja.</w:t>
      </w:r>
      <w:r>
        <w:t xml:space="preserve"> </w:t>
      </w:r>
      <w:r w:rsidR="000054A7" w:rsidRPr="00FE10B6">
        <w:rPr>
          <w:b/>
        </w:rPr>
        <w:t>O</w:t>
      </w:r>
      <w:r w:rsidR="00DF4BC3" w:rsidRPr="00FE10B6">
        <w:rPr>
          <w:b/>
        </w:rPr>
        <w:t xml:space="preserve">dgovori </w:t>
      </w:r>
      <w:r w:rsidR="00DF4BC3">
        <w:t>na vprašanja</w:t>
      </w:r>
      <w:r w:rsidR="000054A7">
        <w:t xml:space="preserve"> in odgovore zapiši v zvezek.</w:t>
      </w:r>
      <w:r w:rsidR="00FE10B6">
        <w:t xml:space="preserve"> Ali  pa pesem </w:t>
      </w:r>
      <w:r w:rsidR="00FE10B6" w:rsidRPr="00FE10B6">
        <w:rPr>
          <w:b/>
        </w:rPr>
        <w:t>preoblikuješ</w:t>
      </w:r>
      <w:r w:rsidR="00FE10B6">
        <w:t xml:space="preserve"> tako, da so šle sanje med galebe in delfine. Poskusi!</w:t>
      </w:r>
    </w:p>
    <w:p w:rsidR="008A15F7" w:rsidRDefault="008A15F7" w:rsidP="008A15F7">
      <w:pPr>
        <w:pStyle w:val="Brezrazmikov"/>
      </w:pPr>
      <w:r>
        <w:t xml:space="preserve">1. </w:t>
      </w:r>
      <w:r w:rsidR="00DF4BC3">
        <w:t>Očem pripoveduje pesem?</w:t>
      </w:r>
    </w:p>
    <w:p w:rsidR="008A15F7" w:rsidRDefault="008A15F7" w:rsidP="008A15F7">
      <w:pPr>
        <w:pStyle w:val="Brezrazmikov"/>
      </w:pPr>
      <w:r>
        <w:t xml:space="preserve">2. </w:t>
      </w:r>
      <w:r w:rsidR="00DF4BC3">
        <w:t>Kaj imajo sanje v besedilu?</w:t>
      </w:r>
    </w:p>
    <w:p w:rsidR="008A15F7" w:rsidRDefault="008A15F7" w:rsidP="008A15F7">
      <w:pPr>
        <w:pStyle w:val="Brezrazmikov"/>
      </w:pPr>
      <w:r>
        <w:lastRenderedPageBreak/>
        <w:t xml:space="preserve">3. </w:t>
      </w:r>
      <w:r w:rsidR="00DF4BC3">
        <w:t>Kakšni postanemo, ko se nam sanje dotaknejo lic?</w:t>
      </w:r>
      <w:r>
        <w:t xml:space="preserve"> </w:t>
      </w:r>
    </w:p>
    <w:p w:rsidR="00DF4BC3" w:rsidRDefault="008A15F7" w:rsidP="008A15F7">
      <w:pPr>
        <w:pStyle w:val="Brezrazmikov"/>
      </w:pPr>
      <w:r>
        <w:t xml:space="preserve">4. </w:t>
      </w:r>
      <w:r w:rsidR="00DF4BC3">
        <w:t>Kam odidejo sanje, ko jim je še zmeraj hladno?</w:t>
      </w:r>
    </w:p>
    <w:p w:rsidR="00FE10B6" w:rsidRDefault="00FE10B6" w:rsidP="008A15F7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54A7" w:rsidTr="000054A7">
        <w:tc>
          <w:tcPr>
            <w:tcW w:w="4531" w:type="dxa"/>
          </w:tcPr>
          <w:p w:rsidR="000054A7" w:rsidRDefault="000054A7" w:rsidP="000054A7">
            <w:pPr>
              <w:pStyle w:val="Navadensplet"/>
              <w:rPr>
                <w:spacing w:val="-4"/>
              </w:rPr>
            </w:pPr>
            <w:r>
              <w:t xml:space="preserve">Preberi še pesem </w:t>
            </w:r>
            <w:r w:rsidRPr="006A08CF">
              <w:t>Boris</w:t>
            </w:r>
            <w:r w:rsidRPr="006A08CF">
              <w:rPr>
                <w:spacing w:val="14"/>
              </w:rPr>
              <w:t xml:space="preserve"> </w:t>
            </w:r>
            <w:r w:rsidRPr="006A08CF">
              <w:t>A.</w:t>
            </w:r>
            <w:r w:rsidRPr="006A08CF">
              <w:rPr>
                <w:spacing w:val="15"/>
              </w:rPr>
              <w:t xml:space="preserve"> </w:t>
            </w:r>
            <w:r w:rsidRPr="006A08CF">
              <w:rPr>
                <w:spacing w:val="-4"/>
              </w:rPr>
              <w:t>Novak</w:t>
            </w:r>
            <w:r>
              <w:rPr>
                <w:spacing w:val="-4"/>
              </w:rPr>
              <w:t>a</w:t>
            </w:r>
          </w:p>
          <w:p w:rsidR="000054A7" w:rsidRPr="000054A7" w:rsidRDefault="000054A7" w:rsidP="000054A7">
            <w:pPr>
              <w:pStyle w:val="Navadensplet"/>
            </w:pPr>
            <w:proofErr w:type="spellStart"/>
            <w:r w:rsidRPr="000054A7">
              <w:rPr>
                <w:b/>
                <w:bCs/>
                <w:spacing w:val="-7"/>
                <w:w w:val="105"/>
              </w:rPr>
              <w:t>Blabla</w:t>
            </w:r>
            <w:proofErr w:type="spellEnd"/>
          </w:p>
          <w:p w:rsidR="000054A7" w:rsidRPr="006A08CF" w:rsidRDefault="000054A7" w:rsidP="000054A7">
            <w:pPr>
              <w:pStyle w:val="Brezrazmikov"/>
              <w:rPr>
                <w:spacing w:val="-5"/>
                <w:w w:val="103"/>
              </w:rPr>
            </w:pPr>
            <w:r w:rsidRPr="006A08CF">
              <w:rPr>
                <w:spacing w:val="-6"/>
                <w:w w:val="105"/>
              </w:rPr>
              <w:t>bla</w:t>
            </w:r>
            <w:r w:rsidRPr="006A08CF">
              <w:rPr>
                <w:spacing w:val="-5"/>
                <w:w w:val="103"/>
              </w:rPr>
              <w:t xml:space="preserve"> </w:t>
            </w:r>
          </w:p>
          <w:p w:rsidR="000054A7" w:rsidRPr="006A08CF" w:rsidRDefault="000054A7" w:rsidP="000054A7">
            <w:pPr>
              <w:pStyle w:val="Brezrazmikov"/>
              <w:rPr>
                <w:spacing w:val="-5"/>
                <w:w w:val="103"/>
              </w:rPr>
            </w:pPr>
            <w:proofErr w:type="spellStart"/>
            <w:r w:rsidRPr="006A08CF">
              <w:rPr>
                <w:spacing w:val="-6"/>
                <w:w w:val="105"/>
              </w:rPr>
              <w:t>blabla</w:t>
            </w:r>
            <w:proofErr w:type="spellEnd"/>
            <w:r w:rsidRPr="006A08CF">
              <w:rPr>
                <w:spacing w:val="-5"/>
                <w:w w:val="103"/>
              </w:rPr>
              <w:t xml:space="preserve"> </w:t>
            </w:r>
          </w:p>
          <w:p w:rsidR="000054A7" w:rsidRPr="006A08CF" w:rsidRDefault="000054A7" w:rsidP="000054A7">
            <w:pPr>
              <w:pStyle w:val="Brezrazmikov"/>
              <w:rPr>
                <w:color w:val="000000"/>
              </w:rPr>
            </w:pPr>
            <w:proofErr w:type="spellStart"/>
            <w:r w:rsidRPr="006A08CF">
              <w:rPr>
                <w:spacing w:val="-5"/>
              </w:rPr>
              <w:t>blablabla</w:t>
            </w:r>
            <w:proofErr w:type="spellEnd"/>
          </w:p>
          <w:p w:rsidR="000054A7" w:rsidRPr="006A08CF" w:rsidRDefault="000054A7" w:rsidP="000054A7">
            <w:pPr>
              <w:pStyle w:val="Brezrazmikov"/>
              <w:rPr>
                <w:spacing w:val="-5"/>
                <w:w w:val="103"/>
              </w:rPr>
            </w:pPr>
            <w:proofErr w:type="spellStart"/>
            <w:r w:rsidRPr="006A08CF">
              <w:rPr>
                <w:spacing w:val="-6"/>
                <w:w w:val="105"/>
              </w:rPr>
              <w:t>blablablabla</w:t>
            </w:r>
            <w:proofErr w:type="spellEnd"/>
            <w:r w:rsidRPr="006A08CF">
              <w:rPr>
                <w:spacing w:val="-5"/>
                <w:w w:val="103"/>
              </w:rPr>
              <w:t xml:space="preserve"> </w:t>
            </w:r>
          </w:p>
          <w:p w:rsidR="000054A7" w:rsidRPr="006A08CF" w:rsidRDefault="000054A7" w:rsidP="000054A7">
            <w:pPr>
              <w:pStyle w:val="Brezrazmikov"/>
              <w:rPr>
                <w:spacing w:val="-5"/>
                <w:w w:val="103"/>
              </w:rPr>
            </w:pPr>
            <w:proofErr w:type="spellStart"/>
            <w:r w:rsidRPr="006A08CF">
              <w:rPr>
                <w:spacing w:val="-6"/>
                <w:w w:val="105"/>
              </w:rPr>
              <w:t>blablablablabla</w:t>
            </w:r>
            <w:proofErr w:type="spellEnd"/>
            <w:r w:rsidRPr="006A08CF">
              <w:rPr>
                <w:spacing w:val="-5"/>
                <w:w w:val="103"/>
              </w:rPr>
              <w:t xml:space="preserve"> </w:t>
            </w:r>
          </w:p>
          <w:p w:rsidR="000054A7" w:rsidRPr="006A08CF" w:rsidRDefault="000054A7" w:rsidP="000054A7">
            <w:pPr>
              <w:pStyle w:val="Brezrazmikov"/>
              <w:rPr>
                <w:spacing w:val="-5"/>
                <w:w w:val="103"/>
              </w:rPr>
            </w:pPr>
            <w:proofErr w:type="spellStart"/>
            <w:r w:rsidRPr="006A08CF">
              <w:rPr>
                <w:spacing w:val="-6"/>
                <w:w w:val="105"/>
              </w:rPr>
              <w:t>blablablablablabla</w:t>
            </w:r>
            <w:proofErr w:type="spellEnd"/>
            <w:r w:rsidRPr="006A08CF">
              <w:rPr>
                <w:spacing w:val="-5"/>
                <w:w w:val="103"/>
              </w:rPr>
              <w:t xml:space="preserve"> </w:t>
            </w:r>
          </w:p>
          <w:p w:rsidR="000054A7" w:rsidRPr="006A08CF" w:rsidRDefault="000054A7" w:rsidP="000054A7">
            <w:pPr>
              <w:pStyle w:val="Brezrazmikov"/>
              <w:rPr>
                <w:spacing w:val="-5"/>
                <w:w w:val="103"/>
              </w:rPr>
            </w:pPr>
            <w:proofErr w:type="spellStart"/>
            <w:r w:rsidRPr="006A08CF">
              <w:rPr>
                <w:spacing w:val="-6"/>
                <w:w w:val="105"/>
              </w:rPr>
              <w:t>blablablablablablabla</w:t>
            </w:r>
            <w:proofErr w:type="spellEnd"/>
            <w:r w:rsidRPr="006A08CF">
              <w:rPr>
                <w:spacing w:val="-5"/>
                <w:w w:val="103"/>
              </w:rPr>
              <w:t xml:space="preserve"> </w:t>
            </w:r>
          </w:p>
          <w:p w:rsidR="000054A7" w:rsidRPr="006A08CF" w:rsidRDefault="000054A7" w:rsidP="000054A7">
            <w:pPr>
              <w:pStyle w:val="Brezrazmikov"/>
              <w:rPr>
                <w:spacing w:val="-5"/>
                <w:w w:val="103"/>
              </w:rPr>
            </w:pPr>
            <w:proofErr w:type="spellStart"/>
            <w:r w:rsidRPr="006A08CF">
              <w:rPr>
                <w:spacing w:val="-6"/>
                <w:w w:val="105"/>
              </w:rPr>
              <w:t>blablablablablablablabla</w:t>
            </w:r>
            <w:proofErr w:type="spellEnd"/>
            <w:r w:rsidRPr="006A08CF">
              <w:rPr>
                <w:spacing w:val="-5"/>
                <w:w w:val="103"/>
              </w:rPr>
              <w:t xml:space="preserve"> </w:t>
            </w:r>
          </w:p>
          <w:p w:rsidR="000054A7" w:rsidRPr="006A08CF" w:rsidRDefault="000054A7" w:rsidP="000054A7">
            <w:pPr>
              <w:pStyle w:val="Brezrazmikov"/>
              <w:rPr>
                <w:color w:val="000000"/>
              </w:rPr>
            </w:pPr>
            <w:proofErr w:type="spellStart"/>
            <w:r w:rsidRPr="006A08CF">
              <w:rPr>
                <w:spacing w:val="-5"/>
              </w:rPr>
              <w:t>blablablablablablablablabla</w:t>
            </w:r>
            <w:proofErr w:type="spellEnd"/>
          </w:p>
          <w:p w:rsidR="000054A7" w:rsidRPr="006A08CF" w:rsidRDefault="000054A7" w:rsidP="000054A7">
            <w:pPr>
              <w:pStyle w:val="Brezrazmikov"/>
              <w:rPr>
                <w:color w:val="000000"/>
              </w:rPr>
            </w:pPr>
            <w:proofErr w:type="spellStart"/>
            <w:r w:rsidRPr="006A08CF">
              <w:rPr>
                <w:spacing w:val="-6"/>
                <w:w w:val="105"/>
              </w:rPr>
              <w:t>blablablablablablablablablabla</w:t>
            </w:r>
            <w:proofErr w:type="spellEnd"/>
          </w:p>
          <w:p w:rsidR="000054A7" w:rsidRPr="006A08CF" w:rsidRDefault="000054A7" w:rsidP="000054A7">
            <w:pPr>
              <w:pStyle w:val="Brezrazmikov"/>
              <w:rPr>
                <w:rFonts w:ascii="Times" w:hAnsi="Times"/>
              </w:rPr>
            </w:pPr>
          </w:p>
          <w:p w:rsidR="000054A7" w:rsidRDefault="000054A7" w:rsidP="000054A7">
            <w:pPr>
              <w:pStyle w:val="Brezrazmikov"/>
              <w:rPr>
                <w:spacing w:val="20"/>
                <w:w w:val="103"/>
              </w:rPr>
            </w:pPr>
            <w:r w:rsidRPr="006A08CF">
              <w:rPr>
                <w:spacing w:val="-5"/>
                <w:w w:val="105"/>
              </w:rPr>
              <w:t>jaz</w:t>
            </w:r>
            <w:r w:rsidRPr="006A08CF">
              <w:rPr>
                <w:spacing w:val="-2"/>
                <w:w w:val="105"/>
              </w:rPr>
              <w:t xml:space="preserve"> </w:t>
            </w:r>
            <w:r w:rsidRPr="006A08CF">
              <w:rPr>
                <w:spacing w:val="-5"/>
                <w:w w:val="105"/>
              </w:rPr>
              <w:t>sem</w:t>
            </w:r>
            <w:r w:rsidRPr="006A08CF">
              <w:rPr>
                <w:spacing w:val="-2"/>
                <w:w w:val="105"/>
              </w:rPr>
              <w:t xml:space="preserve"> </w:t>
            </w:r>
            <w:r w:rsidRPr="006A08CF">
              <w:rPr>
                <w:w w:val="105"/>
              </w:rPr>
              <w:t>en</w:t>
            </w:r>
            <w:r w:rsidRPr="006A08CF">
              <w:rPr>
                <w:spacing w:val="-1"/>
                <w:w w:val="105"/>
              </w:rPr>
              <w:t xml:space="preserve"> </w:t>
            </w:r>
            <w:r w:rsidRPr="006A08CF">
              <w:rPr>
                <w:spacing w:val="-6"/>
                <w:w w:val="105"/>
              </w:rPr>
              <w:t>bla</w:t>
            </w:r>
            <w:r w:rsidRPr="006A08CF">
              <w:rPr>
                <w:spacing w:val="20"/>
                <w:w w:val="103"/>
              </w:rPr>
              <w:t xml:space="preserve"> </w:t>
            </w:r>
          </w:p>
          <w:p w:rsidR="000054A7" w:rsidRPr="008A15F7" w:rsidRDefault="000054A7" w:rsidP="008A15F7">
            <w:pPr>
              <w:pStyle w:val="Brezrazmikov"/>
              <w:spacing w:line="360" w:lineRule="auto"/>
              <w:rPr>
                <w:color w:val="000000"/>
              </w:rPr>
            </w:pPr>
            <w:proofErr w:type="spellStart"/>
            <w:r w:rsidRPr="006A08CF">
              <w:rPr>
                <w:spacing w:val="-6"/>
                <w:w w:val="105"/>
              </w:rPr>
              <w:t>blabla</w:t>
            </w:r>
            <w:proofErr w:type="spellEnd"/>
          </w:p>
        </w:tc>
        <w:tc>
          <w:tcPr>
            <w:tcW w:w="4531" w:type="dxa"/>
          </w:tcPr>
          <w:p w:rsidR="000054A7" w:rsidRDefault="000054A7" w:rsidP="000054A7">
            <w:pPr>
              <w:pStyle w:val="Navadensplet"/>
            </w:pPr>
          </w:p>
          <w:p w:rsidR="00556614" w:rsidRPr="006A08CF" w:rsidRDefault="008A15F7" w:rsidP="00556614">
            <w:r>
              <w:t>Pesem beri</w:t>
            </w:r>
            <w:r w:rsidR="00556614" w:rsidRPr="006A08CF">
              <w:t xml:space="preserve"> v različnih </w:t>
            </w:r>
          </w:p>
          <w:p w:rsidR="00556614" w:rsidRPr="006A08CF" w:rsidRDefault="00556614" w:rsidP="00556614">
            <w:r w:rsidRPr="006A08CF">
              <w:t xml:space="preserve">     ritmih (hitro, počasi, menjavanje ritma).</w:t>
            </w:r>
          </w:p>
          <w:p w:rsidR="00556614" w:rsidRDefault="00556614" w:rsidP="000054A7">
            <w:pPr>
              <w:pStyle w:val="Navadensplet"/>
            </w:pPr>
          </w:p>
          <w:p w:rsidR="00556614" w:rsidRDefault="00556614" w:rsidP="000054A7">
            <w:pPr>
              <w:pStyle w:val="Navadensplet"/>
            </w:pPr>
            <w:r>
              <w:t xml:space="preserve">Zakaj je tudi to pesem </w:t>
            </w:r>
            <w:proofErr w:type="spellStart"/>
            <w:r>
              <w:t>nonsensna</w:t>
            </w:r>
            <w:proofErr w:type="spellEnd"/>
            <w:r>
              <w:t xml:space="preserve"> (</w:t>
            </w:r>
            <w:proofErr w:type="spellStart"/>
            <w:r>
              <w:t>nesmiselnica</w:t>
            </w:r>
            <w:proofErr w:type="spellEnd"/>
            <w:r>
              <w:t>)?</w:t>
            </w:r>
            <w:r w:rsidR="008A15F7">
              <w:t xml:space="preserve"> Kaj meniš?</w:t>
            </w:r>
          </w:p>
        </w:tc>
      </w:tr>
    </w:tbl>
    <w:p w:rsidR="000054A7" w:rsidRDefault="000054A7">
      <w:pPr>
        <w:rPr>
          <w:rFonts w:cstheme="minorHAnsi"/>
          <w:b/>
          <w:sz w:val="24"/>
          <w:szCs w:val="24"/>
        </w:rPr>
      </w:pPr>
    </w:p>
    <w:p w:rsidR="00E13F92" w:rsidRPr="00556614" w:rsidRDefault="00E13F92">
      <w:pPr>
        <w:rPr>
          <w:rFonts w:cstheme="minorHAnsi"/>
          <w:sz w:val="24"/>
          <w:szCs w:val="24"/>
        </w:rPr>
      </w:pPr>
      <w:r w:rsidRPr="000054A7">
        <w:rPr>
          <w:rFonts w:cstheme="minorHAnsi"/>
          <w:b/>
          <w:sz w:val="24"/>
          <w:szCs w:val="24"/>
        </w:rPr>
        <w:t>ŠPO:</w:t>
      </w:r>
      <w:r w:rsidR="00556614">
        <w:rPr>
          <w:rFonts w:cstheme="minorHAnsi"/>
          <w:b/>
          <w:sz w:val="24"/>
          <w:szCs w:val="24"/>
        </w:rPr>
        <w:t xml:space="preserve"> </w:t>
      </w:r>
      <w:r w:rsidR="00FE10B6">
        <w:rPr>
          <w:rFonts w:cstheme="minorHAnsi"/>
          <w:sz w:val="24"/>
          <w:szCs w:val="24"/>
        </w:rPr>
        <w:t>Pojdi na sprehod (če to lahko storiš</w:t>
      </w:r>
      <w:r w:rsidR="00556614" w:rsidRPr="00556614">
        <w:rPr>
          <w:rFonts w:cstheme="minorHAnsi"/>
          <w:sz w:val="24"/>
          <w:szCs w:val="24"/>
        </w:rPr>
        <w:t>), z žogo vadi odboj v steno</w:t>
      </w:r>
    </w:p>
    <w:p w:rsidR="00E13F92" w:rsidRDefault="00E13F92">
      <w:pPr>
        <w:rPr>
          <w:rFonts w:cstheme="minorHAnsi"/>
          <w:b/>
          <w:sz w:val="24"/>
          <w:szCs w:val="24"/>
        </w:rPr>
      </w:pPr>
      <w:r w:rsidRPr="00702A91">
        <w:rPr>
          <w:rFonts w:cstheme="minorHAnsi"/>
          <w:b/>
          <w:sz w:val="24"/>
          <w:szCs w:val="24"/>
        </w:rPr>
        <w:t>MAT:</w:t>
      </w:r>
      <w:r w:rsidR="00702A91">
        <w:rPr>
          <w:rFonts w:cstheme="minorHAnsi"/>
          <w:b/>
          <w:sz w:val="24"/>
          <w:szCs w:val="24"/>
        </w:rPr>
        <w:t xml:space="preserve"> </w:t>
      </w:r>
      <w:r w:rsidR="00702A91" w:rsidRPr="00702A91">
        <w:rPr>
          <w:rFonts w:cstheme="minorHAnsi"/>
          <w:b/>
          <w:sz w:val="24"/>
          <w:szCs w:val="24"/>
        </w:rPr>
        <w:t>Geometrijska telesa</w:t>
      </w:r>
      <w:r w:rsidR="00556614">
        <w:rPr>
          <w:rFonts w:cstheme="minorHAnsi"/>
          <w:b/>
          <w:sz w:val="24"/>
          <w:szCs w:val="24"/>
        </w:rPr>
        <w:t xml:space="preserve"> </w:t>
      </w:r>
    </w:p>
    <w:p w:rsidR="004A2CA1" w:rsidRPr="004A2CA1" w:rsidRDefault="00FE10B6" w:rsidP="004A2CA1">
      <w:pPr>
        <w:spacing w:after="0" w:line="240" w:lineRule="auto"/>
        <w:rPr>
          <w:rFonts w:ascii="Verdana" w:hAnsi="Verdana"/>
        </w:rPr>
      </w:pPr>
      <w:r w:rsidRPr="004A2CA1">
        <w:rPr>
          <w:rFonts w:cstheme="minorHAnsi"/>
          <w:sz w:val="24"/>
          <w:szCs w:val="24"/>
        </w:rPr>
        <w:t>Upam, da si v preteklem tednu pisno množenje utrdil, kajti pred teboj je novo učno poglavje</w:t>
      </w:r>
      <w:r w:rsidR="004A2CA1">
        <w:rPr>
          <w:rFonts w:cstheme="minorHAnsi"/>
          <w:sz w:val="24"/>
          <w:szCs w:val="24"/>
        </w:rPr>
        <w:t xml:space="preserve">. </w:t>
      </w:r>
      <w:r w:rsidR="004A2CA1" w:rsidRPr="004A2CA1">
        <w:rPr>
          <w:rFonts w:cstheme="minorHAnsi"/>
          <w:sz w:val="24"/>
          <w:szCs w:val="24"/>
        </w:rPr>
        <w:t>V DZ na strani 52 si natančno preberi in oglej geometrijska telesa.</w:t>
      </w:r>
      <w:r w:rsidR="004A2CA1">
        <w:rPr>
          <w:rFonts w:cstheme="minorHAnsi"/>
          <w:sz w:val="24"/>
          <w:szCs w:val="24"/>
        </w:rPr>
        <w:t xml:space="preserve"> V zvezek naredi zapis. Pomagaj si z DZ (</w:t>
      </w:r>
      <w:r w:rsidR="004A2CA1" w:rsidRPr="004A2CA1">
        <w:rPr>
          <w:rFonts w:cstheme="minorHAnsi"/>
          <w:sz w:val="24"/>
          <w:szCs w:val="24"/>
        </w:rPr>
        <w:t>vzemi bel list, ga položi na sličice in jih preriši</w:t>
      </w:r>
      <w:r w:rsidR="004A2CA1">
        <w:rPr>
          <w:rFonts w:cstheme="minorHAnsi"/>
          <w:sz w:val="24"/>
          <w:szCs w:val="24"/>
        </w:rPr>
        <w:t>) ali skopiraj spodnji zapis in ga prilepi v zvezek. Pri risanju uporabljaj ravnilo in ošiljen svinčnik. Bodi natančen! Potrudi se!</w:t>
      </w:r>
    </w:p>
    <w:p w:rsidR="004A2CA1" w:rsidRDefault="004A2CA1" w:rsidP="004A2CA1">
      <w:pPr>
        <w:rPr>
          <w:rFonts w:ascii="Verdana" w:hAnsi="Verdana"/>
        </w:rPr>
      </w:pPr>
    </w:p>
    <w:p w:rsidR="004A2CA1" w:rsidRPr="004A2CA1" w:rsidRDefault="004A2CA1" w:rsidP="004A2CA1">
      <w:pPr>
        <w:rPr>
          <w:rFonts w:cstheme="minorHAnsi"/>
          <w:b/>
          <w:color w:val="C00000"/>
          <w:sz w:val="24"/>
          <w:szCs w:val="24"/>
        </w:rPr>
      </w:pPr>
      <w:r w:rsidRPr="004A2CA1">
        <w:rPr>
          <w:rFonts w:cstheme="minorHAnsi"/>
          <w:b/>
          <w:color w:val="C00000"/>
          <w:sz w:val="24"/>
          <w:szCs w:val="24"/>
        </w:rPr>
        <w:t>GEOMETRIJSKA TELESA</w:t>
      </w:r>
    </w:p>
    <w:p w:rsidR="004A2CA1" w:rsidRPr="004A2CA1" w:rsidRDefault="004A2CA1" w:rsidP="004A2CA1">
      <w:pPr>
        <w:rPr>
          <w:rFonts w:cstheme="minorHAnsi"/>
          <w:sz w:val="24"/>
          <w:szCs w:val="24"/>
        </w:rPr>
      </w:pPr>
      <w:r w:rsidRPr="004A2CA1">
        <w:rPr>
          <w:rFonts w:cstheme="minorHAnsi"/>
          <w:sz w:val="24"/>
          <w:szCs w:val="24"/>
        </w:rPr>
        <w:t>Geometrijska telesa zavzemajo prostor. Imajo tri dimenzije (dolžino, širino in višino). Imajo OGLIŠČA, ROBOVE IN MEJNE PLOSKVE.</w:t>
      </w:r>
    </w:p>
    <w:p w:rsidR="004A2CA1" w:rsidRDefault="004A2CA1" w:rsidP="004A2CA1">
      <w:pPr>
        <w:pStyle w:val="Odstavekseznama"/>
        <w:tabs>
          <w:tab w:val="num" w:pos="2"/>
          <w:tab w:val="num" w:pos="711"/>
        </w:tabs>
        <w:ind w:left="428" w:hanging="284"/>
        <w:rPr>
          <w:bCs/>
        </w:rPr>
      </w:pPr>
    </w:p>
    <w:p w:rsidR="004A2CA1" w:rsidRDefault="004A2CA1" w:rsidP="004A2CA1">
      <w:pPr>
        <w:rPr>
          <w:rFonts w:ascii="Verdana" w:hAnsi="Verdana"/>
          <w:sz w:val="24"/>
          <w:szCs w:val="24"/>
        </w:rPr>
      </w:pPr>
      <w:r w:rsidRPr="00A50D61">
        <w:rPr>
          <w:bCs/>
          <w:noProof/>
          <w:lang w:eastAsia="sl-SI"/>
        </w:rPr>
        <w:drawing>
          <wp:inline distT="0" distB="0" distL="0" distR="0" wp14:anchorId="38FA613D" wp14:editId="78712EB5">
            <wp:extent cx="3095185" cy="169246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0ECEE"/>
                        </a:clrFrom>
                        <a:clrTo>
                          <a:srgbClr val="E0EC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738" cy="173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2CA1" w:rsidRDefault="004A2CA1" w:rsidP="004A2CA1">
      <w:pPr>
        <w:rPr>
          <w:rFonts w:ascii="Verdana" w:hAnsi="Verdana"/>
          <w:sz w:val="24"/>
          <w:szCs w:val="24"/>
        </w:rPr>
      </w:pPr>
    </w:p>
    <w:p w:rsidR="00736E31" w:rsidRDefault="00736E31" w:rsidP="004A2CA1">
      <w:pPr>
        <w:rPr>
          <w:rFonts w:ascii="Verdana" w:hAnsi="Verdana"/>
          <w:sz w:val="24"/>
          <w:szCs w:val="24"/>
        </w:rPr>
      </w:pPr>
    </w:p>
    <w:p w:rsidR="004A2CA1" w:rsidRPr="00736E31" w:rsidRDefault="004A2CA1" w:rsidP="00736E31">
      <w:pPr>
        <w:pStyle w:val="Odstavekseznama"/>
        <w:tabs>
          <w:tab w:val="num" w:pos="711"/>
        </w:tabs>
        <w:spacing w:after="0" w:line="240" w:lineRule="auto"/>
        <w:ind w:left="428"/>
        <w:rPr>
          <w:rFonts w:ascii="Verdana" w:hAnsi="Verdana"/>
          <w:bCs/>
          <w:u w:val="single"/>
        </w:rPr>
      </w:pPr>
      <w:r w:rsidRPr="00736E31">
        <w:rPr>
          <w:rFonts w:ascii="Verdana" w:hAnsi="Verdana"/>
          <w:bCs/>
          <w:u w:val="single"/>
        </w:rPr>
        <w:lastRenderedPageBreak/>
        <w:t>Vrste geometrijskih teles:</w:t>
      </w:r>
    </w:p>
    <w:p w:rsidR="004A2CA1" w:rsidRPr="008F6818" w:rsidRDefault="004A2CA1" w:rsidP="004A2CA1">
      <w:pPr>
        <w:tabs>
          <w:tab w:val="num" w:pos="2"/>
          <w:tab w:val="num" w:pos="711"/>
        </w:tabs>
        <w:rPr>
          <w:rFonts w:ascii="Verdana" w:hAnsi="Verdana"/>
          <w:bCs/>
        </w:rPr>
      </w:pPr>
    </w:p>
    <w:p w:rsidR="004A2CA1" w:rsidRDefault="004A2CA1" w:rsidP="004A2CA1">
      <w:pPr>
        <w:pStyle w:val="Odstavekseznama"/>
        <w:tabs>
          <w:tab w:val="num" w:pos="711"/>
        </w:tabs>
        <w:ind w:left="428" w:hanging="284"/>
        <w:rPr>
          <w:bCs/>
        </w:rPr>
      </w:pPr>
      <w:r w:rsidRPr="00A50D61">
        <w:rPr>
          <w:bCs/>
          <w:noProof/>
          <w:lang w:eastAsia="sl-SI"/>
        </w:rPr>
        <w:drawing>
          <wp:inline distT="0" distB="0" distL="0" distR="0" wp14:anchorId="2919D5E2" wp14:editId="5F2F09F4">
            <wp:extent cx="4505325" cy="200977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280" cy="20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10B6" w:rsidRDefault="00FE10B6">
      <w:pPr>
        <w:rPr>
          <w:rFonts w:cstheme="minorHAnsi"/>
          <w:sz w:val="24"/>
          <w:szCs w:val="24"/>
        </w:rPr>
      </w:pPr>
    </w:p>
    <w:p w:rsidR="004A2CA1" w:rsidRPr="00FE10B6" w:rsidRDefault="007F0E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***************************************************************************</w:t>
      </w:r>
    </w:p>
    <w:p w:rsidR="00E13F92" w:rsidRPr="007F0E2A" w:rsidRDefault="00E13F92">
      <w:pPr>
        <w:rPr>
          <w:rFonts w:cstheme="minorHAnsi"/>
          <w:sz w:val="24"/>
          <w:szCs w:val="24"/>
        </w:rPr>
      </w:pPr>
      <w:r w:rsidRPr="007F0E2A">
        <w:rPr>
          <w:rFonts w:cstheme="minorHAnsi"/>
          <w:b/>
          <w:sz w:val="24"/>
          <w:szCs w:val="24"/>
        </w:rPr>
        <w:t xml:space="preserve">DRU: Potrebujemo različne dejavnosti </w:t>
      </w:r>
      <w:r w:rsidRPr="007F0E2A">
        <w:rPr>
          <w:rFonts w:cstheme="minorHAnsi"/>
          <w:sz w:val="24"/>
          <w:szCs w:val="24"/>
        </w:rPr>
        <w:t xml:space="preserve">(nadaljevanje </w:t>
      </w:r>
      <w:r w:rsidR="00B92E73" w:rsidRPr="007F0E2A">
        <w:rPr>
          <w:rFonts w:cstheme="minorHAnsi"/>
          <w:sz w:val="24"/>
          <w:szCs w:val="24"/>
        </w:rPr>
        <w:t>ponedeljkove ure</w:t>
      </w:r>
      <w:r w:rsidRPr="007F0E2A">
        <w:rPr>
          <w:rFonts w:cstheme="minorHAnsi"/>
          <w:sz w:val="24"/>
          <w:szCs w:val="24"/>
        </w:rPr>
        <w:t>)</w:t>
      </w:r>
    </w:p>
    <w:p w:rsidR="00E13F92" w:rsidRDefault="004C08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E13F92">
        <w:rPr>
          <w:rFonts w:cstheme="minorHAnsi"/>
          <w:sz w:val="24"/>
          <w:szCs w:val="24"/>
        </w:rPr>
        <w:t>SDZ stran 72, 73 (ponovi)    Opravi novo nalogo v SDZ na strani 74/ nalogo 4.</w:t>
      </w:r>
      <w:r>
        <w:rPr>
          <w:rFonts w:cstheme="minorHAnsi"/>
          <w:sz w:val="24"/>
          <w:szCs w:val="24"/>
        </w:rPr>
        <w:t xml:space="preserve"> </w:t>
      </w:r>
      <w:r w:rsidR="00B92E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Piši lepo, berljivo in v pravilnem zaporedju, brez popravljanja. Sestavek sestavi najprej na list. </w:t>
      </w:r>
      <w:r w:rsidR="00B92E73">
        <w:rPr>
          <w:rFonts w:cstheme="minorHAnsi"/>
          <w:sz w:val="24"/>
          <w:szCs w:val="24"/>
        </w:rPr>
        <w:t>Iz zapisa bo razvidno ali si učno snov razumel. Oglej si interaktivno gradivo v Radovednih pet.</w:t>
      </w:r>
    </w:p>
    <w:p w:rsidR="004C080E" w:rsidRPr="00702A91" w:rsidRDefault="004C080E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*</w:t>
      </w:r>
      <w:r w:rsidRPr="00702A91">
        <w:rPr>
          <w:rFonts w:cstheme="minorHAnsi"/>
          <w:sz w:val="24"/>
          <w:szCs w:val="24"/>
          <w:u w:val="single"/>
        </w:rPr>
        <w:t>V zvezek zapiši spodnji zapis o učni snovi:</w:t>
      </w:r>
    </w:p>
    <w:p w:rsidR="00770E56" w:rsidRDefault="00770E56">
      <w:pPr>
        <w:rPr>
          <w:b/>
          <w:noProof/>
          <w:color w:val="FF0000"/>
          <w:sz w:val="28"/>
          <w:szCs w:val="28"/>
          <w:lang w:eastAsia="sl-SI"/>
        </w:rPr>
      </w:pPr>
      <w:r>
        <w:rPr>
          <w:b/>
          <w:noProof/>
          <w:color w:val="FF0000"/>
          <w:sz w:val="28"/>
          <w:szCs w:val="28"/>
          <w:lang w:eastAsia="sl-SI"/>
        </w:rPr>
        <w:t xml:space="preserve">          </w:t>
      </w:r>
      <w:r w:rsidR="00702A91">
        <w:rPr>
          <w:b/>
          <w:noProof/>
          <w:color w:val="FF0000"/>
          <w:sz w:val="28"/>
          <w:szCs w:val="28"/>
          <w:lang w:eastAsia="sl-SI"/>
        </w:rPr>
        <w:t xml:space="preserve">       </w:t>
      </w:r>
    </w:p>
    <w:p w:rsidR="00702A91" w:rsidRDefault="00770E56">
      <w:pPr>
        <w:rPr>
          <w:b/>
          <w:noProof/>
          <w:color w:val="FF0000"/>
          <w:sz w:val="28"/>
          <w:szCs w:val="28"/>
          <w:lang w:eastAsia="sl-SI"/>
        </w:rPr>
      </w:pPr>
      <w:r w:rsidRPr="00702A91">
        <w:rPr>
          <w:b/>
          <w:noProof/>
          <w:color w:val="FF0000"/>
          <w:sz w:val="32"/>
          <w:szCs w:val="32"/>
          <w:lang w:eastAsia="sl-SI"/>
        </w:rPr>
        <w:t xml:space="preserve">                                 D E J A V N O S T I</w:t>
      </w:r>
      <w:r>
        <w:rPr>
          <w:b/>
          <w:noProof/>
          <w:color w:val="FF0000"/>
          <w:sz w:val="28"/>
          <w:szCs w:val="28"/>
          <w:lang w:eastAsia="sl-SI"/>
        </w:rPr>
        <w:t xml:space="preserve"> </w:t>
      </w:r>
    </w:p>
    <w:p w:rsidR="00770E56" w:rsidRPr="00702A91" w:rsidRDefault="00770E56">
      <w:pPr>
        <w:rPr>
          <w:noProof/>
          <w:sz w:val="24"/>
          <w:szCs w:val="24"/>
          <w:u w:val="single"/>
          <w:lang w:eastAsia="sl-SI"/>
        </w:rPr>
      </w:pPr>
      <w:r>
        <w:rPr>
          <w:b/>
          <w:noProof/>
          <w:color w:val="FF0000"/>
          <w:sz w:val="28"/>
          <w:szCs w:val="28"/>
          <w:lang w:eastAsia="sl-SI"/>
        </w:rPr>
        <w:t xml:space="preserve"> </w:t>
      </w:r>
      <w:r w:rsidR="00702A91" w:rsidRPr="00702A91">
        <w:rPr>
          <w:noProof/>
          <w:sz w:val="24"/>
          <w:szCs w:val="24"/>
          <w:u w:val="single"/>
          <w:lang w:eastAsia="sl-SI"/>
        </w:rPr>
        <w:t>Ločimo:</w:t>
      </w:r>
    </w:p>
    <w:p w:rsidR="00770E56" w:rsidRPr="00702A91" w:rsidRDefault="00770E56">
      <w:pPr>
        <w:rPr>
          <w:b/>
          <w:noProof/>
          <w:color w:val="000000" w:themeColor="text1"/>
          <w:sz w:val="24"/>
          <w:szCs w:val="24"/>
          <w:lang w:eastAsia="sl-SI"/>
        </w:rPr>
      </w:pPr>
      <w:r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 A)  GOSPODARSKE  </w:t>
      </w:r>
      <w:r w:rsidR="00B92E73">
        <w:rPr>
          <w:noProof/>
          <w:color w:val="000000" w:themeColor="text1"/>
          <w:sz w:val="24"/>
          <w:szCs w:val="24"/>
          <w:lang w:eastAsia="sl-SI"/>
        </w:rPr>
        <w:t>dejavnosti</w:t>
      </w:r>
      <w:r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                                                        </w:t>
      </w:r>
    </w:p>
    <w:p w:rsidR="00770E56" w:rsidRPr="00702A91" w:rsidRDefault="00770E56" w:rsidP="00770E56">
      <w:pPr>
        <w:pStyle w:val="Odstavekseznama"/>
        <w:numPr>
          <w:ilvl w:val="0"/>
          <w:numId w:val="1"/>
        </w:numPr>
        <w:rPr>
          <w:b/>
          <w:noProof/>
          <w:color w:val="000000" w:themeColor="text1"/>
          <w:sz w:val="24"/>
          <w:szCs w:val="24"/>
          <w:lang w:eastAsia="sl-SI"/>
        </w:rPr>
      </w:pPr>
      <w:r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Izkoriščajo naravne vire </w:t>
      </w:r>
      <w:r w:rsidRPr="00702A91">
        <w:rPr>
          <w:noProof/>
          <w:color w:val="000000" w:themeColor="text1"/>
          <w:sz w:val="24"/>
          <w:szCs w:val="24"/>
          <w:lang w:eastAsia="sl-SI"/>
        </w:rPr>
        <w:t>(kmetijstvo, rudarstvo, gozdarstvo)</w:t>
      </w:r>
      <w:r w:rsidR="00702A91" w:rsidRPr="00702A91">
        <w:rPr>
          <w:noProof/>
          <w:color w:val="000000" w:themeColor="text1"/>
          <w:sz w:val="24"/>
          <w:szCs w:val="24"/>
          <w:lang w:eastAsia="sl-SI"/>
        </w:rPr>
        <w:t>.</w:t>
      </w:r>
    </w:p>
    <w:p w:rsidR="00702A91" w:rsidRPr="00702A91" w:rsidRDefault="00770E56" w:rsidP="00702A91">
      <w:pPr>
        <w:pStyle w:val="Odstavekseznama"/>
        <w:numPr>
          <w:ilvl w:val="0"/>
          <w:numId w:val="1"/>
        </w:numPr>
        <w:rPr>
          <w:noProof/>
          <w:color w:val="000000" w:themeColor="text1"/>
          <w:sz w:val="24"/>
          <w:szCs w:val="24"/>
          <w:lang w:eastAsia="sl-SI"/>
        </w:rPr>
      </w:pPr>
      <w:r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Iz naravnih virov izdelajo izdelke</w:t>
      </w:r>
      <w:r w:rsidR="00702A91"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</w:t>
      </w:r>
      <w:r w:rsidR="00702A91" w:rsidRPr="00702A91">
        <w:rPr>
          <w:noProof/>
          <w:color w:val="000000" w:themeColor="text1"/>
          <w:sz w:val="24"/>
          <w:szCs w:val="24"/>
          <w:lang w:eastAsia="sl-SI"/>
        </w:rPr>
        <w:t>(</w:t>
      </w:r>
      <w:r w:rsidR="00B92E73">
        <w:rPr>
          <w:noProof/>
          <w:color w:val="000000" w:themeColor="text1"/>
          <w:sz w:val="24"/>
          <w:szCs w:val="24"/>
          <w:lang w:eastAsia="sl-SI"/>
        </w:rPr>
        <w:t xml:space="preserve">različna </w:t>
      </w:r>
      <w:r w:rsidR="00702A91" w:rsidRPr="00702A91">
        <w:rPr>
          <w:noProof/>
          <w:color w:val="000000" w:themeColor="text1"/>
          <w:sz w:val="24"/>
          <w:szCs w:val="24"/>
          <w:lang w:eastAsia="sl-SI"/>
        </w:rPr>
        <w:t>industrija, gradbeništvo).</w:t>
      </w:r>
    </w:p>
    <w:p w:rsidR="00770E56" w:rsidRPr="00702A91" w:rsidRDefault="00770E56" w:rsidP="00770E56">
      <w:pPr>
        <w:pStyle w:val="Odstavekseznama"/>
        <w:numPr>
          <w:ilvl w:val="0"/>
          <w:numId w:val="1"/>
        </w:numPr>
        <w:rPr>
          <w:b/>
          <w:noProof/>
          <w:color w:val="000000" w:themeColor="text1"/>
          <w:sz w:val="24"/>
          <w:szCs w:val="24"/>
          <w:lang w:eastAsia="sl-SI"/>
        </w:rPr>
      </w:pPr>
      <w:r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Za denar nam posredujejo</w:t>
      </w:r>
      <w:r w:rsidR="00702A91"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izdelke ali za nas opravljajo določene    storitve </w:t>
      </w:r>
      <w:r w:rsidR="00702A91" w:rsidRPr="00702A91">
        <w:rPr>
          <w:noProof/>
          <w:color w:val="000000" w:themeColor="text1"/>
          <w:sz w:val="24"/>
          <w:szCs w:val="24"/>
          <w:lang w:eastAsia="sl-SI"/>
        </w:rPr>
        <w:t>(trgovine, banke, gostilne, turizem, promet, zavarovalnice).</w:t>
      </w:r>
    </w:p>
    <w:p w:rsidR="00770E56" w:rsidRPr="00B92E73" w:rsidRDefault="00770E56">
      <w:pPr>
        <w:rPr>
          <w:noProof/>
          <w:color w:val="000000" w:themeColor="text1"/>
          <w:sz w:val="24"/>
          <w:szCs w:val="24"/>
          <w:lang w:eastAsia="sl-SI"/>
        </w:rPr>
      </w:pPr>
      <w:r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 B)  NEGOSPODARSKE</w:t>
      </w:r>
      <w:r w:rsidR="00B92E73">
        <w:rPr>
          <w:b/>
          <w:noProof/>
          <w:color w:val="000000" w:themeColor="text1"/>
          <w:sz w:val="24"/>
          <w:szCs w:val="24"/>
          <w:lang w:eastAsia="sl-SI"/>
        </w:rPr>
        <w:t xml:space="preserve"> </w:t>
      </w:r>
      <w:r w:rsidR="00B92E73">
        <w:rPr>
          <w:noProof/>
          <w:color w:val="000000" w:themeColor="text1"/>
          <w:sz w:val="24"/>
          <w:szCs w:val="24"/>
          <w:lang w:eastAsia="sl-SI"/>
        </w:rPr>
        <w:t>dejavnosti</w:t>
      </w:r>
    </w:p>
    <w:p w:rsidR="00702A91" w:rsidRPr="00B92E73" w:rsidRDefault="00770E56" w:rsidP="00702A91">
      <w:pPr>
        <w:spacing w:line="240" w:lineRule="auto"/>
        <w:rPr>
          <w:b/>
          <w:noProof/>
          <w:color w:val="000000" w:themeColor="text1"/>
          <w:sz w:val="24"/>
          <w:szCs w:val="24"/>
          <w:lang w:eastAsia="sl-SI"/>
        </w:rPr>
      </w:pPr>
      <w:r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     - Zadovoljujejo nekatere osnovne potrebe ljudi</w:t>
      </w:r>
      <w:r w:rsidR="00702A91" w:rsidRPr="00702A91">
        <w:rPr>
          <w:b/>
          <w:noProof/>
          <w:color w:val="000000" w:themeColor="text1"/>
          <w:sz w:val="24"/>
          <w:szCs w:val="24"/>
          <w:lang w:eastAsia="sl-SI"/>
        </w:rPr>
        <w:t xml:space="preserve"> </w:t>
      </w:r>
      <w:r w:rsidR="00B92E73">
        <w:rPr>
          <w:b/>
          <w:noProof/>
          <w:color w:val="000000" w:themeColor="text1"/>
          <w:sz w:val="24"/>
          <w:szCs w:val="24"/>
          <w:lang w:eastAsia="sl-SI"/>
        </w:rPr>
        <w:t xml:space="preserve">                                                                                                                                        </w:t>
      </w:r>
      <w:r w:rsidR="00B92E73">
        <w:rPr>
          <w:noProof/>
          <w:color w:val="000000" w:themeColor="text1"/>
          <w:sz w:val="24"/>
          <w:szCs w:val="24"/>
          <w:lang w:eastAsia="sl-SI"/>
        </w:rPr>
        <w:t xml:space="preserve">(šolstvo, kultura, znanost, </w:t>
      </w:r>
      <w:r w:rsidR="00702A91" w:rsidRPr="00702A91">
        <w:rPr>
          <w:noProof/>
          <w:color w:val="000000" w:themeColor="text1"/>
          <w:sz w:val="24"/>
          <w:szCs w:val="24"/>
          <w:lang w:eastAsia="sl-SI"/>
        </w:rPr>
        <w:t xml:space="preserve"> šport, državna uprava).</w:t>
      </w:r>
    </w:p>
    <w:p w:rsidR="00770E56" w:rsidRPr="00702A91" w:rsidRDefault="00770E56">
      <w:pPr>
        <w:rPr>
          <w:b/>
          <w:noProof/>
          <w:color w:val="000000" w:themeColor="text1"/>
          <w:sz w:val="24"/>
          <w:szCs w:val="24"/>
          <w:lang w:eastAsia="sl-SI"/>
        </w:rPr>
      </w:pPr>
    </w:p>
    <w:p w:rsidR="00770E56" w:rsidRDefault="00770E56">
      <w:pPr>
        <w:rPr>
          <w:b/>
          <w:noProof/>
          <w:color w:val="000000" w:themeColor="text1"/>
          <w:sz w:val="28"/>
          <w:szCs w:val="28"/>
          <w:lang w:eastAsia="sl-SI"/>
        </w:rPr>
      </w:pPr>
    </w:p>
    <w:p w:rsidR="00B92E73" w:rsidRPr="00736E31" w:rsidRDefault="00B92E73">
      <w:pPr>
        <w:rPr>
          <w:noProof/>
          <w:color w:val="000000" w:themeColor="text1"/>
          <w:sz w:val="24"/>
          <w:szCs w:val="24"/>
          <w:u w:val="single"/>
          <w:lang w:eastAsia="sl-SI"/>
        </w:rPr>
      </w:pPr>
      <w:r w:rsidRPr="00736E31">
        <w:rPr>
          <w:noProof/>
          <w:color w:val="000000" w:themeColor="text1"/>
          <w:sz w:val="24"/>
          <w:szCs w:val="24"/>
          <w:u w:val="single"/>
          <w:lang w:eastAsia="sl-SI"/>
        </w:rPr>
        <w:t>PS.</w:t>
      </w:r>
      <w:r w:rsidR="00736E31" w:rsidRPr="00736E31">
        <w:rPr>
          <w:noProof/>
          <w:color w:val="000000" w:themeColor="text1"/>
          <w:sz w:val="24"/>
          <w:szCs w:val="24"/>
          <w:u w:val="single"/>
          <w:lang w:eastAsia="sl-SI"/>
        </w:rPr>
        <w:t>:</w:t>
      </w:r>
      <w:r w:rsidRPr="00736E31">
        <w:rPr>
          <w:noProof/>
          <w:color w:val="000000" w:themeColor="text1"/>
          <w:sz w:val="24"/>
          <w:szCs w:val="24"/>
          <w:u w:val="single"/>
          <w:lang w:eastAsia="sl-SI"/>
        </w:rPr>
        <w:t xml:space="preserve"> Torkovo de</w:t>
      </w:r>
      <w:r w:rsidR="00736E31" w:rsidRPr="00736E31">
        <w:rPr>
          <w:noProof/>
          <w:color w:val="000000" w:themeColor="text1"/>
          <w:sz w:val="24"/>
          <w:szCs w:val="24"/>
          <w:u w:val="single"/>
          <w:lang w:eastAsia="sl-SI"/>
        </w:rPr>
        <w:t>lo je malce zahtevnejše, zato</w:t>
      </w:r>
      <w:r w:rsidRPr="00736E31">
        <w:rPr>
          <w:noProof/>
          <w:color w:val="000000" w:themeColor="text1"/>
          <w:sz w:val="24"/>
          <w:szCs w:val="24"/>
          <w:u w:val="single"/>
          <w:lang w:eastAsia="sl-SI"/>
        </w:rPr>
        <w:t xml:space="preserve"> lahko </w:t>
      </w:r>
      <w:r w:rsidR="00736E31" w:rsidRPr="00736E31">
        <w:rPr>
          <w:noProof/>
          <w:color w:val="000000" w:themeColor="text1"/>
          <w:sz w:val="24"/>
          <w:szCs w:val="24"/>
          <w:u w:val="single"/>
          <w:lang w:eastAsia="sl-SI"/>
        </w:rPr>
        <w:t>katero od obveznosti pre</w:t>
      </w:r>
      <w:r w:rsidRPr="00736E31">
        <w:rPr>
          <w:noProof/>
          <w:color w:val="000000" w:themeColor="text1"/>
          <w:sz w:val="24"/>
          <w:szCs w:val="24"/>
          <w:u w:val="single"/>
          <w:lang w:eastAsia="sl-SI"/>
        </w:rPr>
        <w:t xml:space="preserve">razporediš </w:t>
      </w:r>
      <w:r w:rsidR="00736E31" w:rsidRPr="00736E31">
        <w:rPr>
          <w:noProof/>
          <w:color w:val="000000" w:themeColor="text1"/>
          <w:sz w:val="24"/>
          <w:szCs w:val="24"/>
          <w:u w:val="single"/>
          <w:lang w:eastAsia="sl-SI"/>
        </w:rPr>
        <w:t>na</w:t>
      </w:r>
      <w:r w:rsidRPr="00736E31">
        <w:rPr>
          <w:noProof/>
          <w:color w:val="000000" w:themeColor="text1"/>
          <w:sz w:val="24"/>
          <w:szCs w:val="24"/>
          <w:u w:val="single"/>
          <w:lang w:eastAsia="sl-SI"/>
        </w:rPr>
        <w:t xml:space="preserve"> sredo, ko je urnik lažji.</w:t>
      </w:r>
      <w:r w:rsidR="00736E31" w:rsidRPr="00736E31">
        <w:rPr>
          <w:noProof/>
          <w:color w:val="000000" w:themeColor="text1"/>
          <w:sz w:val="24"/>
          <w:szCs w:val="24"/>
          <w:u w:val="single"/>
          <w:lang w:eastAsia="sl-SI"/>
        </w:rPr>
        <w:t xml:space="preserve"> Vse je odvisno od tebe. </w:t>
      </w:r>
    </w:p>
    <w:sectPr w:rsidR="00B92E73" w:rsidRPr="0073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BEB"/>
    <w:multiLevelType w:val="hybridMultilevel"/>
    <w:tmpl w:val="AE52F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02CB"/>
    <w:multiLevelType w:val="hybridMultilevel"/>
    <w:tmpl w:val="15282024"/>
    <w:lvl w:ilvl="0" w:tplc="B89E362C">
      <w:numFmt w:val="bullet"/>
      <w:lvlText w:val="-"/>
      <w:lvlJc w:val="left"/>
      <w:pPr>
        <w:tabs>
          <w:tab w:val="num" w:pos="1332"/>
        </w:tabs>
        <w:ind w:left="1332" w:hanging="360"/>
      </w:pPr>
      <w:rPr>
        <w:rFonts w:ascii="Courier New" w:eastAsia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E016E"/>
    <w:multiLevelType w:val="hybridMultilevel"/>
    <w:tmpl w:val="403EE24C"/>
    <w:lvl w:ilvl="0" w:tplc="170EFC44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2DD5661"/>
    <w:multiLevelType w:val="hybridMultilevel"/>
    <w:tmpl w:val="8684EA88"/>
    <w:lvl w:ilvl="0" w:tplc="EB8E4E4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9C"/>
    <w:rsid w:val="000054A7"/>
    <w:rsid w:val="001A308F"/>
    <w:rsid w:val="00381E11"/>
    <w:rsid w:val="004966E3"/>
    <w:rsid w:val="004A2CA1"/>
    <w:rsid w:val="004C080E"/>
    <w:rsid w:val="00556614"/>
    <w:rsid w:val="005A7A70"/>
    <w:rsid w:val="00702A91"/>
    <w:rsid w:val="00736E31"/>
    <w:rsid w:val="00770E56"/>
    <w:rsid w:val="007F0E2A"/>
    <w:rsid w:val="008A15F7"/>
    <w:rsid w:val="00AF6A9C"/>
    <w:rsid w:val="00B92E73"/>
    <w:rsid w:val="00DF4BC3"/>
    <w:rsid w:val="00E13F92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4286"/>
  <w15:chartTrackingRefBased/>
  <w15:docId w15:val="{D6185AF2-0301-4259-93CB-5396B174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7A7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7A70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F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DF4BC3"/>
    <w:pPr>
      <w:spacing w:after="0" w:line="240" w:lineRule="auto"/>
    </w:pPr>
  </w:style>
  <w:style w:type="table" w:styleId="Tabelamrea">
    <w:name w:val="Table Grid"/>
    <w:basedOn w:val="Navadnatabela"/>
    <w:uiPriority w:val="39"/>
    <w:rsid w:val="0000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12</cp:revision>
  <dcterms:created xsi:type="dcterms:W3CDTF">2020-03-23T00:44:00Z</dcterms:created>
  <dcterms:modified xsi:type="dcterms:W3CDTF">2020-03-23T21:58:00Z</dcterms:modified>
</cp:coreProperties>
</file>