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 xml:space="preserve">PRIPRAVA NA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>PORTNOVZGOJNI KARTON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Times New Roman" w:cs="Times New Roman" w:hAnsi="Times New Roman" w:eastAsia="Times New Roman"/>
          <w:sz w:val="32"/>
          <w:szCs w:val="32"/>
          <w:u w:color="495057"/>
          <w:shd w:val="clear" w:color="auto" w:fill="ffffff"/>
        </w:rPr>
      </w:pPr>
      <w:r>
        <w:rPr>
          <w:rFonts w:ascii="Times New Roman" w:hAnsi="Times New Roman"/>
          <w:sz w:val="32"/>
          <w:szCs w:val="32"/>
          <w:u w:color="495057"/>
          <w:shd w:val="clear" w:color="auto" w:fill="ffffff"/>
          <w:rtl w:val="0"/>
        </w:rPr>
        <w:t>Navodil ni potrebno printati. Na list papirja napi</w:t>
      </w:r>
      <w:r>
        <w:rPr>
          <w:rFonts w:ascii="Times New Roman" w:hAnsi="Times New Roman" w:hint="default"/>
          <w:sz w:val="32"/>
          <w:szCs w:val="32"/>
          <w:u w:color="495057"/>
          <w:shd w:val="clear" w:color="auto" w:fill="ffffff"/>
          <w:rtl w:val="0"/>
        </w:rPr>
        <w:t xml:space="preserve">š </w:t>
      </w:r>
      <w:r>
        <w:rPr>
          <w:rFonts w:ascii="Times New Roman" w:hAnsi="Times New Roman"/>
          <w:sz w:val="32"/>
          <w:szCs w:val="32"/>
          <w:u w:color="495057"/>
          <w:shd w:val="clear" w:color="auto" w:fill="ffffff"/>
          <w:rtl w:val="0"/>
        </w:rPr>
        <w:t>naslov testa, pod naslovom pa napi</w:t>
      </w:r>
      <w:r>
        <w:rPr>
          <w:rFonts w:ascii="Times New Roman" w:hAnsi="Times New Roman" w:hint="default"/>
          <w:sz w:val="32"/>
          <w:szCs w:val="32"/>
          <w:u w:color="495057"/>
          <w:shd w:val="clear" w:color="auto" w:fill="ffffff"/>
          <w:rtl w:val="0"/>
        </w:rPr>
        <w:t>š</w:t>
      </w:r>
      <w:r>
        <w:rPr>
          <w:rFonts w:ascii="Times New Roman" w:hAnsi="Times New Roman"/>
          <w:sz w:val="32"/>
          <w:szCs w:val="32"/>
          <w:u w:color="495057"/>
          <w:shd w:val="clear" w:color="auto" w:fill="ffffff"/>
          <w:rtl w:val="0"/>
        </w:rPr>
        <w:t xml:space="preserve">i dobljene rezultate.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Times New Roman" w:cs="Times New Roman" w:hAnsi="Times New Roman" w:eastAsia="Times New Roman"/>
          <w:sz w:val="28"/>
          <w:szCs w:val="28"/>
          <w:u w:color="495057"/>
          <w:shd w:val="clear" w:color="auto" w:fill="ffffff"/>
        </w:rPr>
      </w:pPr>
      <w:r>
        <w:rPr>
          <w:rFonts w:ascii="Times New Roman" w:hAnsi="Times New Roman"/>
          <w:sz w:val="32"/>
          <w:szCs w:val="32"/>
          <w:u w:color="495057"/>
          <w:shd w:val="clear" w:color="auto" w:fill="ffffff"/>
          <w:rtl w:val="0"/>
        </w:rPr>
        <w:t xml:space="preserve">Papir vstavi v mapo. Rezultate bomo primerjali v </w:t>
      </w:r>
      <w:r>
        <w:rPr>
          <w:rFonts w:ascii="Times New Roman" w:hAnsi="Times New Roman" w:hint="default"/>
          <w:sz w:val="32"/>
          <w:szCs w:val="32"/>
          <w:u w:color="495057"/>
          <w:shd w:val="clear" w:color="auto" w:fill="ffffff"/>
          <w:rtl w:val="0"/>
        </w:rPr>
        <w:t>š</w:t>
      </w:r>
      <w:r>
        <w:rPr>
          <w:rFonts w:ascii="Times New Roman" w:hAnsi="Times New Roman"/>
          <w:sz w:val="32"/>
          <w:szCs w:val="32"/>
          <w:u w:color="495057"/>
          <w:shd w:val="clear" w:color="auto" w:fill="ffffff"/>
          <w:rtl w:val="0"/>
        </w:rPr>
        <w:t xml:space="preserve">oli, ko bomo zopet skupaj.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 xml:space="preserve">V mesecu aprilu izvajamo meritve za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portnovzgojni karton, ki nam poka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Fonts w:ascii="Times New Roman" w:hAnsi="Times New Roman"/>
          <w:sz w:val="28"/>
          <w:szCs w:val="28"/>
          <w:rtl w:val="0"/>
          <w:lang w:val="pt-PT"/>
        </w:rPr>
        <w:t>ejo telesne zna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ilnosti in motori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ne sposobnosti otrok, ki jih nato lahko vsako leto primerjamo in svetujemo otrokom pri izbiri prosto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asnih dejavnosti. Letos bomo karton izvedli nekoliko druga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e oziroma se boste nanj pripravili s spodnjimi nalogami, ki so prilagojene trenutni situaciji.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 xml:space="preserve">1. 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TELESNA VI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>INA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2e74b5"/>
          <w:sz w:val="28"/>
          <w:szCs w:val="28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Namen meritve: Z merjenjem telesne vi</w:t>
      </w:r>
      <w:r>
        <w:rPr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š</w:t>
      </w: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ine ugotavljamo dol</w:t>
      </w:r>
      <w:r>
        <w:rPr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ž</w:t>
      </w: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insko razse</w:t>
      </w:r>
      <w:r>
        <w:rPr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ž</w:t>
      </w: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nost telesa posameznika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>Merjenje telesne vi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ine opravimo tako, da stopimo bosi ali v nogavicah ob steno, nekdo od doma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ih pa naj ozna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i (s svin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nikom) do kje sega na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a vi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ina. Ozna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imo mesto, ki je vzporedno z na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im temenom. Pomagamo si lahko z ravnilom. Nato skupaj z otrok izmerite vi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ino od tal do ozna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ene to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ke.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>Vpi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i svojo telesno vi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en-US"/>
        </w:rPr>
        <w:t>ino: _________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 xml:space="preserve">2.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TELESNA TE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pt-PT"/>
        </w:rPr>
        <w:t>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>A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2e74b5"/>
          <w:sz w:val="28"/>
          <w:szCs w:val="28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Z merjenjem telesne te</w:t>
      </w:r>
      <w:r>
        <w:rPr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ž</w:t>
      </w: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e ugotavljamo maso (voluminoznost) telesa.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>V kolikor imate doma tehtnico, stopite gor v lahkih obla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ilih in izmerite svojo telesno te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o.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>Vpi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i svojo telesno te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Fonts w:ascii="Times New Roman" w:hAnsi="Times New Roman"/>
          <w:sz w:val="28"/>
          <w:szCs w:val="28"/>
          <w:rtl w:val="0"/>
          <w:lang w:val="en-US"/>
        </w:rPr>
        <w:t>o:   __________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 xml:space="preserve">3.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>DOTIKANJE PLO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pt-PT"/>
        </w:rPr>
        <w:t>ŠČ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E Z ROKO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2e74b5"/>
          <w:sz w:val="28"/>
          <w:szCs w:val="28"/>
          <w:u w:color="2e74b5"/>
          <w14:textFill>
            <w14:solidFill>
              <w14:srgbClr w14:val="2E74B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Z nalogo merimo frekvenco izmeni</w:t>
      </w:r>
      <w:r>
        <w:rPr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č</w:t>
      </w:r>
      <w:r>
        <w:rPr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nih gibov.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rtl w:val="0"/>
          <w:lang w:val="pt-PT"/>
        </w:rPr>
        <w:t>Naloga</w:t>
      </w:r>
      <w:r>
        <w:rPr>
          <w:rFonts w:ascii="Times New Roman" w:hAnsi="Times New Roman"/>
          <w:sz w:val="28"/>
          <w:szCs w:val="28"/>
          <w:rtl w:val="0"/>
          <w:lang w:val="pt-PT"/>
        </w:rPr>
        <w:t>: merjenec sedi za mizo, na kateri je deska s plo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šč</w:t>
      </w:r>
      <w:r>
        <w:rPr>
          <w:rFonts w:ascii="Times New Roman" w:hAnsi="Times New Roman"/>
          <w:sz w:val="28"/>
          <w:szCs w:val="28"/>
          <w:rtl w:val="0"/>
          <w:lang w:val="pt-PT"/>
        </w:rPr>
        <w:t>ama. Slab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o roko polo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Fonts w:ascii="Times New Roman" w:hAnsi="Times New Roman"/>
          <w:sz w:val="28"/>
          <w:szCs w:val="28"/>
          <w:rtl w:val="0"/>
          <w:lang w:val="pt-PT"/>
        </w:rPr>
        <w:t>i na sredino med plo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šč</w:t>
      </w:r>
      <w:r>
        <w:rPr>
          <w:rFonts w:ascii="Times New Roman" w:hAnsi="Times New Roman"/>
          <w:sz w:val="28"/>
          <w:szCs w:val="28"/>
          <w:rtl w:val="0"/>
          <w:lang w:val="pt-PT"/>
        </w:rPr>
        <w:t>i, drugo roko pa na plo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šč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o na nasprotni strani. Na znamenje 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»</w:t>
      </w:r>
      <w:r>
        <w:rPr>
          <w:rFonts w:ascii="Times New Roman" w:hAnsi="Times New Roman"/>
          <w:sz w:val="28"/>
          <w:szCs w:val="28"/>
          <w:rtl w:val="0"/>
          <w:lang w:val="pt-PT"/>
        </w:rPr>
        <w:t>zdaj</w:t>
      </w:r>
      <w:r>
        <w:rPr>
          <w:rFonts w:ascii="Times New Roman" w:hAnsi="Times New Roman" w:hint="default"/>
          <w:sz w:val="28"/>
          <w:szCs w:val="28"/>
          <w:rtl w:val="0"/>
          <w:lang w:val="fr-FR"/>
        </w:rPr>
        <w:t xml:space="preserve">« </w:t>
      </w:r>
      <w:r>
        <w:rPr>
          <w:rFonts w:ascii="Times New Roman" w:hAnsi="Times New Roman"/>
          <w:sz w:val="28"/>
          <w:szCs w:val="28"/>
          <w:rtl w:val="0"/>
          <w:lang w:val="pt-PT"/>
        </w:rPr>
        <w:t>se za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ne z bolj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o roko izmenoma kar najhitreje dotikati obeh plo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šč</w:t>
      </w:r>
      <w:r>
        <w:rPr>
          <w:rFonts w:ascii="Times New Roman" w:hAnsi="Times New Roman"/>
          <w:sz w:val="28"/>
          <w:szCs w:val="28"/>
          <w:rtl w:val="0"/>
          <w:lang w:val="pt-PT"/>
        </w:rPr>
        <w:t>. Vsak dotik obeh plo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šč š</w:t>
      </w:r>
      <w:r>
        <w:rPr>
          <w:rFonts w:ascii="Times New Roman" w:hAnsi="Times New Roman"/>
          <w:sz w:val="28"/>
          <w:szCs w:val="28"/>
          <w:rtl w:val="0"/>
          <w:lang w:val="pt-PT"/>
        </w:rPr>
        <w:t>teje eno to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ko!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e nimate elektronskega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tevca, merilec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>teje dotike plo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šč</w:t>
      </w:r>
      <w:r>
        <w:rPr>
          <w:rFonts w:ascii="Times New Roman" w:hAnsi="Times New Roman"/>
          <w:sz w:val="28"/>
          <w:szCs w:val="28"/>
          <w:rtl w:val="0"/>
          <w:lang w:val="pt-PT"/>
        </w:rPr>
        <w:t>e le na tisti strani, na kateri merjenec dr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Fonts w:ascii="Times New Roman" w:hAnsi="Times New Roman"/>
          <w:sz w:val="28"/>
          <w:szCs w:val="28"/>
          <w:rtl w:val="0"/>
          <w:lang w:val="pt-PT"/>
        </w:rPr>
        <w:t>i roko ob za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>etku izvajanja naloge. En merilec da znamenje za za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etek in konec naloge, drugi pa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teje dotike. Zadostuje, da merjenec opravi dotik le s konico prsta.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e je merilec izurjen lahko opravlja meritve sam. Za nalogo imate 20 sekund </w:t>
      </w:r>
      <w:r>
        <w:rPr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asa.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pt-PT"/>
        </w:rPr>
        <w:t xml:space="preserve">Doma bomo prilagodili vajo tako, da boste izdelali 2 kroga s premerom 20 cm iz papirja in ju nalepite na mizo. Razdalja med njima naj bo 60 cm. 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s-ES_tradnl"/>
        </w:rPr>
        <w:t xml:space="preserve">Primer vaje: </w: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8"/>
          <w:szCs w:val="28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8"/>
          <w:szCs w:val="28"/>
          <w:u w:val="single" w:color="0563c1"/>
          <w:lang w:val="en-US"/>
          <w14:textFill>
            <w14:solidFill>
              <w14:srgbClr w14:val="0563C1"/>
            </w14:solidFill>
          </w14:textFill>
        </w:rPr>
        <w:instrText xml:space="preserve"> HYPERLINK "https://www.youtube.com/watch?v=x4BM_QMHqks"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8"/>
          <w:szCs w:val="28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563c1"/>
          <w:sz w:val="28"/>
          <w:szCs w:val="28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https://www.youtube.com/watch?v=x4BM_QMHqks</w:t>
      </w:r>
      <w:r>
        <w:rPr/>
        <w:fldChar w:fldCharType="end" w:fldLock="0"/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 xml:space="preserve"> 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Style w:val="None"/>
          <w:rFonts w:ascii="Times New Roman" w:hAnsi="Times New Roman"/>
          <w:sz w:val="28"/>
          <w:szCs w:val="28"/>
          <w:rtl w:val="0"/>
          <w:lang w:val="en-US"/>
        </w:rPr>
        <w:t>tevilo dotikov v 20 sekundah: _____________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None"/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>4. SKOK V DALJINO Z MESTA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2e74b5"/>
          <w:sz w:val="28"/>
          <w:szCs w:val="28"/>
          <w:u w:color="2e74b5"/>
          <w14:textFill>
            <w14:solidFill>
              <w14:srgbClr w14:val="2E74B5"/>
            </w14:solidFill>
          </w14:textFill>
        </w:rPr>
      </w:pP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Namen meritve: Z nalogo merimo hitro (eksplozivno) mo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 xml:space="preserve">č </w:t>
      </w: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spodnjih okon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č</w:t>
      </w: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in.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Za to nalogo potrebuje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 xml:space="preserve">š 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lepilni trak, ki ozna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uje mesto odriva. Po doskoku naj ti nekdo pomaga izmeriti dol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ino skoka. Pri merjenju dol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ine skoka upo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tevamo razdaljo od mesta odriva do pete zadnje noge! Kdo sko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 najdlje v va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 dru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zh-TW" w:eastAsia="zh-TW"/>
        </w:rPr>
        <w:t>ini?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  <w:r>
        <w:rPr>
          <w:rStyle w:val="None"/>
          <w:rFonts w:ascii="Times New Roman" w:hAnsi="Times New Roman"/>
          <w:sz w:val="28"/>
          <w:szCs w:val="28"/>
          <w:rtl w:val="0"/>
          <w:lang w:val="es-ES_tradnl"/>
        </w:rPr>
        <w:t xml:space="preserve">Primer: </w: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8"/>
          <w:szCs w:val="28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8"/>
          <w:szCs w:val="28"/>
          <w:u w:val="single" w:color="0563c1"/>
          <w:lang w:val="en-US"/>
          <w14:textFill>
            <w14:solidFill>
              <w14:srgbClr w14:val="0563C1"/>
            </w14:solidFill>
          </w14:textFill>
        </w:rPr>
        <w:instrText xml:space="preserve"> HYPERLINK "https://www.youtube.com/watch?v=ZNgiBtlt_FQ"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8"/>
          <w:szCs w:val="28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563c1"/>
          <w:sz w:val="28"/>
          <w:szCs w:val="28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https://www.youtube.com/watch?v=ZNgiBtlt_FQ</w:t>
      </w:r>
      <w:r>
        <w:rPr/>
        <w:fldChar w:fldCharType="end" w:fldLock="0"/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 xml:space="preserve"> 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Vpi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 dol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en-US"/>
        </w:rPr>
        <w:t>ino skoka: _________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None"/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 xml:space="preserve">5. DVIG TRUPA 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2e74b5"/>
          <w:sz w:val="28"/>
          <w:szCs w:val="28"/>
          <w:u w:color="2e74b5"/>
          <w14:textFill>
            <w14:solidFill>
              <w14:srgbClr w14:val="2E74B5"/>
            </w14:solidFill>
          </w14:textFill>
        </w:rPr>
      </w:pP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Namen meritve: Z nalogo merimo vzdr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ž</w:t>
      </w: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ljivost mi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š</w:t>
      </w: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i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č</w:t>
      </w:r>
      <w:r>
        <w:rPr>
          <w:rStyle w:val="None"/>
          <w:rFonts w:ascii="Times New Roman" w:hAnsi="Times New Roman"/>
          <w:b w:val="1"/>
          <w:bCs w:val="1"/>
          <w:outline w:val="0"/>
          <w:color w:val="2e74b5"/>
          <w:sz w:val="28"/>
          <w:szCs w:val="28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nih skupin trupa.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Naloga in postopek merjenja: Merjenec le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 na blazini s pokr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enimi nogami pod pravim kotom, stopala ima v stiku s podlago, eden od merilcev pa dr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 njegove gle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nje. Roke ima prekri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ane na prsih, dlani pa na nasprotnih ramenih. Izvajanje naloge se za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ne na meril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ev znak, merjenec pa se posku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 xml:space="preserve">a v 60-ih sekundah 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im ve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krat dvigniti iz le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ega v sede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i polo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aj in spustiti nazaj v le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ega. Pri tem rok ne sme odmakniti od prsi. Posamezni dvig v sed je kon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an, ko se s komolci dotakne stegna, v za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etni polo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ž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aj pa se vra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 xml:space="preserve">a tako dolgo, dokler se s sredino hrbta ne dotakne podlage. </w:t>
      </w: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Č</w:t>
      </w:r>
      <w:r>
        <w:rPr>
          <w:rStyle w:val="None"/>
          <w:rFonts w:ascii="Times New Roman" w:hAnsi="Times New Roman"/>
          <w:sz w:val="28"/>
          <w:szCs w:val="28"/>
          <w:rtl w:val="0"/>
          <w:lang w:val="pt-PT"/>
        </w:rPr>
        <w:t>as za opravljanje naloge je 60 sekund.</w:t>
      </w:r>
    </w:p>
    <w:p>
      <w:pPr>
        <w:pStyle w:val="Normal.0"/>
        <w:rPr>
          <w:rStyle w:val="None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</w:pPr>
      <w:r>
        <w:rPr>
          <w:rStyle w:val="None"/>
          <w:rFonts w:ascii="Times New Roman" w:hAnsi="Times New Roman" w:hint="default"/>
          <w:sz w:val="28"/>
          <w:szCs w:val="28"/>
          <w:rtl w:val="0"/>
          <w:lang w:val="pt-PT"/>
        </w:rPr>
        <w:t>Š</w:t>
      </w:r>
      <w:r>
        <w:rPr>
          <w:rStyle w:val="None"/>
          <w:rFonts w:ascii="Times New Roman" w:hAnsi="Times New Roman"/>
          <w:sz w:val="28"/>
          <w:szCs w:val="28"/>
          <w:rtl w:val="0"/>
          <w:lang w:val="en-US"/>
        </w:rPr>
        <w:t>tevilo dvigov v minuti: ________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outline w:val="0"/>
      <w:color w:val="0563c1"/>
      <w:sz w:val="28"/>
      <w:szCs w:val="28"/>
      <w:u w:val="single" w:color="0563c1"/>
      <w:lang w:val="en-US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ova tema">
  <a:themeElements>
    <a:clrScheme name="Officeova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ova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ova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