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5D" w:rsidRDefault="0005795D" w:rsidP="0005795D">
      <w:pPr>
        <w:rPr>
          <w:rFonts w:ascii="Times New Roman" w:hAnsi="Times New Roman" w:cs="Times New Roman"/>
          <w:sz w:val="28"/>
          <w:szCs w:val="28"/>
        </w:rPr>
      </w:pPr>
      <w:r w:rsidRPr="007670B3">
        <w:rPr>
          <w:rFonts w:ascii="Times New Roman" w:hAnsi="Times New Roman" w:cs="Times New Roman"/>
          <w:sz w:val="28"/>
          <w:szCs w:val="28"/>
        </w:rPr>
        <w:t xml:space="preserve">GUM: </w:t>
      </w:r>
    </w:p>
    <w:p w:rsidR="0005795D" w:rsidRDefault="0005795D" w:rsidP="00057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Preberi UČB str. 48 in 49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795D" w:rsidRDefault="0005795D" w:rsidP="00057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 v zvezek:</w:t>
      </w:r>
    </w:p>
    <w:p w:rsidR="0005795D" w:rsidRDefault="0005795D" w:rsidP="000579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5795D">
        <w:rPr>
          <w:rFonts w:ascii="Times New Roman" w:hAnsi="Times New Roman" w:cs="Times New Roman"/>
          <w:color w:val="FF0000"/>
          <w:sz w:val="28"/>
          <w:szCs w:val="28"/>
        </w:rPr>
        <w:t>Z GLASBO V DINARSKOKRAŠKEM SVETU</w:t>
      </w:r>
    </w:p>
    <w:p w:rsidR="0005795D" w:rsidRDefault="0005795D" w:rsidP="000579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5795D" w:rsidRDefault="0005795D" w:rsidP="0005795D">
      <w:pPr>
        <w:rPr>
          <w:rFonts w:ascii="Times New Roman" w:hAnsi="Times New Roman" w:cs="Times New Roman"/>
          <w:sz w:val="28"/>
          <w:szCs w:val="28"/>
        </w:rPr>
      </w:pPr>
      <w:r w:rsidRPr="0005795D">
        <w:rPr>
          <w:rFonts w:ascii="Times New Roman" w:hAnsi="Times New Roman" w:cs="Times New Roman"/>
          <w:sz w:val="28"/>
          <w:szCs w:val="28"/>
        </w:rPr>
        <w:t>Glasbeno popotovanje tega poglavja bo potekalo skozi Dolenjsko, Belo krajino in Notranjsko</w:t>
      </w:r>
      <w:r>
        <w:rPr>
          <w:rFonts w:ascii="Times New Roman" w:hAnsi="Times New Roman" w:cs="Times New Roman"/>
          <w:sz w:val="28"/>
          <w:szCs w:val="28"/>
        </w:rPr>
        <w:t>. Pokrajine povezuje skupni dinarskokraški svet vendar se med seboj razlikujejo po jezikovnih narečjih in vsaka izmed njih ima tudi svoje posebno glasbeno bogastvo.</w:t>
      </w:r>
    </w:p>
    <w:p w:rsidR="0005795D" w:rsidRDefault="0005795D" w:rsidP="0005795D">
      <w:pPr>
        <w:rPr>
          <w:rFonts w:ascii="Times New Roman" w:hAnsi="Times New Roman" w:cs="Times New Roman"/>
          <w:sz w:val="28"/>
          <w:szCs w:val="28"/>
        </w:rPr>
      </w:pPr>
    </w:p>
    <w:p w:rsidR="0005795D" w:rsidRDefault="0005795D" w:rsidP="0005795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Ljudska – Dolenjska: </w:t>
      </w:r>
      <w:r w:rsidRPr="0005795D">
        <w:rPr>
          <w:rFonts w:ascii="Times New Roman" w:hAnsi="Times New Roman" w:cs="Times New Roman"/>
          <w:color w:val="FF0000"/>
          <w:sz w:val="28"/>
          <w:szCs w:val="28"/>
        </w:rPr>
        <w:t>Sem Rib'nčan Urban</w:t>
      </w:r>
    </w:p>
    <w:p w:rsidR="00B10B76" w:rsidRDefault="00B10B76" w:rsidP="000579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795D" w:rsidRPr="0005795D" w:rsidRDefault="0005795D" w:rsidP="00057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 Rib'nčan U</w:t>
      </w:r>
      <w:r w:rsidRPr="0005795D">
        <w:rPr>
          <w:rFonts w:ascii="Times New Roman" w:hAnsi="Times New Roman" w:cs="Times New Roman"/>
          <w:sz w:val="28"/>
          <w:szCs w:val="28"/>
        </w:rPr>
        <w:t>rba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05795D">
        <w:rPr>
          <w:rFonts w:ascii="Times New Roman" w:hAnsi="Times New Roman" w:cs="Times New Roman"/>
          <w:sz w:val="28"/>
          <w:szCs w:val="28"/>
        </w:rPr>
        <w:t>,</w:t>
      </w:r>
    </w:p>
    <w:p w:rsidR="0005795D" w:rsidRPr="0005795D" w:rsidRDefault="0005795D" w:rsidP="00057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05795D">
        <w:rPr>
          <w:rFonts w:ascii="Times New Roman" w:hAnsi="Times New Roman" w:cs="Times New Roman"/>
          <w:sz w:val="28"/>
          <w:szCs w:val="28"/>
        </w:rPr>
        <w:t>o cejl'm svejt s'm znan, s'm znan,</w:t>
      </w:r>
    </w:p>
    <w:p w:rsidR="0005795D" w:rsidRPr="0005795D" w:rsidRDefault="0005795D" w:rsidP="00057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Pr="0005795D">
        <w:rPr>
          <w:rFonts w:ascii="Times New Roman" w:hAnsi="Times New Roman" w:cs="Times New Roman"/>
          <w:sz w:val="28"/>
          <w:szCs w:val="28"/>
        </w:rPr>
        <w:t>est brihtne s'm glave</w:t>
      </w:r>
    </w:p>
    <w:p w:rsidR="0005795D" w:rsidRDefault="0005795D" w:rsidP="00B10B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05795D">
        <w:rPr>
          <w:rFonts w:ascii="Times New Roman" w:hAnsi="Times New Roman" w:cs="Times New Roman"/>
          <w:sz w:val="28"/>
          <w:szCs w:val="28"/>
        </w:rPr>
        <w:t>a žlice 'mam novje.</w:t>
      </w:r>
    </w:p>
    <w:p w:rsidR="0005795D" w:rsidRDefault="0005795D" w:rsidP="00057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Jest delam škafe in rešjeta,</w:t>
      </w:r>
    </w:p>
    <w:p w:rsidR="0005795D" w:rsidRDefault="0005795D" w:rsidP="00057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rajte, brjente, vsega šjenta.</w:t>
      </w:r>
    </w:p>
    <w:p w:rsidR="00B10B76" w:rsidRDefault="00B10B76" w:rsidP="000579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795D" w:rsidRDefault="0005795D" w:rsidP="00057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 mojster jest od žlic,</w:t>
      </w:r>
    </w:p>
    <w:p w:rsidR="0005795D" w:rsidRDefault="0005795D" w:rsidP="00057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čebru, keblu, keblic, keblic,</w:t>
      </w:r>
    </w:p>
    <w:p w:rsidR="0005795D" w:rsidRDefault="0005795D" w:rsidP="0005795D">
      <w:pPr>
        <w:jc w:val="center"/>
        <w:rPr>
          <w:rFonts w:ascii="Times New Roman" w:hAnsi="Times New Roman" w:cs="Times New Roman"/>
          <w:sz w:val="28"/>
          <w:szCs w:val="28"/>
        </w:rPr>
      </w:pP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em mojster jest od žlic,</w:t>
      </w:r>
    </w:p>
    <w:p w:rsidR="0005795D" w:rsidRDefault="0005795D" w:rsidP="00057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čebru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keblu, keblic.</w:t>
      </w:r>
    </w:p>
    <w:p w:rsidR="0005795D" w:rsidRDefault="0005795D" w:rsidP="000579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795D" w:rsidRDefault="00317D35" w:rsidP="00057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Jest hvalit se ne smejm,</w:t>
      </w:r>
    </w:p>
    <w:p w:rsidR="00317D35" w:rsidRDefault="00317D35" w:rsidP="00057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tulku vam povejm, povejm,</w:t>
      </w:r>
    </w:p>
    <w:p w:rsidR="00317D35" w:rsidRDefault="00317D35" w:rsidP="00057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da take robe nej,</w:t>
      </w:r>
    </w:p>
    <w:p w:rsidR="00317D35" w:rsidRDefault="00317D35" w:rsidP="00B10B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 </w:t>
      </w:r>
      <w:r w:rsidR="00B10B76">
        <w:rPr>
          <w:rFonts w:ascii="Times New Roman" w:hAnsi="Times New Roman" w:cs="Times New Roman"/>
          <w:sz w:val="28"/>
          <w:szCs w:val="28"/>
        </w:rPr>
        <w:t>ljati ne drgej.</w:t>
      </w:r>
    </w:p>
    <w:p w:rsidR="00317D35" w:rsidRDefault="00317D35" w:rsidP="00057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Jest delam žlice vsake sorte,</w:t>
      </w:r>
    </w:p>
    <w:p w:rsidR="00B10B76" w:rsidRDefault="00317D35" w:rsidP="00057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k'r si jih le</w:t>
      </w:r>
      <w:r w:rsidR="00B10B76">
        <w:rPr>
          <w:rFonts w:ascii="Times New Roman" w:hAnsi="Times New Roman" w:cs="Times New Roman"/>
          <w:sz w:val="28"/>
          <w:szCs w:val="28"/>
        </w:rPr>
        <w:t xml:space="preserve"> zmis'lt muorte.</w:t>
      </w:r>
    </w:p>
    <w:p w:rsidR="00317D35" w:rsidRDefault="00317D35" w:rsidP="00057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0B76" w:rsidRDefault="00B10B76" w:rsidP="00B10B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 mojster jest od žlic,</w:t>
      </w:r>
    </w:p>
    <w:p w:rsidR="00B10B76" w:rsidRDefault="00B10B76" w:rsidP="00B10B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čebru, keblu, keblic, keblic,</w:t>
      </w:r>
    </w:p>
    <w:p w:rsidR="00B10B76" w:rsidRDefault="00B10B76" w:rsidP="00B10B76">
      <w:pPr>
        <w:jc w:val="center"/>
        <w:rPr>
          <w:rFonts w:ascii="Times New Roman" w:hAnsi="Times New Roman" w:cs="Times New Roman"/>
          <w:sz w:val="28"/>
          <w:szCs w:val="28"/>
        </w:rPr>
      </w:pPr>
      <w:r w:rsidRPr="00057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sem mojster jest od žlic,</w:t>
      </w:r>
    </w:p>
    <w:p w:rsidR="00B10B76" w:rsidRDefault="00B10B76" w:rsidP="00B10B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čebru, keblu, keblic.</w:t>
      </w:r>
    </w:p>
    <w:p w:rsidR="009C7293" w:rsidRDefault="009C7293" w:rsidP="00B10B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7293" w:rsidRDefault="009C7293" w:rsidP="009C72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 prepišeš pesem, lahko tudi ilustriraš in si tako polepšaš zvezek.</w:t>
      </w:r>
    </w:p>
    <w:p w:rsidR="009C7293" w:rsidRDefault="009C7293" w:rsidP="009C7293">
      <w:pPr>
        <w:rPr>
          <w:rFonts w:ascii="Times New Roman" w:hAnsi="Times New Roman" w:cs="Times New Roman"/>
          <w:sz w:val="28"/>
          <w:szCs w:val="28"/>
        </w:rPr>
      </w:pPr>
    </w:p>
    <w:p w:rsidR="00B35992" w:rsidRDefault="00B35992" w:rsidP="00B35992">
      <w:pPr>
        <w:rPr>
          <w:rFonts w:ascii="Times New Roman" w:hAnsi="Times New Roman" w:cs="Times New Roman"/>
          <w:sz w:val="28"/>
          <w:szCs w:val="28"/>
        </w:rPr>
      </w:pPr>
      <w:r w:rsidRPr="00B35992">
        <w:rPr>
          <w:rFonts w:ascii="Times New Roman" w:hAnsi="Times New Roman" w:cs="Times New Roman"/>
          <w:sz w:val="28"/>
          <w:szCs w:val="28"/>
        </w:rPr>
        <w:t>Poslušajte pesem Ribniška himna in Sem Rib'nčan Urban (kakšna beseda je malo drugačna, kitice so malo drugače razporejene)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35992" w:rsidRPr="00B35992" w:rsidRDefault="00B35992" w:rsidP="00B3599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B35992">
          <w:rPr>
            <w:rStyle w:val="Hyperlink"/>
            <w:rFonts w:ascii="Times New Roman" w:hAnsi="Times New Roman" w:cs="Times New Roman"/>
            <w:sz w:val="28"/>
            <w:szCs w:val="28"/>
          </w:rPr>
          <w:t>https://www.narodne-pesmi.si/?option=audio&amp;audio_id=433&amp;stran=Narodne%20pesmi</w:t>
        </w:r>
      </w:hyperlink>
    </w:p>
    <w:p w:rsidR="00B35992" w:rsidRDefault="00B35992" w:rsidP="00B35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ali </w:t>
      </w:r>
    </w:p>
    <w:p w:rsidR="00B35992" w:rsidRDefault="00B35992" w:rsidP="00B3599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B35992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https://www.youtube.com/watch?v=ZAa-9ZOxzLI</w:t>
        </w:r>
      </w:hyperlink>
    </w:p>
    <w:p w:rsidR="00B35992" w:rsidRPr="00B35992" w:rsidRDefault="00B35992" w:rsidP="00B35992">
      <w:pPr>
        <w:rPr>
          <w:rFonts w:ascii="Times New Roman" w:hAnsi="Times New Roman" w:cs="Times New Roman"/>
          <w:sz w:val="28"/>
          <w:szCs w:val="28"/>
        </w:rPr>
      </w:pPr>
    </w:p>
    <w:p w:rsidR="00B35992" w:rsidRPr="00B35992" w:rsidRDefault="00B35992" w:rsidP="00B35992">
      <w:pPr>
        <w:rPr>
          <w:rFonts w:ascii="Times New Roman" w:hAnsi="Times New Roman" w:cs="Times New Roman"/>
          <w:sz w:val="28"/>
          <w:szCs w:val="28"/>
        </w:rPr>
      </w:pPr>
      <w:r w:rsidRPr="00B35992">
        <w:rPr>
          <w:rFonts w:ascii="Times New Roman" w:hAnsi="Times New Roman" w:cs="Times New Roman"/>
          <w:sz w:val="28"/>
          <w:szCs w:val="28"/>
        </w:rPr>
        <w:t>Prikaz izdelave in prodaje suhe robe</w:t>
      </w:r>
      <w:r>
        <w:rPr>
          <w:rFonts w:ascii="Times New Roman" w:hAnsi="Times New Roman" w:cs="Times New Roman"/>
          <w:sz w:val="28"/>
          <w:szCs w:val="28"/>
        </w:rPr>
        <w:t>, zelo star posnetek</w:t>
      </w:r>
      <w:r w:rsidRPr="00B35992">
        <w:rPr>
          <w:rFonts w:ascii="Times New Roman" w:hAnsi="Times New Roman" w:cs="Times New Roman"/>
          <w:sz w:val="28"/>
          <w:szCs w:val="28"/>
        </w:rPr>
        <w:t xml:space="preserve"> (povezuje se s snovjo pri DRU – suhorobarstvo v dinarskokraškem svetu):</w:t>
      </w:r>
    </w:p>
    <w:p w:rsidR="00B35992" w:rsidRDefault="00B35992" w:rsidP="00B35992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B35992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https://www.youtube.com/watch?v=4DDNesfsrVU&amp;list=PLsAiN1vPuUG_GrmoI-v7msjQmdWqtcxyG&amp;index=73</w:t>
        </w:r>
      </w:hyperlink>
    </w:p>
    <w:p w:rsidR="009C7293" w:rsidRDefault="009C7293" w:rsidP="00B35992">
      <w:pPr>
        <w:rPr>
          <w:rFonts w:ascii="Times New Roman" w:hAnsi="Times New Roman" w:cs="Times New Roman"/>
          <w:sz w:val="28"/>
          <w:szCs w:val="28"/>
        </w:rPr>
      </w:pPr>
    </w:p>
    <w:p w:rsidR="00A67845" w:rsidRDefault="009C7293">
      <w:r>
        <w:rPr>
          <w:rFonts w:ascii="Times New Roman" w:hAnsi="Times New Roman" w:cs="Times New Roman"/>
          <w:sz w:val="28"/>
          <w:szCs w:val="28"/>
        </w:rPr>
        <w:t>To je vse za ta teden pri GUM.</w:t>
      </w:r>
      <w:bookmarkStart w:id="0" w:name="_GoBack"/>
      <w:bookmarkEnd w:id="0"/>
    </w:p>
    <w:sectPr w:rsidR="00A67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5D"/>
    <w:rsid w:val="0005795D"/>
    <w:rsid w:val="00317D35"/>
    <w:rsid w:val="00413DD6"/>
    <w:rsid w:val="009C7293"/>
    <w:rsid w:val="00A67845"/>
    <w:rsid w:val="00B10B76"/>
    <w:rsid w:val="00B3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59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5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DDNesfsrVU&amp;list=PLsAiN1vPuUG_GrmoI-v7msjQmdWqtcxyG&amp;index=7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Aa-9ZOxzLI" TargetMode="External"/><Relationship Id="rId5" Type="http://schemas.openxmlformats.org/officeDocument/2006/relationships/hyperlink" Target="https://www.narodne-pesmi.si/?option=audio&amp;audio_id=433&amp;stran=Narodne%20pesm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Domači</dc:creator>
  <cp:lastModifiedBy>Domači</cp:lastModifiedBy>
  <cp:revision>2</cp:revision>
  <dcterms:created xsi:type="dcterms:W3CDTF">2020-04-06T09:14:00Z</dcterms:created>
  <dcterms:modified xsi:type="dcterms:W3CDTF">2020-04-06T09:14:00Z</dcterms:modified>
</cp:coreProperties>
</file>