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987" w:rsidRPr="003C4987" w:rsidRDefault="003C4987" w:rsidP="003C4987">
      <w:pPr>
        <w:spacing w:after="0" w:line="240" w:lineRule="auto"/>
        <w:jc w:val="both"/>
        <w:rPr>
          <w:b/>
          <w:sz w:val="28"/>
          <w:szCs w:val="28"/>
        </w:rPr>
      </w:pPr>
      <w:r w:rsidRPr="003C4987">
        <w:rPr>
          <w:b/>
          <w:sz w:val="28"/>
          <w:szCs w:val="28"/>
        </w:rPr>
        <w:t>SPOZNAVANJE OKOLJA</w:t>
      </w:r>
    </w:p>
    <w:p w:rsidR="003C4987" w:rsidRPr="003C4987" w:rsidRDefault="003C4987" w:rsidP="003C4987">
      <w:pPr>
        <w:spacing w:after="0" w:line="240" w:lineRule="auto"/>
        <w:jc w:val="both"/>
        <w:rPr>
          <w:b/>
          <w:sz w:val="28"/>
          <w:szCs w:val="28"/>
        </w:rPr>
      </w:pPr>
      <w:r w:rsidRPr="003C4987">
        <w:rPr>
          <w:b/>
          <w:sz w:val="28"/>
          <w:szCs w:val="28"/>
        </w:rPr>
        <w:t>Torek, 31. 3. 2020</w:t>
      </w:r>
    </w:p>
    <w:p w:rsidR="003C4987" w:rsidRPr="003C4987" w:rsidRDefault="003C4987" w:rsidP="003C4987">
      <w:pPr>
        <w:spacing w:after="0" w:line="240" w:lineRule="auto"/>
        <w:jc w:val="both"/>
        <w:rPr>
          <w:b/>
          <w:sz w:val="28"/>
          <w:szCs w:val="28"/>
        </w:rPr>
      </w:pPr>
      <w:r w:rsidRPr="003C4987">
        <w:rPr>
          <w:b/>
          <w:sz w:val="28"/>
          <w:szCs w:val="28"/>
        </w:rPr>
        <w:t>2.b – 3. ura – SPO  OD KOD DOBIMO HRANO</w:t>
      </w:r>
      <w:r w:rsidR="00FE60CA">
        <w:rPr>
          <w:b/>
          <w:sz w:val="28"/>
          <w:szCs w:val="28"/>
        </w:rPr>
        <w:t>?</w:t>
      </w:r>
    </w:p>
    <w:p w:rsidR="003C4987" w:rsidRDefault="003C4987" w:rsidP="003C4987">
      <w:pPr>
        <w:spacing w:after="0" w:line="240" w:lineRule="auto"/>
        <w:jc w:val="both"/>
        <w:rPr>
          <w:b/>
          <w:sz w:val="20"/>
          <w:szCs w:val="20"/>
        </w:rPr>
      </w:pPr>
    </w:p>
    <w:p w:rsidR="003C4987" w:rsidRPr="0005392F" w:rsidRDefault="003C4987" w:rsidP="003C4987">
      <w:pPr>
        <w:spacing w:after="0" w:line="240" w:lineRule="auto"/>
        <w:jc w:val="both"/>
        <w:rPr>
          <w:b/>
          <w:sz w:val="20"/>
          <w:szCs w:val="20"/>
        </w:rPr>
      </w:pPr>
    </w:p>
    <w:p w:rsidR="003C4987" w:rsidRPr="0005392F" w:rsidRDefault="003C4987" w:rsidP="003C4987">
      <w:pPr>
        <w:spacing w:after="0" w:line="240" w:lineRule="auto"/>
        <w:ind w:left="709" w:hanging="709"/>
        <w:jc w:val="both"/>
        <w:rPr>
          <w:rFonts w:cs="Arial"/>
          <w:bCs/>
          <w:sz w:val="20"/>
          <w:szCs w:val="20"/>
        </w:rPr>
      </w:pPr>
      <w:r>
        <w:rPr>
          <w:rFonts w:cs="Arial"/>
          <w:bCs/>
          <w:sz w:val="20"/>
          <w:szCs w:val="20"/>
        </w:rPr>
        <w:t>Poimenuje življenjski prostor in našteje vsaj nekaj živih bitij (nekaj rastlin in n</w:t>
      </w:r>
      <w:r>
        <w:rPr>
          <w:rFonts w:cs="Arial"/>
          <w:bCs/>
          <w:sz w:val="20"/>
          <w:szCs w:val="20"/>
        </w:rPr>
        <w:t>ekaj živali), ki v njem živijo ( priloga 1)</w:t>
      </w:r>
    </w:p>
    <w:p w:rsidR="003C4987" w:rsidRPr="0005392F" w:rsidRDefault="003C4987" w:rsidP="003C4987">
      <w:pPr>
        <w:pStyle w:val="Odstavekseznama"/>
        <w:spacing w:after="0" w:line="240" w:lineRule="auto"/>
        <w:ind w:left="0"/>
        <w:jc w:val="both"/>
        <w:rPr>
          <w:b/>
          <w:sz w:val="20"/>
          <w:szCs w:val="20"/>
        </w:rPr>
      </w:pPr>
    </w:p>
    <w:p w:rsidR="003C4987" w:rsidRDefault="003C4987" w:rsidP="003C4987">
      <w:pPr>
        <w:pStyle w:val="Odstavekseznama"/>
        <w:spacing w:after="0" w:line="240" w:lineRule="auto"/>
        <w:ind w:left="709" w:hanging="709"/>
        <w:jc w:val="both"/>
        <w:rPr>
          <w:sz w:val="20"/>
          <w:szCs w:val="20"/>
        </w:rPr>
      </w:pPr>
      <w:r>
        <w:rPr>
          <w:sz w:val="20"/>
          <w:szCs w:val="20"/>
        </w:rPr>
        <w:t>N</w:t>
      </w:r>
      <w:r>
        <w:rPr>
          <w:sz w:val="20"/>
          <w:szCs w:val="20"/>
        </w:rPr>
        <w:t>apišejo, katero hrano dobim</w:t>
      </w:r>
      <w:r>
        <w:rPr>
          <w:sz w:val="20"/>
          <w:szCs w:val="20"/>
        </w:rPr>
        <w:t>o iz življenjskega okolja, ki so na njihovi delovni podlagi (priloga 1).</w:t>
      </w:r>
    </w:p>
    <w:p w:rsidR="003C4987" w:rsidRDefault="003C4987" w:rsidP="003C4987">
      <w:pPr>
        <w:pStyle w:val="Odstavekseznama"/>
        <w:spacing w:after="0" w:line="240" w:lineRule="auto"/>
        <w:ind w:left="709" w:hanging="709"/>
        <w:jc w:val="both"/>
        <w:rPr>
          <w:sz w:val="20"/>
          <w:szCs w:val="20"/>
        </w:rPr>
      </w:pPr>
      <w:r w:rsidRPr="003C4987">
        <w:rPr>
          <w:b/>
          <w:sz w:val="20"/>
          <w:szCs w:val="20"/>
        </w:rPr>
        <w:t>Ponovimo in ugotovimo</w:t>
      </w:r>
      <w:r>
        <w:rPr>
          <w:sz w:val="20"/>
          <w:szCs w:val="20"/>
        </w:rPr>
        <w:t>:</w:t>
      </w:r>
    </w:p>
    <w:p w:rsidR="003C4987" w:rsidRPr="001C6972" w:rsidRDefault="003C4987" w:rsidP="003C4987">
      <w:pPr>
        <w:pStyle w:val="Odstavekseznama"/>
        <w:spacing w:after="0" w:line="240" w:lineRule="auto"/>
        <w:ind w:left="709" w:hanging="709"/>
        <w:jc w:val="both"/>
        <w:rPr>
          <w:sz w:val="20"/>
          <w:szCs w:val="20"/>
        </w:rPr>
      </w:pPr>
      <w:r>
        <w:rPr>
          <w:sz w:val="20"/>
          <w:szCs w:val="20"/>
        </w:rPr>
        <w:t xml:space="preserve"> Človek si hrano prideluje. V te namene goji rastline in živali. Hrana je človeku potrebna, da z njo dobi energijo z</w:t>
      </w:r>
      <w:r>
        <w:rPr>
          <w:sz w:val="20"/>
          <w:szCs w:val="20"/>
        </w:rPr>
        <w:t xml:space="preserve">a </w:t>
      </w:r>
      <w:r>
        <w:rPr>
          <w:sz w:val="20"/>
          <w:szCs w:val="20"/>
        </w:rPr>
        <w:t>rast, obnovo telesa, gibanje in delovanje telesa. Povežemo z obravnavanimi vsebinami iz prejšnjih ur in ugotovimo: tako kot rastline in živali potrebujemo za ohranjanje življenje energijo, ki jo dobimo s hrano. Rastline si jo proizvajajo same (s pomočjo sonca in zelenega listnega barvila) živali in človek pa hrano dobimo od rastlin.</w:t>
      </w:r>
    </w:p>
    <w:p w:rsidR="003C4987" w:rsidRPr="0005392F" w:rsidRDefault="003C4987" w:rsidP="003C4987">
      <w:pPr>
        <w:pStyle w:val="Odstavekseznama"/>
        <w:spacing w:after="0" w:line="240" w:lineRule="auto"/>
        <w:ind w:left="0"/>
        <w:jc w:val="both"/>
        <w:rPr>
          <w:rFonts w:cs="Arial"/>
          <w:b/>
          <w:bCs/>
          <w:sz w:val="20"/>
          <w:szCs w:val="20"/>
        </w:rPr>
      </w:pPr>
      <w:r w:rsidRPr="0005392F">
        <w:rPr>
          <w:rFonts w:cs="Arial"/>
          <w:b/>
          <w:bCs/>
          <w:sz w:val="20"/>
          <w:szCs w:val="20"/>
        </w:rPr>
        <w:t>Zaključni del - ponovitev</w:t>
      </w:r>
    </w:p>
    <w:p w:rsidR="003C4987" w:rsidRDefault="003C4987" w:rsidP="00FE60CA">
      <w:pPr>
        <w:spacing w:after="0"/>
        <w:jc w:val="both"/>
        <w:rPr>
          <w:sz w:val="20"/>
          <w:szCs w:val="20"/>
        </w:rPr>
      </w:pPr>
      <w:r>
        <w:rPr>
          <w:sz w:val="20"/>
          <w:szCs w:val="20"/>
        </w:rPr>
        <w:t>Reševanje nalog v DZ</w:t>
      </w:r>
      <w:r>
        <w:rPr>
          <w:sz w:val="20"/>
          <w:szCs w:val="20"/>
        </w:rPr>
        <w:t xml:space="preserve"> str. 64-65</w:t>
      </w:r>
      <w:r w:rsidRPr="005D56C6">
        <w:rPr>
          <w:sz w:val="20"/>
          <w:szCs w:val="20"/>
        </w:rPr>
        <w:t xml:space="preserve">: </w:t>
      </w:r>
      <w:r>
        <w:rPr>
          <w:sz w:val="20"/>
          <w:szCs w:val="20"/>
        </w:rPr>
        <w:t>Učenci samostojno rešijo naloge</w:t>
      </w:r>
      <w:r w:rsidR="00FE60CA">
        <w:rPr>
          <w:sz w:val="20"/>
          <w:szCs w:val="20"/>
        </w:rPr>
        <w:t xml:space="preserve"> (strani v DZ so lahko tudi drugačne</w:t>
      </w:r>
      <w:r>
        <w:rPr>
          <w:sz w:val="20"/>
          <w:szCs w:val="20"/>
        </w:rPr>
        <w:t>.</w:t>
      </w:r>
      <w:r w:rsidR="00FE60CA">
        <w:rPr>
          <w:sz w:val="20"/>
          <w:szCs w:val="20"/>
        </w:rPr>
        <w:t xml:space="preserve"> Tema: Od kod dobimo hrano?).</w:t>
      </w:r>
      <w:r>
        <w:rPr>
          <w:sz w:val="20"/>
          <w:szCs w:val="20"/>
        </w:rPr>
        <w:t xml:space="preserve"> V prilogi poiščejo nalepke, ki pripadajo tej strani. Najprej poiščejo nalepke za levo stran, jih razrežejo in postavijo na mesto, kamor spadajo. Postavitev še enkrat pregledajo in nato nalepke prilepijo. Nato poiščejo nalepke za nalogo na desni strani, nalepke razrežejo, postavijo na ustrezno mesto, preverijo svoje odločitve in ko so vanje prepričani, nalepke prilepijo.</w:t>
      </w:r>
    </w:p>
    <w:p w:rsidR="003C4987" w:rsidRDefault="003C4987" w:rsidP="003C4987">
      <w:pPr>
        <w:spacing w:after="0"/>
        <w:jc w:val="both"/>
        <w:rPr>
          <w:sz w:val="20"/>
          <w:szCs w:val="20"/>
        </w:rPr>
      </w:pPr>
    </w:p>
    <w:p w:rsidR="003C4987" w:rsidRDefault="003C4987" w:rsidP="003C4987">
      <w:pPr>
        <w:spacing w:after="0"/>
        <w:jc w:val="both"/>
        <w:rPr>
          <w:sz w:val="20"/>
          <w:szCs w:val="20"/>
        </w:rPr>
      </w:pPr>
    </w:p>
    <w:p w:rsidR="003C4987" w:rsidRDefault="003C4987" w:rsidP="003C4987">
      <w:pPr>
        <w:rPr>
          <w:b/>
          <w:noProof/>
          <w:color w:val="1F497D"/>
          <w:sz w:val="28"/>
          <w:szCs w:val="28"/>
          <w:lang w:eastAsia="sl-SI"/>
        </w:rPr>
      </w:pPr>
      <w:r w:rsidRPr="009F4C5A">
        <w:rPr>
          <w:b/>
          <w:noProof/>
          <w:color w:val="1F497D"/>
          <w:sz w:val="28"/>
          <w:szCs w:val="28"/>
          <w:lang w:eastAsia="sl-SI"/>
        </w:rPr>
        <w:t>PRILOGA 1</w:t>
      </w:r>
    </w:p>
    <w:p w:rsidR="003C4987" w:rsidRPr="009F4C5A" w:rsidRDefault="003C4987" w:rsidP="003C4987">
      <w:pPr>
        <w:rPr>
          <w:b/>
          <w:noProof/>
          <w:color w:val="1F497D"/>
          <w:sz w:val="28"/>
          <w:szCs w:val="28"/>
          <w:lang w:eastAsia="sl-SI"/>
        </w:rPr>
      </w:pPr>
    </w:p>
    <w:p w:rsidR="003C4987" w:rsidRDefault="003C4987" w:rsidP="003C4987">
      <w:r w:rsidRPr="00873D67">
        <w:rPr>
          <w:noProof/>
          <w:lang w:eastAsia="sl-SI"/>
        </w:rPr>
        <w:drawing>
          <wp:inline distT="0" distB="0" distL="0" distR="0">
            <wp:extent cx="2657475" cy="198120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7475" cy="1981200"/>
                    </a:xfrm>
                    <a:prstGeom prst="rect">
                      <a:avLst/>
                    </a:prstGeom>
                    <a:noFill/>
                    <a:ln>
                      <a:noFill/>
                    </a:ln>
                  </pic:spPr>
                </pic:pic>
              </a:graphicData>
            </a:graphic>
          </wp:inline>
        </w:drawing>
      </w:r>
    </w:p>
    <w:p w:rsidR="003C4987" w:rsidRDefault="003C4987" w:rsidP="003C4987">
      <w:r w:rsidRPr="00873D67">
        <w:rPr>
          <w:noProof/>
          <w:lang w:eastAsia="sl-SI"/>
        </w:rPr>
        <w:drawing>
          <wp:inline distT="0" distB="0" distL="0" distR="0">
            <wp:extent cx="2647950" cy="19907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1990725"/>
                    </a:xfrm>
                    <a:prstGeom prst="rect">
                      <a:avLst/>
                    </a:prstGeom>
                    <a:noFill/>
                    <a:ln>
                      <a:noFill/>
                    </a:ln>
                  </pic:spPr>
                </pic:pic>
              </a:graphicData>
            </a:graphic>
          </wp:inline>
        </w:drawing>
      </w:r>
      <w:r w:rsidRPr="00873D67">
        <w:rPr>
          <w:noProof/>
          <w:lang w:eastAsia="sl-SI"/>
        </w:rPr>
        <w:drawing>
          <wp:inline distT="0" distB="0" distL="0" distR="0">
            <wp:extent cx="2867025" cy="18954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7025" cy="1895475"/>
                    </a:xfrm>
                    <a:prstGeom prst="rect">
                      <a:avLst/>
                    </a:prstGeom>
                    <a:noFill/>
                    <a:ln>
                      <a:noFill/>
                    </a:ln>
                  </pic:spPr>
                </pic:pic>
              </a:graphicData>
            </a:graphic>
          </wp:inline>
        </w:drawing>
      </w:r>
    </w:p>
    <w:p w:rsidR="003C4987" w:rsidRDefault="003C4987" w:rsidP="003C4987">
      <w:r w:rsidRPr="00873D67">
        <w:rPr>
          <w:noProof/>
          <w:lang w:eastAsia="sl-SI"/>
        </w:rPr>
        <w:lastRenderedPageBreak/>
        <w:drawing>
          <wp:inline distT="0" distB="0" distL="0" distR="0">
            <wp:extent cx="2762250" cy="2038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2038350"/>
                    </a:xfrm>
                    <a:prstGeom prst="rect">
                      <a:avLst/>
                    </a:prstGeom>
                    <a:noFill/>
                    <a:ln>
                      <a:noFill/>
                    </a:ln>
                  </pic:spPr>
                </pic:pic>
              </a:graphicData>
            </a:graphic>
          </wp:inline>
        </w:drawing>
      </w:r>
    </w:p>
    <w:p w:rsidR="00FE60CA" w:rsidRDefault="00FE60CA">
      <w:pPr>
        <w:rPr>
          <w:b/>
        </w:rPr>
      </w:pPr>
    </w:p>
    <w:p w:rsidR="001E579B" w:rsidRDefault="00FE60CA">
      <w:pPr>
        <w:rPr>
          <w:b/>
        </w:rPr>
      </w:pPr>
      <w:r w:rsidRPr="00FE60CA">
        <w:rPr>
          <w:b/>
        </w:rPr>
        <w:t>Sreda, 1. 4. 2020</w:t>
      </w:r>
    </w:p>
    <w:p w:rsidR="00FE60CA" w:rsidRDefault="00FE60CA">
      <w:pPr>
        <w:rPr>
          <w:b/>
        </w:rPr>
      </w:pPr>
      <w:r>
        <w:rPr>
          <w:b/>
        </w:rPr>
        <w:t>2.b – 4. ura – SPO  VRT</w:t>
      </w:r>
    </w:p>
    <w:p w:rsidR="00FE60CA" w:rsidRPr="00F87729" w:rsidRDefault="00FE60CA" w:rsidP="00FE60CA">
      <w:pPr>
        <w:spacing w:after="0" w:line="240" w:lineRule="auto"/>
        <w:jc w:val="both"/>
        <w:rPr>
          <w:b/>
          <w:sz w:val="20"/>
          <w:szCs w:val="20"/>
        </w:rPr>
      </w:pPr>
      <w:r w:rsidRPr="00F87729">
        <w:rPr>
          <w:b/>
          <w:sz w:val="20"/>
          <w:szCs w:val="20"/>
        </w:rPr>
        <w:t>Motivacijski del</w:t>
      </w:r>
    </w:p>
    <w:p w:rsidR="00FE60CA" w:rsidRDefault="00FE60CA" w:rsidP="00FE60CA">
      <w:pPr>
        <w:spacing w:after="0" w:line="240" w:lineRule="auto"/>
        <w:jc w:val="both"/>
        <w:rPr>
          <w:sz w:val="20"/>
          <w:szCs w:val="20"/>
        </w:rPr>
      </w:pPr>
      <w:r>
        <w:rPr>
          <w:sz w:val="20"/>
          <w:szCs w:val="20"/>
        </w:rPr>
        <w:t xml:space="preserve">Ogledamo si bližnji vrt. </w:t>
      </w:r>
      <w:r w:rsidRPr="00FE2C0E">
        <w:rPr>
          <w:sz w:val="20"/>
          <w:szCs w:val="20"/>
        </w:rPr>
        <w:t xml:space="preserve">Učenci povedo svoje izkušnje z vrtom, ali ga imajo tudi doma, morda so ga videli pri babici, </w:t>
      </w:r>
    </w:p>
    <w:p w:rsidR="00FE60CA" w:rsidRDefault="00FE60CA" w:rsidP="00FE60CA">
      <w:pPr>
        <w:spacing w:after="0" w:line="240" w:lineRule="auto"/>
        <w:jc w:val="both"/>
        <w:rPr>
          <w:sz w:val="20"/>
          <w:szCs w:val="20"/>
        </w:rPr>
      </w:pPr>
      <w:r>
        <w:rPr>
          <w:sz w:val="20"/>
          <w:szCs w:val="20"/>
        </w:rPr>
        <w:t xml:space="preserve">dedku, sosedu. </w:t>
      </w:r>
    </w:p>
    <w:p w:rsidR="00FE60CA" w:rsidRDefault="00FE60CA" w:rsidP="00FE60CA">
      <w:pPr>
        <w:pStyle w:val="Odstavekseznama"/>
        <w:spacing w:after="0" w:line="240" w:lineRule="auto"/>
        <w:ind w:left="0"/>
        <w:jc w:val="both"/>
        <w:rPr>
          <w:b/>
          <w:sz w:val="20"/>
          <w:szCs w:val="20"/>
        </w:rPr>
      </w:pPr>
    </w:p>
    <w:p w:rsidR="00FE60CA" w:rsidRPr="00F87729" w:rsidRDefault="00FE60CA" w:rsidP="00FE60CA">
      <w:pPr>
        <w:pStyle w:val="Odstavekseznama"/>
        <w:spacing w:after="0" w:line="240" w:lineRule="auto"/>
        <w:ind w:left="0"/>
        <w:jc w:val="both"/>
        <w:rPr>
          <w:b/>
          <w:sz w:val="20"/>
          <w:szCs w:val="20"/>
        </w:rPr>
      </w:pPr>
      <w:r>
        <w:rPr>
          <w:b/>
          <w:sz w:val="20"/>
          <w:szCs w:val="20"/>
        </w:rPr>
        <w:t xml:space="preserve">Obravnava nove snovi in </w:t>
      </w:r>
      <w:r w:rsidRPr="00F87729">
        <w:rPr>
          <w:b/>
          <w:sz w:val="20"/>
          <w:szCs w:val="20"/>
        </w:rPr>
        <w:t xml:space="preserve">ponavljanje </w:t>
      </w:r>
      <w:r>
        <w:rPr>
          <w:b/>
          <w:sz w:val="20"/>
          <w:szCs w:val="20"/>
        </w:rPr>
        <w:t>ter</w:t>
      </w:r>
      <w:r w:rsidRPr="00F87729">
        <w:rPr>
          <w:b/>
          <w:sz w:val="20"/>
          <w:szCs w:val="20"/>
        </w:rPr>
        <w:t xml:space="preserve"> utrjevanje</w:t>
      </w:r>
    </w:p>
    <w:p w:rsidR="00FE60CA" w:rsidRDefault="00FE60CA" w:rsidP="00FE60CA">
      <w:pPr>
        <w:pStyle w:val="Odstavekseznama"/>
        <w:spacing w:after="0" w:line="240" w:lineRule="auto"/>
        <w:ind w:left="709" w:hanging="709"/>
        <w:jc w:val="both"/>
        <w:rPr>
          <w:sz w:val="20"/>
          <w:szCs w:val="20"/>
        </w:rPr>
      </w:pPr>
      <w:r>
        <w:rPr>
          <w:sz w:val="20"/>
          <w:szCs w:val="20"/>
        </w:rPr>
        <w:t>Dobijo nalogo da  opazujejo sliko v DZ str./66 - 67.</w:t>
      </w:r>
    </w:p>
    <w:p w:rsidR="00FE60CA" w:rsidRDefault="00FE60CA" w:rsidP="00FE60CA">
      <w:pPr>
        <w:pStyle w:val="Odstavekseznama"/>
        <w:spacing w:after="0" w:line="240" w:lineRule="auto"/>
        <w:ind w:left="709" w:hanging="709"/>
        <w:jc w:val="both"/>
        <w:rPr>
          <w:sz w:val="20"/>
          <w:szCs w:val="20"/>
        </w:rPr>
      </w:pPr>
      <w:r>
        <w:rPr>
          <w:sz w:val="20"/>
          <w:szCs w:val="20"/>
        </w:rPr>
        <w:t>P</w:t>
      </w:r>
      <w:r>
        <w:rPr>
          <w:sz w:val="20"/>
          <w:szCs w:val="20"/>
        </w:rPr>
        <w:t>ripravijo poročilo, ki</w:t>
      </w:r>
      <w:r>
        <w:rPr>
          <w:sz w:val="20"/>
          <w:szCs w:val="20"/>
        </w:rPr>
        <w:t xml:space="preserve"> ga oblikujejo tako, da podatke </w:t>
      </w:r>
      <w:r>
        <w:rPr>
          <w:sz w:val="20"/>
          <w:szCs w:val="20"/>
        </w:rPr>
        <w:t>vsta</w:t>
      </w:r>
      <w:r>
        <w:rPr>
          <w:sz w:val="20"/>
          <w:szCs w:val="20"/>
        </w:rPr>
        <w:t>vljajo v preglednico - Priloga 1 (lahko ustno ali pisno).</w:t>
      </w:r>
    </w:p>
    <w:p w:rsidR="00F72101" w:rsidRDefault="00F72101" w:rsidP="00FE60CA">
      <w:pPr>
        <w:pStyle w:val="Odstavekseznama"/>
        <w:spacing w:after="0" w:line="240" w:lineRule="auto"/>
        <w:ind w:left="709" w:hanging="709"/>
        <w:jc w:val="both"/>
        <w:rPr>
          <w:sz w:val="20"/>
          <w:szCs w:val="20"/>
        </w:rPr>
      </w:pPr>
      <w:r>
        <w:rPr>
          <w:sz w:val="20"/>
          <w:szCs w:val="20"/>
        </w:rPr>
        <w:t>Preverimo.</w:t>
      </w:r>
    </w:p>
    <w:p w:rsidR="00FE60CA" w:rsidRDefault="00FE60CA" w:rsidP="00FE60CA">
      <w:pPr>
        <w:pStyle w:val="Odstavekseznama"/>
        <w:spacing w:after="0" w:line="240" w:lineRule="auto"/>
        <w:ind w:left="0"/>
        <w:jc w:val="both"/>
        <w:rPr>
          <w:rFonts w:cs="Arial"/>
          <w:b/>
          <w:bCs/>
          <w:sz w:val="20"/>
          <w:szCs w:val="20"/>
        </w:rPr>
      </w:pPr>
    </w:p>
    <w:p w:rsidR="00FE60CA" w:rsidRPr="00F87729" w:rsidRDefault="00FE60CA" w:rsidP="00FE60CA">
      <w:pPr>
        <w:pStyle w:val="Odstavekseznama"/>
        <w:spacing w:after="0" w:line="240" w:lineRule="auto"/>
        <w:ind w:left="0"/>
        <w:jc w:val="both"/>
        <w:rPr>
          <w:rFonts w:cs="Arial"/>
          <w:b/>
          <w:bCs/>
          <w:sz w:val="20"/>
          <w:szCs w:val="20"/>
        </w:rPr>
      </w:pPr>
      <w:r w:rsidRPr="00F87729">
        <w:rPr>
          <w:rFonts w:cs="Arial"/>
          <w:b/>
          <w:bCs/>
          <w:sz w:val="20"/>
          <w:szCs w:val="20"/>
        </w:rPr>
        <w:t>Zaključni del - ponovitev</w:t>
      </w:r>
    </w:p>
    <w:p w:rsidR="00FE60CA" w:rsidRDefault="00FE60CA" w:rsidP="00FE60CA">
      <w:pPr>
        <w:spacing w:after="0" w:line="240" w:lineRule="auto"/>
        <w:ind w:left="709" w:hanging="709"/>
        <w:jc w:val="both"/>
        <w:rPr>
          <w:sz w:val="20"/>
          <w:szCs w:val="20"/>
        </w:rPr>
      </w:pPr>
      <w:r w:rsidRPr="00FE2C0E">
        <w:rPr>
          <w:sz w:val="20"/>
          <w:szCs w:val="20"/>
        </w:rPr>
        <w:t xml:space="preserve">Zberemo se v krogu. </w:t>
      </w:r>
      <w:r>
        <w:rPr>
          <w:sz w:val="20"/>
          <w:szCs w:val="20"/>
        </w:rPr>
        <w:t xml:space="preserve">Pogovor usmerimo v dela, ki na vrtu potekajo spomladi: priprava zemlje - </w:t>
      </w:r>
      <w:proofErr w:type="spellStart"/>
      <w:r>
        <w:rPr>
          <w:sz w:val="20"/>
          <w:szCs w:val="20"/>
        </w:rPr>
        <w:t>lopatenje</w:t>
      </w:r>
      <w:proofErr w:type="spellEnd"/>
      <w:r>
        <w:rPr>
          <w:sz w:val="20"/>
          <w:szCs w:val="20"/>
        </w:rPr>
        <w:t xml:space="preserve">, oranje, da zemljo zrahljamo; sejanje, sajenje, presajanje. Sledi skrb za vrt: zalivanje, sprotna  pletev - odstranjevanje plevela. </w:t>
      </w:r>
    </w:p>
    <w:p w:rsidR="00FE60CA" w:rsidRDefault="00FE60CA" w:rsidP="00FE60CA">
      <w:pPr>
        <w:spacing w:after="0"/>
        <w:jc w:val="both"/>
        <w:rPr>
          <w:sz w:val="20"/>
          <w:szCs w:val="20"/>
        </w:rPr>
      </w:pPr>
    </w:p>
    <w:p w:rsidR="00FE60CA" w:rsidRDefault="00FE60CA" w:rsidP="00FE60CA">
      <w:pPr>
        <w:spacing w:after="0"/>
        <w:ind w:left="708"/>
        <w:jc w:val="both"/>
        <w:rPr>
          <w:sz w:val="20"/>
          <w:szCs w:val="20"/>
        </w:rPr>
      </w:pPr>
    </w:p>
    <w:p w:rsidR="00FE60CA" w:rsidRPr="00FE60CA" w:rsidRDefault="00FE60CA" w:rsidP="00FE60CA">
      <w:pPr>
        <w:rPr>
          <w:b/>
          <w:noProof/>
          <w:color w:val="1F497D"/>
          <w:sz w:val="28"/>
          <w:szCs w:val="28"/>
          <w:lang w:eastAsia="sl-SI"/>
        </w:rPr>
      </w:pPr>
      <w:r>
        <w:rPr>
          <w:b/>
          <w:noProof/>
          <w:color w:val="1F497D"/>
          <w:sz w:val="28"/>
          <w:szCs w:val="28"/>
          <w:lang w:eastAsia="sl-SI"/>
        </w:rPr>
        <w:t>PRILOGA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121"/>
      </w:tblGrid>
      <w:tr w:rsidR="00FE60CA" w:rsidRPr="00FE60CA" w:rsidTr="002855D7">
        <w:tc>
          <w:tcPr>
            <w:tcW w:w="1951" w:type="dxa"/>
            <w:vMerge w:val="restart"/>
            <w:shd w:val="clear" w:color="auto" w:fill="D6E3BC"/>
          </w:tcPr>
          <w:p w:rsidR="00FE60CA" w:rsidRPr="00FE60CA" w:rsidRDefault="00FE60CA" w:rsidP="00FE60CA">
            <w:pPr>
              <w:spacing w:after="0" w:line="240" w:lineRule="auto"/>
              <w:rPr>
                <w:color w:val="4F6228"/>
                <w:sz w:val="32"/>
                <w:szCs w:val="32"/>
              </w:rPr>
            </w:pPr>
            <w:r w:rsidRPr="00FE60CA">
              <w:rPr>
                <w:color w:val="4F6228"/>
                <w:sz w:val="32"/>
                <w:szCs w:val="32"/>
              </w:rPr>
              <w:t>Sestavine vrta:</w:t>
            </w: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shd w:val="clear" w:color="auto" w:fill="D6E3BC"/>
          </w:tcPr>
          <w:p w:rsidR="00FE60CA" w:rsidRPr="00FE60CA" w:rsidRDefault="00FE60CA" w:rsidP="00FE60CA">
            <w:pPr>
              <w:spacing w:after="0" w:line="240" w:lineRule="auto"/>
              <w:rPr>
                <w:color w:val="4F6228"/>
                <w:sz w:val="32"/>
                <w:szCs w:val="32"/>
              </w:rPr>
            </w:pP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tcBorders>
              <w:bottom w:val="single" w:sz="4" w:space="0" w:color="auto"/>
            </w:tcBorders>
            <w:shd w:val="clear" w:color="auto" w:fill="D6E3BC"/>
          </w:tcPr>
          <w:p w:rsidR="00FE60CA" w:rsidRPr="00FE60CA" w:rsidRDefault="00FE60CA" w:rsidP="00FE60CA">
            <w:pPr>
              <w:spacing w:after="0" w:line="240" w:lineRule="auto"/>
              <w:rPr>
                <w:color w:val="4F6228"/>
                <w:sz w:val="32"/>
                <w:szCs w:val="32"/>
              </w:rPr>
            </w:pPr>
          </w:p>
        </w:tc>
        <w:tc>
          <w:tcPr>
            <w:tcW w:w="7259" w:type="dxa"/>
            <w:tcBorders>
              <w:bottom w:val="single" w:sz="4" w:space="0" w:color="auto"/>
            </w:tcBorders>
            <w:shd w:val="clear" w:color="auto" w:fill="auto"/>
          </w:tcPr>
          <w:p w:rsidR="00FE60CA" w:rsidRPr="00FE60CA" w:rsidRDefault="00FE60CA" w:rsidP="00FE60CA">
            <w:pPr>
              <w:spacing w:after="0" w:line="240" w:lineRule="auto"/>
              <w:rPr>
                <w:sz w:val="32"/>
                <w:szCs w:val="32"/>
              </w:rPr>
            </w:pPr>
          </w:p>
        </w:tc>
      </w:tr>
      <w:tr w:rsidR="00FE60CA" w:rsidRPr="00FE60CA" w:rsidTr="002855D7">
        <w:tc>
          <w:tcPr>
            <w:tcW w:w="9210" w:type="dxa"/>
            <w:gridSpan w:val="2"/>
            <w:tcBorders>
              <w:left w:val="nil"/>
              <w:right w:val="nil"/>
            </w:tcBorders>
            <w:shd w:val="clear" w:color="auto" w:fill="auto"/>
          </w:tcPr>
          <w:p w:rsidR="00FE60CA" w:rsidRPr="00FE60CA" w:rsidRDefault="00FE60CA" w:rsidP="00FE60CA">
            <w:pPr>
              <w:spacing w:after="0" w:line="240" w:lineRule="auto"/>
              <w:rPr>
                <w:color w:val="4F6228"/>
                <w:sz w:val="32"/>
                <w:szCs w:val="32"/>
              </w:rPr>
            </w:pPr>
          </w:p>
        </w:tc>
      </w:tr>
      <w:tr w:rsidR="00FE60CA" w:rsidRPr="00FE60CA" w:rsidTr="002855D7">
        <w:tc>
          <w:tcPr>
            <w:tcW w:w="1951" w:type="dxa"/>
            <w:vMerge w:val="restart"/>
            <w:shd w:val="clear" w:color="auto" w:fill="D6E3BC"/>
          </w:tcPr>
          <w:p w:rsidR="00FE60CA" w:rsidRPr="00FE60CA" w:rsidRDefault="00FE60CA" w:rsidP="00FE60CA">
            <w:pPr>
              <w:spacing w:after="0" w:line="240" w:lineRule="auto"/>
              <w:rPr>
                <w:color w:val="4F6228"/>
                <w:sz w:val="32"/>
                <w:szCs w:val="32"/>
              </w:rPr>
            </w:pPr>
            <w:r w:rsidRPr="00FE60CA">
              <w:rPr>
                <w:color w:val="4F6228"/>
                <w:sz w:val="32"/>
                <w:szCs w:val="32"/>
              </w:rPr>
              <w:t>Opravila na vrtu:</w:t>
            </w: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shd w:val="clear" w:color="auto" w:fill="D6E3BC"/>
          </w:tcPr>
          <w:p w:rsidR="00FE60CA" w:rsidRPr="00FE60CA" w:rsidRDefault="00FE60CA" w:rsidP="00FE60CA">
            <w:pPr>
              <w:spacing w:after="0" w:line="240" w:lineRule="auto"/>
              <w:rPr>
                <w:color w:val="4F6228"/>
                <w:sz w:val="32"/>
                <w:szCs w:val="32"/>
              </w:rPr>
            </w:pP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shd w:val="clear" w:color="auto" w:fill="D6E3BC"/>
          </w:tcPr>
          <w:p w:rsidR="00FE60CA" w:rsidRPr="00FE60CA" w:rsidRDefault="00FE60CA" w:rsidP="00FE60CA">
            <w:pPr>
              <w:spacing w:after="0" w:line="240" w:lineRule="auto"/>
              <w:rPr>
                <w:color w:val="4F6228"/>
                <w:sz w:val="32"/>
                <w:szCs w:val="32"/>
              </w:rPr>
            </w:pP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tcBorders>
              <w:bottom w:val="single" w:sz="4" w:space="0" w:color="auto"/>
            </w:tcBorders>
            <w:shd w:val="clear" w:color="auto" w:fill="D6E3BC"/>
          </w:tcPr>
          <w:p w:rsidR="00FE60CA" w:rsidRPr="00FE60CA" w:rsidRDefault="00FE60CA" w:rsidP="00FE60CA">
            <w:pPr>
              <w:spacing w:after="0" w:line="240" w:lineRule="auto"/>
              <w:rPr>
                <w:color w:val="4F6228"/>
                <w:sz w:val="32"/>
                <w:szCs w:val="32"/>
              </w:rPr>
            </w:pPr>
          </w:p>
        </w:tc>
        <w:tc>
          <w:tcPr>
            <w:tcW w:w="7259" w:type="dxa"/>
            <w:tcBorders>
              <w:bottom w:val="single" w:sz="4" w:space="0" w:color="auto"/>
            </w:tcBorders>
            <w:shd w:val="clear" w:color="auto" w:fill="auto"/>
          </w:tcPr>
          <w:p w:rsidR="00FE60CA" w:rsidRPr="00FE60CA" w:rsidRDefault="00FE60CA" w:rsidP="00FE60CA">
            <w:pPr>
              <w:spacing w:after="0" w:line="240" w:lineRule="auto"/>
              <w:rPr>
                <w:sz w:val="32"/>
                <w:szCs w:val="32"/>
              </w:rPr>
            </w:pPr>
          </w:p>
        </w:tc>
      </w:tr>
      <w:tr w:rsidR="00FE60CA" w:rsidRPr="00FE60CA" w:rsidTr="002855D7">
        <w:tc>
          <w:tcPr>
            <w:tcW w:w="9210" w:type="dxa"/>
            <w:gridSpan w:val="2"/>
            <w:tcBorders>
              <w:left w:val="nil"/>
              <w:right w:val="nil"/>
            </w:tcBorders>
            <w:shd w:val="clear" w:color="auto" w:fill="auto"/>
          </w:tcPr>
          <w:p w:rsidR="00FE60CA" w:rsidRPr="00FE60CA" w:rsidRDefault="00FE60CA" w:rsidP="00FE60CA">
            <w:pPr>
              <w:spacing w:after="0" w:line="240" w:lineRule="auto"/>
              <w:rPr>
                <w:color w:val="4F6228"/>
                <w:sz w:val="32"/>
                <w:szCs w:val="32"/>
              </w:rPr>
            </w:pPr>
          </w:p>
        </w:tc>
      </w:tr>
      <w:tr w:rsidR="00FE60CA" w:rsidRPr="00FE60CA" w:rsidTr="002855D7">
        <w:tc>
          <w:tcPr>
            <w:tcW w:w="1951" w:type="dxa"/>
            <w:vMerge w:val="restart"/>
            <w:shd w:val="clear" w:color="auto" w:fill="D6E3BC"/>
          </w:tcPr>
          <w:p w:rsidR="00FE60CA" w:rsidRPr="00FE60CA" w:rsidRDefault="00FE60CA" w:rsidP="00FE60CA">
            <w:pPr>
              <w:spacing w:after="0" w:line="240" w:lineRule="auto"/>
              <w:rPr>
                <w:color w:val="4F6228"/>
                <w:sz w:val="32"/>
                <w:szCs w:val="32"/>
              </w:rPr>
            </w:pPr>
            <w:r w:rsidRPr="00FE60CA">
              <w:rPr>
                <w:color w:val="4F6228"/>
                <w:sz w:val="32"/>
                <w:szCs w:val="32"/>
              </w:rPr>
              <w:t>Orodje, ki ga rabimo na vrtu:</w:t>
            </w: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shd w:val="clear" w:color="auto" w:fill="D6E3BC"/>
          </w:tcPr>
          <w:p w:rsidR="00FE60CA" w:rsidRPr="00FE60CA" w:rsidRDefault="00FE60CA" w:rsidP="00FE60CA">
            <w:pPr>
              <w:spacing w:after="0" w:line="240" w:lineRule="auto"/>
              <w:rPr>
                <w:color w:val="4F6228"/>
                <w:sz w:val="32"/>
                <w:szCs w:val="32"/>
              </w:rPr>
            </w:pP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shd w:val="clear" w:color="auto" w:fill="D6E3BC"/>
          </w:tcPr>
          <w:p w:rsidR="00FE60CA" w:rsidRPr="00FE60CA" w:rsidRDefault="00FE60CA" w:rsidP="00FE60CA">
            <w:pPr>
              <w:spacing w:after="0" w:line="240" w:lineRule="auto"/>
              <w:rPr>
                <w:color w:val="4F6228"/>
                <w:sz w:val="32"/>
                <w:szCs w:val="32"/>
              </w:rPr>
            </w:pP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tcBorders>
              <w:bottom w:val="single" w:sz="4" w:space="0" w:color="auto"/>
            </w:tcBorders>
            <w:shd w:val="clear" w:color="auto" w:fill="D6E3BC"/>
          </w:tcPr>
          <w:p w:rsidR="00FE60CA" w:rsidRPr="00FE60CA" w:rsidRDefault="00FE60CA" w:rsidP="00FE60CA">
            <w:pPr>
              <w:spacing w:after="0" w:line="240" w:lineRule="auto"/>
              <w:rPr>
                <w:color w:val="4F6228"/>
                <w:sz w:val="32"/>
                <w:szCs w:val="32"/>
              </w:rPr>
            </w:pPr>
          </w:p>
        </w:tc>
        <w:tc>
          <w:tcPr>
            <w:tcW w:w="7259" w:type="dxa"/>
            <w:tcBorders>
              <w:bottom w:val="single" w:sz="4" w:space="0" w:color="auto"/>
            </w:tcBorders>
            <w:shd w:val="clear" w:color="auto" w:fill="auto"/>
          </w:tcPr>
          <w:p w:rsidR="00FE60CA" w:rsidRPr="00FE60CA" w:rsidRDefault="00FE60CA" w:rsidP="00FE60CA">
            <w:pPr>
              <w:spacing w:after="0" w:line="240" w:lineRule="auto"/>
              <w:rPr>
                <w:sz w:val="32"/>
                <w:szCs w:val="32"/>
              </w:rPr>
            </w:pPr>
          </w:p>
        </w:tc>
      </w:tr>
      <w:tr w:rsidR="00FE60CA" w:rsidRPr="00FE60CA" w:rsidTr="002855D7">
        <w:tc>
          <w:tcPr>
            <w:tcW w:w="9210" w:type="dxa"/>
            <w:gridSpan w:val="2"/>
            <w:tcBorders>
              <w:left w:val="nil"/>
              <w:right w:val="nil"/>
            </w:tcBorders>
            <w:shd w:val="clear" w:color="auto" w:fill="auto"/>
          </w:tcPr>
          <w:p w:rsidR="00FE60CA" w:rsidRPr="00FE60CA" w:rsidRDefault="00FE60CA" w:rsidP="00FE60CA">
            <w:pPr>
              <w:spacing w:after="0" w:line="240" w:lineRule="auto"/>
              <w:rPr>
                <w:color w:val="4F6228"/>
                <w:sz w:val="32"/>
                <w:szCs w:val="32"/>
              </w:rPr>
            </w:pPr>
          </w:p>
        </w:tc>
      </w:tr>
      <w:tr w:rsidR="00FE60CA" w:rsidRPr="00FE60CA" w:rsidTr="002855D7">
        <w:tc>
          <w:tcPr>
            <w:tcW w:w="1951" w:type="dxa"/>
            <w:vMerge w:val="restart"/>
            <w:shd w:val="clear" w:color="auto" w:fill="D6E3BC"/>
          </w:tcPr>
          <w:p w:rsidR="00FE60CA" w:rsidRPr="00FE60CA" w:rsidRDefault="00FE60CA" w:rsidP="00FE60CA">
            <w:pPr>
              <w:spacing w:after="0" w:line="240" w:lineRule="auto"/>
              <w:rPr>
                <w:color w:val="4F6228"/>
                <w:sz w:val="32"/>
                <w:szCs w:val="32"/>
              </w:rPr>
            </w:pPr>
            <w:r w:rsidRPr="00FE60CA">
              <w:rPr>
                <w:color w:val="4F6228"/>
                <w:sz w:val="32"/>
                <w:szCs w:val="32"/>
              </w:rPr>
              <w:t>Rastline na vrtu:</w:t>
            </w: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shd w:val="clear" w:color="auto" w:fill="D6E3BC"/>
          </w:tcPr>
          <w:p w:rsidR="00FE60CA" w:rsidRPr="00FE60CA" w:rsidRDefault="00FE60CA" w:rsidP="00FE60CA">
            <w:pPr>
              <w:spacing w:after="0" w:line="240" w:lineRule="auto"/>
              <w:rPr>
                <w:color w:val="4F6228"/>
                <w:sz w:val="32"/>
                <w:szCs w:val="32"/>
              </w:rPr>
            </w:pP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shd w:val="clear" w:color="auto" w:fill="D6E3BC"/>
          </w:tcPr>
          <w:p w:rsidR="00FE60CA" w:rsidRPr="00FE60CA" w:rsidRDefault="00FE60CA" w:rsidP="00FE60CA">
            <w:pPr>
              <w:spacing w:after="0" w:line="240" w:lineRule="auto"/>
              <w:rPr>
                <w:color w:val="4F6228"/>
                <w:sz w:val="32"/>
                <w:szCs w:val="32"/>
              </w:rPr>
            </w:pP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tcBorders>
              <w:bottom w:val="single" w:sz="4" w:space="0" w:color="auto"/>
            </w:tcBorders>
            <w:shd w:val="clear" w:color="auto" w:fill="D6E3BC"/>
          </w:tcPr>
          <w:p w:rsidR="00FE60CA" w:rsidRPr="00FE60CA" w:rsidRDefault="00FE60CA" w:rsidP="00FE60CA">
            <w:pPr>
              <w:spacing w:after="0" w:line="240" w:lineRule="auto"/>
              <w:rPr>
                <w:color w:val="4F6228"/>
                <w:sz w:val="32"/>
                <w:szCs w:val="32"/>
              </w:rPr>
            </w:pPr>
          </w:p>
        </w:tc>
        <w:tc>
          <w:tcPr>
            <w:tcW w:w="7259" w:type="dxa"/>
            <w:tcBorders>
              <w:bottom w:val="single" w:sz="4" w:space="0" w:color="auto"/>
            </w:tcBorders>
            <w:shd w:val="clear" w:color="auto" w:fill="auto"/>
          </w:tcPr>
          <w:p w:rsidR="00FE60CA" w:rsidRPr="00FE60CA" w:rsidRDefault="00FE60CA" w:rsidP="00FE60CA">
            <w:pPr>
              <w:spacing w:after="0" w:line="240" w:lineRule="auto"/>
              <w:rPr>
                <w:sz w:val="32"/>
                <w:szCs w:val="32"/>
              </w:rPr>
            </w:pPr>
          </w:p>
        </w:tc>
      </w:tr>
      <w:tr w:rsidR="00FE60CA" w:rsidRPr="00FE60CA" w:rsidTr="002855D7">
        <w:tc>
          <w:tcPr>
            <w:tcW w:w="9210" w:type="dxa"/>
            <w:gridSpan w:val="2"/>
            <w:tcBorders>
              <w:left w:val="nil"/>
              <w:right w:val="nil"/>
            </w:tcBorders>
            <w:shd w:val="clear" w:color="auto" w:fill="auto"/>
          </w:tcPr>
          <w:p w:rsidR="00FE60CA" w:rsidRPr="00FE60CA" w:rsidRDefault="00FE60CA" w:rsidP="00FE60CA">
            <w:pPr>
              <w:spacing w:after="0" w:line="240" w:lineRule="auto"/>
              <w:rPr>
                <w:color w:val="4F6228"/>
                <w:sz w:val="32"/>
                <w:szCs w:val="32"/>
              </w:rPr>
            </w:pPr>
          </w:p>
        </w:tc>
      </w:tr>
      <w:tr w:rsidR="00FE60CA" w:rsidRPr="00FE60CA" w:rsidTr="002855D7">
        <w:tc>
          <w:tcPr>
            <w:tcW w:w="1951" w:type="dxa"/>
            <w:vMerge w:val="restart"/>
            <w:shd w:val="clear" w:color="auto" w:fill="D6E3BC"/>
          </w:tcPr>
          <w:p w:rsidR="00FE60CA" w:rsidRPr="00FE60CA" w:rsidRDefault="00FE60CA" w:rsidP="00FE60CA">
            <w:pPr>
              <w:spacing w:after="0" w:line="240" w:lineRule="auto"/>
              <w:rPr>
                <w:color w:val="4F6228"/>
                <w:sz w:val="32"/>
                <w:szCs w:val="32"/>
              </w:rPr>
            </w:pPr>
            <w:r w:rsidRPr="00FE60CA">
              <w:rPr>
                <w:color w:val="4F6228"/>
                <w:sz w:val="32"/>
                <w:szCs w:val="32"/>
              </w:rPr>
              <w:t>Živali na vrtu:</w:t>
            </w: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shd w:val="clear" w:color="auto" w:fill="D6E3BC"/>
          </w:tcPr>
          <w:p w:rsidR="00FE60CA" w:rsidRPr="00FE60CA" w:rsidRDefault="00FE60CA" w:rsidP="00FE60CA">
            <w:pPr>
              <w:spacing w:after="0" w:line="240" w:lineRule="auto"/>
              <w:rPr>
                <w:sz w:val="32"/>
                <w:szCs w:val="32"/>
              </w:rPr>
            </w:pP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shd w:val="clear" w:color="auto" w:fill="D6E3BC"/>
          </w:tcPr>
          <w:p w:rsidR="00FE60CA" w:rsidRPr="00FE60CA" w:rsidRDefault="00FE60CA" w:rsidP="00FE60CA">
            <w:pPr>
              <w:spacing w:after="0" w:line="240" w:lineRule="auto"/>
              <w:rPr>
                <w:sz w:val="32"/>
                <w:szCs w:val="32"/>
              </w:rPr>
            </w:pPr>
          </w:p>
        </w:tc>
        <w:tc>
          <w:tcPr>
            <w:tcW w:w="7259" w:type="dxa"/>
            <w:shd w:val="clear" w:color="auto" w:fill="auto"/>
          </w:tcPr>
          <w:p w:rsidR="00FE60CA" w:rsidRPr="00FE60CA" w:rsidRDefault="00FE60CA" w:rsidP="00FE60CA">
            <w:pPr>
              <w:spacing w:after="0" w:line="240" w:lineRule="auto"/>
              <w:rPr>
                <w:sz w:val="32"/>
                <w:szCs w:val="32"/>
              </w:rPr>
            </w:pPr>
          </w:p>
        </w:tc>
      </w:tr>
      <w:tr w:rsidR="00FE60CA" w:rsidRPr="00FE60CA" w:rsidTr="002855D7">
        <w:tc>
          <w:tcPr>
            <w:tcW w:w="1951" w:type="dxa"/>
            <w:vMerge/>
            <w:shd w:val="clear" w:color="auto" w:fill="D6E3BC"/>
          </w:tcPr>
          <w:p w:rsidR="00FE60CA" w:rsidRPr="00FE60CA" w:rsidRDefault="00FE60CA" w:rsidP="00FE60CA">
            <w:pPr>
              <w:spacing w:after="0" w:line="240" w:lineRule="auto"/>
              <w:rPr>
                <w:sz w:val="32"/>
                <w:szCs w:val="32"/>
              </w:rPr>
            </w:pPr>
          </w:p>
        </w:tc>
        <w:tc>
          <w:tcPr>
            <w:tcW w:w="7259" w:type="dxa"/>
            <w:shd w:val="clear" w:color="auto" w:fill="auto"/>
          </w:tcPr>
          <w:p w:rsidR="00FE60CA" w:rsidRPr="00FE60CA" w:rsidRDefault="00FE60CA" w:rsidP="00FE60CA">
            <w:pPr>
              <w:spacing w:after="0" w:line="240" w:lineRule="auto"/>
              <w:rPr>
                <w:sz w:val="32"/>
                <w:szCs w:val="32"/>
              </w:rPr>
            </w:pPr>
          </w:p>
        </w:tc>
      </w:tr>
    </w:tbl>
    <w:p w:rsidR="00FE60CA" w:rsidRDefault="00FE60CA" w:rsidP="00FE60CA"/>
    <w:p w:rsidR="00F72101" w:rsidRPr="00F72101" w:rsidRDefault="00F72101" w:rsidP="00FE60CA">
      <w:pPr>
        <w:rPr>
          <w:b/>
        </w:rPr>
      </w:pPr>
    </w:p>
    <w:p w:rsidR="00F72101" w:rsidRPr="00F72101" w:rsidRDefault="00F72101" w:rsidP="00FE60CA">
      <w:pPr>
        <w:rPr>
          <w:b/>
        </w:rPr>
      </w:pPr>
      <w:r w:rsidRPr="00F72101">
        <w:rPr>
          <w:b/>
        </w:rPr>
        <w:t>Četrtek, 2. 4. 2020</w:t>
      </w:r>
    </w:p>
    <w:p w:rsidR="00F72101" w:rsidRPr="00FE60CA" w:rsidRDefault="00F72101" w:rsidP="00FE60CA">
      <w:pPr>
        <w:rPr>
          <w:b/>
          <w:sz w:val="28"/>
          <w:szCs w:val="28"/>
        </w:rPr>
      </w:pPr>
      <w:r w:rsidRPr="00F72101">
        <w:rPr>
          <w:b/>
          <w:sz w:val="28"/>
          <w:szCs w:val="28"/>
        </w:rPr>
        <w:t>2.b – 4. ura – SPO  VRT - ponovitev</w:t>
      </w:r>
    </w:p>
    <w:p w:rsidR="00F72101" w:rsidRPr="00F72101" w:rsidRDefault="00F72101" w:rsidP="00F72101">
      <w:pPr>
        <w:pStyle w:val="Odstavekseznama"/>
        <w:spacing w:after="0" w:line="240" w:lineRule="auto"/>
        <w:ind w:left="0"/>
        <w:jc w:val="both"/>
        <w:rPr>
          <w:rFonts w:cs="Arial"/>
          <w:b/>
          <w:bCs/>
          <w:sz w:val="28"/>
          <w:szCs w:val="28"/>
        </w:rPr>
      </w:pPr>
      <w:r w:rsidRPr="00F72101">
        <w:rPr>
          <w:rFonts w:cs="Arial"/>
          <w:b/>
          <w:bCs/>
          <w:sz w:val="28"/>
          <w:szCs w:val="28"/>
        </w:rPr>
        <w:t>P</w:t>
      </w:r>
      <w:r w:rsidRPr="00F72101">
        <w:rPr>
          <w:rFonts w:cs="Arial"/>
          <w:b/>
          <w:bCs/>
          <w:sz w:val="28"/>
          <w:szCs w:val="28"/>
        </w:rPr>
        <w:t>onovitev</w:t>
      </w:r>
    </w:p>
    <w:p w:rsidR="00F72101" w:rsidRPr="00F72101" w:rsidRDefault="00F72101" w:rsidP="00F72101">
      <w:pPr>
        <w:spacing w:after="0" w:line="240" w:lineRule="auto"/>
        <w:ind w:left="709" w:hanging="709"/>
        <w:jc w:val="both"/>
        <w:rPr>
          <w:sz w:val="28"/>
          <w:szCs w:val="28"/>
        </w:rPr>
      </w:pPr>
      <w:r w:rsidRPr="00F72101">
        <w:rPr>
          <w:sz w:val="28"/>
          <w:szCs w:val="28"/>
        </w:rPr>
        <w:t>P</w:t>
      </w:r>
      <w:r w:rsidRPr="00F72101">
        <w:rPr>
          <w:sz w:val="28"/>
          <w:szCs w:val="28"/>
        </w:rPr>
        <w:t xml:space="preserve">ogovor usmerimo v dela, ki na vrtu potekajo spomladi: priprava zemlje - </w:t>
      </w:r>
      <w:proofErr w:type="spellStart"/>
      <w:r w:rsidRPr="00F72101">
        <w:rPr>
          <w:sz w:val="28"/>
          <w:szCs w:val="28"/>
        </w:rPr>
        <w:t>lopatenj</w:t>
      </w:r>
      <w:r w:rsidRPr="00F72101">
        <w:rPr>
          <w:sz w:val="28"/>
          <w:szCs w:val="28"/>
        </w:rPr>
        <w:t>e</w:t>
      </w:r>
      <w:proofErr w:type="spellEnd"/>
      <w:r w:rsidRPr="00F72101">
        <w:rPr>
          <w:sz w:val="28"/>
          <w:szCs w:val="28"/>
        </w:rPr>
        <w:t xml:space="preserve">, oranje, da zemljo zrahljamo, </w:t>
      </w:r>
      <w:r w:rsidRPr="00F72101">
        <w:rPr>
          <w:sz w:val="28"/>
          <w:szCs w:val="28"/>
        </w:rPr>
        <w:t xml:space="preserve">sejanje, sajenje, presajanje. Sledi skrb za vrt: zalivanje, sprotna  pletev - odstranjevanje plevela. </w:t>
      </w:r>
    </w:p>
    <w:p w:rsidR="00F72101" w:rsidRPr="00F72101" w:rsidRDefault="00F72101" w:rsidP="00F72101">
      <w:pPr>
        <w:spacing w:after="0" w:line="240" w:lineRule="auto"/>
        <w:ind w:left="709" w:hanging="709"/>
        <w:jc w:val="both"/>
        <w:rPr>
          <w:sz w:val="28"/>
          <w:szCs w:val="28"/>
        </w:rPr>
      </w:pPr>
    </w:p>
    <w:p w:rsidR="00F72101" w:rsidRDefault="00F72101" w:rsidP="00F72101">
      <w:pPr>
        <w:spacing w:after="0" w:line="240" w:lineRule="auto"/>
        <w:ind w:left="709" w:hanging="709"/>
        <w:jc w:val="both"/>
        <w:rPr>
          <w:sz w:val="28"/>
          <w:szCs w:val="28"/>
        </w:rPr>
      </w:pPr>
      <w:r w:rsidRPr="00F72101">
        <w:rPr>
          <w:sz w:val="28"/>
          <w:szCs w:val="28"/>
        </w:rPr>
        <w:t>Rešijo naloge v DZ/ 32/ 66, 67 – strani se razlikujejo! Poglavje Vrt in vrtnine.</w:t>
      </w:r>
    </w:p>
    <w:p w:rsidR="00F72101" w:rsidRPr="00F72101" w:rsidRDefault="00F72101" w:rsidP="00F72101">
      <w:pPr>
        <w:spacing w:after="0" w:line="240" w:lineRule="auto"/>
        <w:ind w:left="709" w:hanging="709"/>
        <w:jc w:val="both"/>
        <w:rPr>
          <w:sz w:val="28"/>
          <w:szCs w:val="28"/>
        </w:rPr>
      </w:pPr>
      <w:r>
        <w:rPr>
          <w:sz w:val="28"/>
          <w:szCs w:val="28"/>
        </w:rPr>
        <w:t>V zvezek za SPO narišejo domači vrt.</w:t>
      </w:r>
      <w:bookmarkStart w:id="0" w:name="_GoBack"/>
      <w:bookmarkEnd w:id="0"/>
    </w:p>
    <w:p w:rsidR="00F72101" w:rsidRDefault="00F72101" w:rsidP="00F72101">
      <w:pPr>
        <w:spacing w:after="0"/>
        <w:jc w:val="both"/>
        <w:rPr>
          <w:sz w:val="20"/>
          <w:szCs w:val="20"/>
        </w:rPr>
      </w:pPr>
    </w:p>
    <w:p w:rsidR="00FE60CA" w:rsidRPr="00FE60CA" w:rsidRDefault="00FE60CA">
      <w:pPr>
        <w:rPr>
          <w:b/>
        </w:rPr>
      </w:pPr>
    </w:p>
    <w:sectPr w:rsidR="00FE60CA" w:rsidRPr="00FE6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987"/>
    <w:rsid w:val="001E579B"/>
    <w:rsid w:val="003C4987"/>
    <w:rsid w:val="00F72101"/>
    <w:rsid w:val="00FE60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990B"/>
  <w15:chartTrackingRefBased/>
  <w15:docId w15:val="{DCFD513B-9AE5-4E68-9FD9-E1831B65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C4987"/>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C4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388</Words>
  <Characters>2214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Vrtec1</dc:creator>
  <cp:keywords/>
  <dc:description/>
  <cp:lastModifiedBy>Vrtec1</cp:lastModifiedBy>
  <cp:revision>1</cp:revision>
  <dcterms:created xsi:type="dcterms:W3CDTF">2020-03-29T17:47:00Z</dcterms:created>
  <dcterms:modified xsi:type="dcterms:W3CDTF">2020-03-29T18:13:00Z</dcterms:modified>
</cp:coreProperties>
</file>