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79B" w:rsidRDefault="008555FE">
      <w:r>
        <w:t>DOPOLNILNI IN DODATNI POUK</w:t>
      </w:r>
    </w:p>
    <w:p w:rsidR="008555FE" w:rsidRDefault="008555FE">
      <w:r>
        <w:t>Učenci, ki obiskujejo dopolnilni pouk se igrajo TOMBOLO.</w:t>
      </w:r>
      <w:bookmarkStart w:id="0" w:name="_GoBack"/>
      <w:bookmarkEnd w:id="0"/>
    </w:p>
    <w:sectPr w:rsidR="00855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FE"/>
    <w:rsid w:val="001E579B"/>
    <w:rsid w:val="0085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BF7A"/>
  <w15:chartTrackingRefBased/>
  <w15:docId w15:val="{BB9BD502-2A09-4A91-ADA4-ACB77622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1</cp:revision>
  <dcterms:created xsi:type="dcterms:W3CDTF">2020-03-29T19:20:00Z</dcterms:created>
  <dcterms:modified xsi:type="dcterms:W3CDTF">2020-03-29T19:21:00Z</dcterms:modified>
</cp:coreProperties>
</file>