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0D" w:rsidRPr="004A4374" w:rsidRDefault="004A4374" w:rsidP="004A4374">
      <w:pPr>
        <w:spacing w:line="360" w:lineRule="auto"/>
        <w:jc w:val="center"/>
        <w:rPr>
          <w:rFonts w:ascii="Arial" w:hAnsi="Arial" w:cs="Arial"/>
          <w:b/>
          <w:color w:val="00B0F0"/>
          <w:sz w:val="32"/>
        </w:rPr>
      </w:pPr>
      <w:bookmarkStart w:id="0" w:name="_GoBack"/>
      <w:bookmarkEnd w:id="0"/>
      <w:r w:rsidRPr="004A4374">
        <w:rPr>
          <w:rFonts w:ascii="Arial" w:hAnsi="Arial" w:cs="Arial"/>
          <w:b/>
          <w:color w:val="00B0F0"/>
          <w:sz w:val="32"/>
        </w:rPr>
        <w:t>WILL OR GOING TO?</w:t>
      </w:r>
    </w:p>
    <w:p w:rsidR="004A4374" w:rsidRPr="004A4374" w:rsidRDefault="004A4374" w:rsidP="004A4374">
      <w:pPr>
        <w:spacing w:line="360" w:lineRule="auto"/>
        <w:rPr>
          <w:rFonts w:ascii="Arial" w:hAnsi="Arial" w:cs="Arial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4374" w:rsidRPr="004A4374" w:rsidTr="004A4374">
        <w:trPr>
          <w:trHeight w:val="829"/>
        </w:trPr>
        <w:tc>
          <w:tcPr>
            <w:tcW w:w="4675" w:type="dxa"/>
            <w:vAlign w:val="center"/>
          </w:tcPr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4A4374">
              <w:rPr>
                <w:rFonts w:ascii="Arial" w:hAnsi="Arial" w:cs="Arial"/>
                <w:sz w:val="28"/>
              </w:rPr>
              <w:t>GOING TO</w:t>
            </w:r>
          </w:p>
        </w:tc>
        <w:tc>
          <w:tcPr>
            <w:tcW w:w="4675" w:type="dxa"/>
            <w:vAlign w:val="center"/>
          </w:tcPr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4A4374">
              <w:rPr>
                <w:rFonts w:ascii="Arial" w:hAnsi="Arial" w:cs="Arial"/>
                <w:sz w:val="28"/>
              </w:rPr>
              <w:t>WILL</w:t>
            </w:r>
          </w:p>
        </w:tc>
      </w:tr>
      <w:tr w:rsidR="004A4374" w:rsidRPr="004A4374" w:rsidTr="004A4374">
        <w:trPr>
          <w:trHeight w:val="2401"/>
        </w:trPr>
        <w:tc>
          <w:tcPr>
            <w:tcW w:w="4675" w:type="dxa"/>
            <w:vAlign w:val="center"/>
          </w:tcPr>
          <w:p w:rsid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Decisions made in before the moment of speaking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Odločitve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4A4374">
              <w:rPr>
                <w:rFonts w:ascii="Arial" w:hAnsi="Arial" w:cs="Arial"/>
                <w:i/>
              </w:rPr>
              <w:t>sprejete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pred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trenutkom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govorjenja</w:t>
            </w:r>
            <w:proofErr w:type="spellEnd"/>
          </w:p>
        </w:tc>
        <w:tc>
          <w:tcPr>
            <w:tcW w:w="4675" w:type="dxa"/>
            <w:vAlign w:val="center"/>
          </w:tcPr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Decisions made in the moment of speaking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Odločitve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4A4374">
              <w:rPr>
                <w:rFonts w:ascii="Arial" w:hAnsi="Arial" w:cs="Arial"/>
                <w:i/>
              </w:rPr>
              <w:t>sprejete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v </w:t>
            </w:r>
            <w:proofErr w:type="spellStart"/>
            <w:r w:rsidRPr="004A4374">
              <w:rPr>
                <w:rFonts w:ascii="Arial" w:hAnsi="Arial" w:cs="Arial"/>
                <w:i/>
              </w:rPr>
              <w:t>trenutku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govorjenja</w:t>
            </w:r>
            <w:proofErr w:type="spellEnd"/>
          </w:p>
        </w:tc>
      </w:tr>
      <w:tr w:rsidR="004A4374" w:rsidRPr="004A4374" w:rsidTr="004A4374">
        <w:trPr>
          <w:trHeight w:val="1968"/>
        </w:trPr>
        <w:tc>
          <w:tcPr>
            <w:tcW w:w="4675" w:type="dxa"/>
            <w:vAlign w:val="center"/>
          </w:tcPr>
          <w:p w:rsid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Plans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Načrti</w:t>
            </w:r>
            <w:proofErr w:type="spellEnd"/>
          </w:p>
        </w:tc>
        <w:tc>
          <w:tcPr>
            <w:tcW w:w="4675" w:type="dxa"/>
            <w:vAlign w:val="center"/>
          </w:tcPr>
          <w:p w:rsid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Promises, offers and </w:t>
            </w:r>
            <w:r w:rsidRPr="004A4374">
              <w:rPr>
                <w:rFonts w:ascii="Arial" w:hAnsi="Arial" w:cs="Arial"/>
                <w:sz w:val="24"/>
              </w:rPr>
              <w:t>threats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</w:rPr>
              <w:t>Obljube</w:t>
            </w:r>
            <w:proofErr w:type="spellEnd"/>
            <w:r>
              <w:rPr>
                <w:rFonts w:ascii="Arial" w:hAnsi="Arial" w:cs="Arial"/>
                <w:i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4"/>
              </w:rPr>
              <w:t>ponudbe</w:t>
            </w:r>
            <w:proofErr w:type="spellEnd"/>
            <w:r>
              <w:rPr>
                <w:rFonts w:ascii="Arial" w:hAnsi="Arial" w:cs="Arial"/>
                <w:i/>
                <w:sz w:val="24"/>
              </w:rPr>
              <w:t xml:space="preserve"> in </w:t>
            </w:r>
            <w:proofErr w:type="spellStart"/>
            <w:r w:rsidRPr="004A4374">
              <w:rPr>
                <w:rFonts w:ascii="Arial" w:hAnsi="Arial" w:cs="Arial"/>
                <w:i/>
                <w:sz w:val="24"/>
              </w:rPr>
              <w:t>grožnje</w:t>
            </w:r>
            <w:proofErr w:type="spellEnd"/>
          </w:p>
        </w:tc>
      </w:tr>
      <w:tr w:rsidR="004A4374" w:rsidRPr="004A4374" w:rsidTr="004A4374">
        <w:trPr>
          <w:trHeight w:val="1982"/>
        </w:trPr>
        <w:tc>
          <w:tcPr>
            <w:tcW w:w="4675" w:type="dxa"/>
            <w:vAlign w:val="center"/>
          </w:tcPr>
          <w:p w:rsid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Predictions based on evidence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Napovedi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na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podlagi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dokazov</w:t>
            </w:r>
            <w:proofErr w:type="spellEnd"/>
          </w:p>
        </w:tc>
        <w:tc>
          <w:tcPr>
            <w:tcW w:w="4675" w:type="dxa"/>
            <w:vAlign w:val="center"/>
          </w:tcPr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Predictions based on opinion or experience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Napovedi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na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podlagi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mnenja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ali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izkušenj</w:t>
            </w:r>
            <w:proofErr w:type="spellEnd"/>
          </w:p>
        </w:tc>
      </w:tr>
      <w:tr w:rsidR="004A4374" w:rsidRPr="004A4374" w:rsidTr="004A4374">
        <w:trPr>
          <w:trHeight w:val="1978"/>
        </w:trPr>
        <w:tc>
          <w:tcPr>
            <w:tcW w:w="4675" w:type="dxa"/>
            <w:vAlign w:val="center"/>
          </w:tcPr>
          <w:p w:rsid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Something that is about to happen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Nekaj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4A4374">
              <w:rPr>
                <w:rFonts w:ascii="Arial" w:hAnsi="Arial" w:cs="Arial"/>
                <w:i/>
              </w:rPr>
              <w:t>kar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se </w:t>
            </w:r>
            <w:proofErr w:type="spellStart"/>
            <w:r w:rsidRPr="004A4374">
              <w:rPr>
                <w:rFonts w:ascii="Arial" w:hAnsi="Arial" w:cs="Arial"/>
                <w:i/>
              </w:rPr>
              <w:t>bo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vsak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čas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zgodilo</w:t>
            </w:r>
            <w:proofErr w:type="spellEnd"/>
          </w:p>
        </w:tc>
        <w:tc>
          <w:tcPr>
            <w:tcW w:w="4675" w:type="dxa"/>
            <w:vAlign w:val="center"/>
          </w:tcPr>
          <w:p w:rsid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Future facts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Dejstva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v </w:t>
            </w:r>
            <w:proofErr w:type="spellStart"/>
            <w:r w:rsidRPr="004A4374">
              <w:rPr>
                <w:rFonts w:ascii="Arial" w:hAnsi="Arial" w:cs="Arial"/>
                <w:i/>
              </w:rPr>
              <w:t>prihodnosti</w:t>
            </w:r>
            <w:proofErr w:type="spellEnd"/>
          </w:p>
        </w:tc>
      </w:tr>
      <w:tr w:rsidR="004A4374" w:rsidRPr="004A4374" w:rsidTr="004A4374">
        <w:trPr>
          <w:trHeight w:val="2117"/>
        </w:trPr>
        <w:tc>
          <w:tcPr>
            <w:tcW w:w="9350" w:type="dxa"/>
            <w:gridSpan w:val="2"/>
            <w:vAlign w:val="center"/>
          </w:tcPr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Some predictions of the future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Nekatere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napovedi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prihodnosti</w:t>
            </w:r>
            <w:proofErr w:type="spellEnd"/>
          </w:p>
        </w:tc>
      </w:tr>
    </w:tbl>
    <w:p w:rsidR="004A4374" w:rsidRPr="004A4374" w:rsidRDefault="004A4374" w:rsidP="004A4374">
      <w:pPr>
        <w:spacing w:line="360" w:lineRule="auto"/>
        <w:rPr>
          <w:rFonts w:ascii="Arial" w:hAnsi="Arial" w:cs="Arial"/>
          <w:sz w:val="24"/>
        </w:rPr>
      </w:pPr>
    </w:p>
    <w:sectPr w:rsidR="004A4374" w:rsidRPr="004A43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74"/>
    <w:rsid w:val="002F36DA"/>
    <w:rsid w:val="004A4374"/>
    <w:rsid w:val="00670357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DED0C-86FF-4036-B5EE-ABDA0CA5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A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34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Saši</cp:lastModifiedBy>
  <cp:revision>2</cp:revision>
  <dcterms:created xsi:type="dcterms:W3CDTF">2020-04-01T14:21:00Z</dcterms:created>
  <dcterms:modified xsi:type="dcterms:W3CDTF">2020-04-01T14:21:00Z</dcterms:modified>
</cp:coreProperties>
</file>