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07B07" w14:textId="646DC813" w:rsidR="002D0821" w:rsidRPr="006551BD" w:rsidRDefault="002D0821" w:rsidP="00F922F0">
      <w:pPr>
        <w:pStyle w:val="Navadensplet"/>
        <w:numPr>
          <w:ilvl w:val="0"/>
          <w:numId w:val="3"/>
        </w:numPr>
        <w:spacing w:before="0" w:beforeAutospacing="0"/>
        <w:rPr>
          <w:rStyle w:val="Krepko"/>
          <w:rFonts w:ascii="Arial" w:hAnsi="Arial" w:cs="Arial"/>
          <w:color w:val="00B050"/>
          <w:sz w:val="29"/>
          <w:szCs w:val="29"/>
        </w:rPr>
      </w:pPr>
      <w:r w:rsidRPr="006551BD">
        <w:rPr>
          <w:rStyle w:val="Krepko"/>
          <w:rFonts w:ascii="Arial" w:hAnsi="Arial" w:cs="Arial"/>
          <w:color w:val="00B050"/>
          <w:sz w:val="29"/>
          <w:szCs w:val="29"/>
        </w:rPr>
        <w:t>Preberi besedilo.</w:t>
      </w:r>
      <w:r w:rsidR="00AB61C6" w:rsidRPr="006551BD">
        <w:rPr>
          <w:rStyle w:val="Krepko"/>
          <w:rFonts w:ascii="Arial" w:hAnsi="Arial" w:cs="Arial"/>
          <w:color w:val="00B050"/>
          <w:sz w:val="29"/>
          <w:szCs w:val="29"/>
        </w:rPr>
        <w:t xml:space="preserve"> Pri predmetu DRU si se z jamo že srečal</w:t>
      </w:r>
      <w:r w:rsidR="00AB61C6" w:rsidRPr="00AB61C6">
        <w:rPr>
          <w:rStyle w:val="Krepko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29"/>
          <w:szCs w:val="29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C2D4DA9" w14:textId="78B946DD" w:rsidR="002D0821" w:rsidRPr="00AB61C6" w:rsidRDefault="002D0821" w:rsidP="002D0821">
      <w:pPr>
        <w:pStyle w:val="Navadensplet"/>
        <w:spacing w:before="0" w:beforeAutospacing="0"/>
        <w:rPr>
          <w:rFonts w:ascii="Arial" w:hAnsi="Arial" w:cs="Arial"/>
          <w:color w:val="000000"/>
          <w:sz w:val="29"/>
          <w:szCs w:val="29"/>
          <w:u w:val="single"/>
        </w:rPr>
      </w:pPr>
      <w:proofErr w:type="spellStart"/>
      <w:r w:rsidRPr="00AB61C6">
        <w:rPr>
          <w:rStyle w:val="Krepko"/>
          <w:rFonts w:ascii="Arial" w:hAnsi="Arial" w:cs="Arial"/>
          <w:color w:val="000000"/>
          <w:sz w:val="29"/>
          <w:szCs w:val="29"/>
          <w:u w:val="single"/>
        </w:rPr>
        <w:t>Vilenica</w:t>
      </w:r>
      <w:proofErr w:type="spellEnd"/>
      <w:r w:rsidRPr="00AB61C6">
        <w:rPr>
          <w:rStyle w:val="Krepko"/>
          <w:rFonts w:ascii="Arial" w:hAnsi="Arial" w:cs="Arial"/>
          <w:color w:val="000000"/>
          <w:sz w:val="29"/>
          <w:szCs w:val="29"/>
          <w:u w:val="single"/>
        </w:rPr>
        <w:t>, kraška jama pri Lokvi, je najstarejša turistična jama v Evropi.</w:t>
      </w:r>
    </w:p>
    <w:p w14:paraId="0FF9AEF3" w14:textId="1A1694D7" w:rsidR="002D0821" w:rsidRDefault="002D0821" w:rsidP="002D0821">
      <w:pPr>
        <w:pStyle w:val="Navadensplet"/>
        <w:spacing w:before="0" w:before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Skoraj dvesto let pred začetkom turizma v danes najbolj znanih kraških jamah v Sloveniji je bila jama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Vilenica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že priljubljen cilj </w:t>
      </w:r>
      <w:r w:rsidRPr="00156409">
        <w:rPr>
          <w:rFonts w:ascii="Arial" w:hAnsi="Arial" w:cs="Arial"/>
          <w:color w:val="00B0F0"/>
          <w:sz w:val="29"/>
          <w:szCs w:val="29"/>
        </w:rPr>
        <w:t>popotnikov.</w:t>
      </w:r>
      <w:r>
        <w:rPr>
          <w:rFonts w:ascii="Arial" w:hAnsi="Arial" w:cs="Arial"/>
          <w:color w:val="000000"/>
          <w:sz w:val="29"/>
          <w:szCs w:val="29"/>
        </w:rPr>
        <w:t xml:space="preserve"> Iz </w:t>
      </w:r>
      <w:r w:rsidRPr="00156409">
        <w:rPr>
          <w:rFonts w:ascii="Arial" w:hAnsi="Arial" w:cs="Arial"/>
          <w:color w:val="00B0F0"/>
          <w:sz w:val="29"/>
          <w:szCs w:val="29"/>
        </w:rPr>
        <w:t xml:space="preserve">bližnjega </w:t>
      </w:r>
      <w:r>
        <w:rPr>
          <w:rFonts w:ascii="Arial" w:hAnsi="Arial" w:cs="Arial"/>
          <w:color w:val="000000"/>
          <w:sz w:val="29"/>
          <w:szCs w:val="29"/>
        </w:rPr>
        <w:t xml:space="preserve">Trsta, kamor so pripluli od blizu in daleč, so že od leta 1633 prihajali turisti na ogled naravnega </w:t>
      </w:r>
      <w:r w:rsidRPr="00156409">
        <w:rPr>
          <w:rFonts w:ascii="Arial" w:hAnsi="Arial" w:cs="Arial"/>
          <w:color w:val="00B0F0"/>
          <w:sz w:val="29"/>
          <w:szCs w:val="29"/>
        </w:rPr>
        <w:t xml:space="preserve">podzemnega čudesa </w:t>
      </w:r>
      <w:r>
        <w:rPr>
          <w:rFonts w:ascii="Arial" w:hAnsi="Arial" w:cs="Arial"/>
          <w:color w:val="000000"/>
          <w:sz w:val="29"/>
          <w:szCs w:val="29"/>
        </w:rPr>
        <w:t xml:space="preserve">z orjaškimi kapniki in skrivnostno energijo. </w:t>
      </w:r>
      <w:r w:rsidRPr="00156409">
        <w:rPr>
          <w:rFonts w:ascii="Arial" w:hAnsi="Arial" w:cs="Arial"/>
          <w:color w:val="00B0F0"/>
          <w:sz w:val="29"/>
          <w:szCs w:val="29"/>
        </w:rPr>
        <w:t xml:space="preserve">Domačini </w:t>
      </w:r>
      <w:r>
        <w:rPr>
          <w:rFonts w:ascii="Arial" w:hAnsi="Arial" w:cs="Arial"/>
          <w:color w:val="000000"/>
          <w:sz w:val="29"/>
          <w:szCs w:val="29"/>
        </w:rPr>
        <w:t xml:space="preserve">so namreč verjeli, da v njej prebivajo dobre vile. Od tod je jama dobila </w:t>
      </w:r>
      <w:r w:rsidRPr="00156409">
        <w:rPr>
          <w:rFonts w:ascii="Arial" w:hAnsi="Arial" w:cs="Arial"/>
          <w:color w:val="00B0F0"/>
          <w:sz w:val="29"/>
          <w:szCs w:val="29"/>
        </w:rPr>
        <w:t>ime.</w:t>
      </w:r>
      <w:r>
        <w:rPr>
          <w:rFonts w:ascii="Arial" w:hAnsi="Arial" w:cs="Arial"/>
          <w:color w:val="000000"/>
          <w:sz w:val="29"/>
          <w:szCs w:val="29"/>
        </w:rPr>
        <w:t xml:space="preserve"> Vse do sredine 19. stoletja je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Vilenica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slovela kot </w:t>
      </w:r>
      <w:r w:rsidRPr="00156409">
        <w:rPr>
          <w:rFonts w:ascii="Arial" w:hAnsi="Arial" w:cs="Arial"/>
          <w:color w:val="00B0F0"/>
          <w:sz w:val="29"/>
          <w:szCs w:val="29"/>
        </w:rPr>
        <w:t>najlepša,</w:t>
      </w:r>
      <w:r>
        <w:rPr>
          <w:rFonts w:ascii="Arial" w:hAnsi="Arial" w:cs="Arial"/>
          <w:color w:val="000000"/>
          <w:sz w:val="29"/>
          <w:szCs w:val="29"/>
        </w:rPr>
        <w:t xml:space="preserve"> največja in najbolj obiskana jama </w:t>
      </w:r>
      <w:r w:rsidRPr="00156409">
        <w:rPr>
          <w:rFonts w:ascii="Arial" w:hAnsi="Arial" w:cs="Arial"/>
          <w:color w:val="00B0F0"/>
          <w:sz w:val="29"/>
          <w:szCs w:val="29"/>
        </w:rPr>
        <w:t>matičnega</w:t>
      </w:r>
      <w:r>
        <w:rPr>
          <w:rFonts w:ascii="Arial" w:hAnsi="Arial" w:cs="Arial"/>
          <w:color w:val="000000"/>
          <w:sz w:val="29"/>
          <w:szCs w:val="29"/>
        </w:rPr>
        <w:t xml:space="preserve"> Krasa, kasneje pa je zanimanje zanjo usahnilo in jama je tako ohranila svojo pristnost.</w:t>
      </w:r>
      <w:r w:rsidR="00AB61C6">
        <w:rPr>
          <w:rFonts w:ascii="Arial" w:hAnsi="Arial" w:cs="Arial"/>
          <w:color w:val="000000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z w:val="29"/>
          <w:szCs w:val="29"/>
        </w:rPr>
        <w:t xml:space="preserve">Danes je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Vilenica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  v dolžini 450 metrov spet urejena za </w:t>
      </w:r>
      <w:r w:rsidRPr="00156409">
        <w:rPr>
          <w:rFonts w:ascii="Arial" w:hAnsi="Arial" w:cs="Arial"/>
          <w:color w:val="00B0F0"/>
          <w:sz w:val="29"/>
          <w:szCs w:val="29"/>
        </w:rPr>
        <w:t>obiskovalce</w:t>
      </w:r>
      <w:r>
        <w:rPr>
          <w:rFonts w:ascii="Arial" w:hAnsi="Arial" w:cs="Arial"/>
          <w:color w:val="000000"/>
          <w:sz w:val="29"/>
          <w:szCs w:val="29"/>
        </w:rPr>
        <w:t xml:space="preserve">. Ob nedeljah in praznikih lahko nekaj </w:t>
      </w:r>
      <w:r w:rsidRPr="00156409">
        <w:rPr>
          <w:rFonts w:ascii="Arial" w:hAnsi="Arial" w:cs="Arial"/>
          <w:color w:val="00B0F0"/>
          <w:sz w:val="29"/>
          <w:szCs w:val="29"/>
        </w:rPr>
        <w:t>mes</w:t>
      </w:r>
      <w:r w:rsidR="00156409" w:rsidRPr="00156409">
        <w:rPr>
          <w:rFonts w:ascii="Arial" w:hAnsi="Arial" w:cs="Arial"/>
          <w:color w:val="00B0F0"/>
          <w:sz w:val="29"/>
          <w:szCs w:val="29"/>
        </w:rPr>
        <w:t>e</w:t>
      </w:r>
      <w:r w:rsidRPr="00156409">
        <w:rPr>
          <w:rFonts w:ascii="Arial" w:hAnsi="Arial" w:cs="Arial"/>
          <w:color w:val="00B0F0"/>
          <w:sz w:val="29"/>
          <w:szCs w:val="29"/>
        </w:rPr>
        <w:t xml:space="preserve">cev </w:t>
      </w:r>
      <w:r>
        <w:rPr>
          <w:rFonts w:ascii="Arial" w:hAnsi="Arial" w:cs="Arial"/>
          <w:color w:val="000000"/>
          <w:sz w:val="29"/>
          <w:szCs w:val="29"/>
        </w:rPr>
        <w:t xml:space="preserve">v </w:t>
      </w:r>
      <w:r w:rsidRPr="00156409">
        <w:rPr>
          <w:rFonts w:ascii="Arial" w:hAnsi="Arial" w:cs="Arial"/>
          <w:color w:val="00B0F0"/>
          <w:sz w:val="29"/>
          <w:szCs w:val="29"/>
        </w:rPr>
        <w:t xml:space="preserve">letu </w:t>
      </w:r>
      <w:r>
        <w:rPr>
          <w:rFonts w:ascii="Arial" w:hAnsi="Arial" w:cs="Arial"/>
          <w:color w:val="000000"/>
          <w:sz w:val="29"/>
          <w:szCs w:val="29"/>
        </w:rPr>
        <w:t xml:space="preserve">uživate ob ogledu prelepe jame, ki navdušuje z velikimi in mistično oblikovanimi </w:t>
      </w:r>
      <w:r w:rsidRPr="00156409">
        <w:rPr>
          <w:rFonts w:ascii="Arial" w:hAnsi="Arial" w:cs="Arial"/>
          <w:color w:val="00B0F0"/>
          <w:sz w:val="29"/>
          <w:szCs w:val="29"/>
        </w:rPr>
        <w:t>kapniki.</w:t>
      </w:r>
      <w:r>
        <w:rPr>
          <w:rFonts w:ascii="Arial" w:hAnsi="Arial" w:cs="Arial"/>
          <w:color w:val="000000"/>
          <w:sz w:val="29"/>
          <w:szCs w:val="29"/>
        </w:rPr>
        <w:t xml:space="preserve"> </w:t>
      </w:r>
      <w:r w:rsidRPr="00156409">
        <w:rPr>
          <w:rFonts w:ascii="Arial" w:hAnsi="Arial" w:cs="Arial"/>
          <w:color w:val="00B0F0"/>
          <w:sz w:val="29"/>
          <w:szCs w:val="29"/>
        </w:rPr>
        <w:t>Plesna</w:t>
      </w:r>
      <w:r>
        <w:rPr>
          <w:rFonts w:ascii="Arial" w:hAnsi="Arial" w:cs="Arial"/>
          <w:color w:val="000000"/>
          <w:sz w:val="29"/>
          <w:szCs w:val="29"/>
        </w:rPr>
        <w:t xml:space="preserve"> dvorana te </w:t>
      </w:r>
      <w:r w:rsidRPr="00156409">
        <w:rPr>
          <w:rFonts w:ascii="Arial" w:hAnsi="Arial" w:cs="Arial"/>
          <w:color w:val="00B0F0"/>
          <w:sz w:val="29"/>
          <w:szCs w:val="29"/>
        </w:rPr>
        <w:t xml:space="preserve">čarobne jame </w:t>
      </w:r>
      <w:r>
        <w:rPr>
          <w:rFonts w:ascii="Arial" w:hAnsi="Arial" w:cs="Arial"/>
          <w:color w:val="000000"/>
          <w:sz w:val="29"/>
          <w:szCs w:val="29"/>
        </w:rPr>
        <w:t xml:space="preserve">je tudi kulturno prizorišče, kjer vsako leto podelijo </w:t>
      </w:r>
      <w:r w:rsidRPr="00156409">
        <w:rPr>
          <w:rFonts w:ascii="Arial" w:hAnsi="Arial" w:cs="Arial"/>
          <w:color w:val="00B0F0"/>
          <w:sz w:val="29"/>
          <w:szCs w:val="29"/>
        </w:rPr>
        <w:t>mednarodno</w:t>
      </w:r>
      <w:r>
        <w:rPr>
          <w:rFonts w:ascii="Arial" w:hAnsi="Arial" w:cs="Arial"/>
          <w:color w:val="000000"/>
          <w:sz w:val="29"/>
          <w:szCs w:val="29"/>
        </w:rPr>
        <w:t xml:space="preserve"> </w:t>
      </w:r>
      <w:r w:rsidRPr="00156409">
        <w:rPr>
          <w:rFonts w:ascii="Arial" w:hAnsi="Arial" w:cs="Arial"/>
          <w:color w:val="00B0F0"/>
          <w:sz w:val="29"/>
          <w:szCs w:val="29"/>
        </w:rPr>
        <w:t xml:space="preserve">literarno nagrado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Vilenica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14:paraId="06E4B14C" w14:textId="77777777" w:rsidR="00D571CD" w:rsidRPr="00AB61C6" w:rsidRDefault="00D571CD" w:rsidP="00D571CD">
      <w:pPr>
        <w:pBdr>
          <w:bottom w:val="single" w:sz="6" w:space="0" w:color="A2A9B1"/>
        </w:pBdr>
        <w:spacing w:after="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sl-SI"/>
        </w:rPr>
      </w:pPr>
      <w:r w:rsidRPr="00AB61C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sl-SI"/>
        </w:rPr>
        <w:t>Jamarska oprema in varnost</w:t>
      </w:r>
    </w:p>
    <w:p w14:paraId="02565F1C" w14:textId="313D28E6" w:rsidR="00AB61C6" w:rsidRDefault="00796108" w:rsidP="00AB61C6">
      <w:pPr>
        <w:pStyle w:val="Navadensplet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 w:rsidRPr="00AB61C6">
        <w:rPr>
          <w:rFonts w:ascii="Arial" w:hAnsi="Arial" w:cs="Arial"/>
          <w:color w:val="222222"/>
          <w:sz w:val="28"/>
          <w:szCs w:val="28"/>
          <w:shd w:val="clear" w:color="auto" w:fill="FFFFFF"/>
        </w:rPr>
        <w:t>Jame so lahko nevarne</w:t>
      </w:r>
      <w:r w:rsidRPr="00AB61C6">
        <w:rPr>
          <w:rFonts w:ascii="Arial" w:hAnsi="Arial" w:cs="Arial"/>
          <w:sz w:val="28"/>
          <w:szCs w:val="28"/>
          <w:shd w:val="clear" w:color="auto" w:fill="FFFFFF"/>
        </w:rPr>
        <w:t>. </w:t>
      </w:r>
      <w:hyperlink r:id="rId5" w:tooltip="Podhladitev (stran ne obstaja)" w:history="1">
        <w:r w:rsidRPr="00AB61C6">
          <w:rPr>
            <w:rStyle w:val="Hiperpovezava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Podhladitev</w:t>
        </w:r>
      </w:hyperlink>
      <w:r w:rsidRPr="00AB61C6">
        <w:rPr>
          <w:rFonts w:ascii="Arial" w:hAnsi="Arial" w:cs="Arial"/>
          <w:sz w:val="28"/>
          <w:szCs w:val="28"/>
          <w:shd w:val="clear" w:color="auto" w:fill="FFFFFF"/>
        </w:rPr>
        <w:t>, </w:t>
      </w:r>
      <w:hyperlink r:id="rId6" w:tooltip="Padec (stran ne obstaja)" w:history="1">
        <w:r w:rsidRPr="00AB61C6">
          <w:rPr>
            <w:rStyle w:val="Hiperpovezava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padci</w:t>
        </w:r>
      </w:hyperlink>
      <w:r w:rsidRPr="00AB61C6">
        <w:rPr>
          <w:rFonts w:ascii="Arial" w:hAnsi="Arial" w:cs="Arial"/>
          <w:sz w:val="28"/>
          <w:szCs w:val="28"/>
          <w:shd w:val="clear" w:color="auto" w:fill="FFFFFF"/>
        </w:rPr>
        <w:t>, </w:t>
      </w:r>
      <w:hyperlink r:id="rId7" w:tooltip="Utopitev" w:history="1">
        <w:r w:rsidRPr="00AB61C6">
          <w:rPr>
            <w:rStyle w:val="Hiperpovezava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utopitev</w:t>
        </w:r>
      </w:hyperlink>
      <w:r w:rsidRPr="00AB61C6">
        <w:rPr>
          <w:rFonts w:ascii="Arial" w:hAnsi="Arial" w:cs="Arial"/>
          <w:sz w:val="28"/>
          <w:szCs w:val="28"/>
          <w:shd w:val="clear" w:color="auto" w:fill="FFFFFF"/>
        </w:rPr>
        <w:t>, padajoče kamenje in </w:t>
      </w:r>
      <w:hyperlink r:id="rId8" w:tooltip="Fizična izčrpanost (stran ne obstaja)" w:history="1">
        <w:r w:rsidRPr="00AB61C6">
          <w:rPr>
            <w:rStyle w:val="Hiperpovezava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fizična izčrpanost</w:t>
        </w:r>
      </w:hyperlink>
      <w:r w:rsidRPr="00AB61C6">
        <w:rPr>
          <w:rFonts w:ascii="Arial" w:hAnsi="Arial" w:cs="Arial"/>
          <w:sz w:val="28"/>
          <w:szCs w:val="28"/>
          <w:shd w:val="clear" w:color="auto" w:fill="FFFFFF"/>
        </w:rPr>
        <w:t> so glavne nevarnosti</w:t>
      </w:r>
      <w:r w:rsidR="00AB61C6">
        <w:rPr>
          <w:rFonts w:ascii="Arial" w:hAnsi="Arial" w:cs="Arial"/>
          <w:sz w:val="28"/>
          <w:szCs w:val="28"/>
          <w:shd w:val="clear" w:color="auto" w:fill="FFFFFF"/>
        </w:rPr>
        <w:t>, zato</w:t>
      </w:r>
      <w:r w:rsidRPr="00AB61C6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="00AB61C6" w:rsidRPr="00AB61C6">
        <w:rPr>
          <w:rFonts w:ascii="Arial" w:hAnsi="Arial" w:cs="Arial"/>
          <w:sz w:val="28"/>
          <w:szCs w:val="28"/>
        </w:rPr>
        <w:t>je potrebn</w:t>
      </w:r>
      <w:r w:rsidR="00AB61C6">
        <w:rPr>
          <w:rFonts w:ascii="Arial" w:hAnsi="Arial" w:cs="Arial"/>
          <w:sz w:val="28"/>
          <w:szCs w:val="28"/>
        </w:rPr>
        <w:t>o</w:t>
      </w:r>
      <w:r w:rsidR="00AB61C6" w:rsidRPr="00AB61C6">
        <w:rPr>
          <w:rFonts w:ascii="Arial" w:hAnsi="Arial" w:cs="Arial"/>
          <w:color w:val="222222"/>
          <w:sz w:val="28"/>
          <w:szCs w:val="28"/>
        </w:rPr>
        <w:t xml:space="preserve">, da se zavaruje glava pred udarci in </w:t>
      </w:r>
      <w:r w:rsidR="00AB61C6" w:rsidRPr="00156409">
        <w:rPr>
          <w:rFonts w:ascii="Arial" w:hAnsi="Arial" w:cs="Arial"/>
          <w:color w:val="00B0F0"/>
          <w:sz w:val="28"/>
          <w:szCs w:val="28"/>
        </w:rPr>
        <w:t>padajočim </w:t>
      </w:r>
      <w:hyperlink r:id="rId9" w:tooltip="Kamen" w:history="1">
        <w:r w:rsidR="00AB61C6" w:rsidRPr="00AB61C6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>kamenjem</w:t>
        </w:r>
      </w:hyperlink>
      <w:r w:rsidR="00AB61C6" w:rsidRPr="00AB61C6">
        <w:rPr>
          <w:rFonts w:ascii="Arial" w:hAnsi="Arial" w:cs="Arial"/>
          <w:sz w:val="28"/>
          <w:szCs w:val="28"/>
        </w:rPr>
        <w:t xml:space="preserve">. </w:t>
      </w:r>
      <w:r w:rsidR="00AB61C6" w:rsidRPr="00AB61C6">
        <w:rPr>
          <w:rFonts w:ascii="Arial" w:hAnsi="Arial" w:cs="Arial"/>
          <w:color w:val="222222"/>
          <w:sz w:val="28"/>
          <w:szCs w:val="28"/>
        </w:rPr>
        <w:t xml:space="preserve">Na čeladi je po navadi nameščena tudi jamarjeva </w:t>
      </w:r>
      <w:r w:rsidR="00AB61C6" w:rsidRPr="00156409">
        <w:rPr>
          <w:rFonts w:ascii="Arial" w:hAnsi="Arial" w:cs="Arial"/>
          <w:color w:val="00B0F0"/>
          <w:sz w:val="28"/>
          <w:szCs w:val="28"/>
        </w:rPr>
        <w:t xml:space="preserve">primarna </w:t>
      </w:r>
      <w:r w:rsidR="00AB61C6" w:rsidRPr="00AB61C6">
        <w:rPr>
          <w:rFonts w:ascii="Arial" w:hAnsi="Arial" w:cs="Arial"/>
          <w:color w:val="222222"/>
          <w:sz w:val="28"/>
          <w:szCs w:val="28"/>
        </w:rPr>
        <w:t xml:space="preserve">svetilka, predvsem zato, da so roke proste. Najbolj pogoste </w:t>
      </w:r>
      <w:r w:rsidR="00AB61C6" w:rsidRPr="00AB61C6">
        <w:rPr>
          <w:rFonts w:ascii="Arial" w:hAnsi="Arial" w:cs="Arial"/>
          <w:sz w:val="28"/>
          <w:szCs w:val="28"/>
        </w:rPr>
        <w:t>so </w:t>
      </w:r>
      <w:hyperlink r:id="rId10" w:tooltip="Led" w:history="1">
        <w:r w:rsidR="00AB61C6" w:rsidRPr="00AB61C6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>led</w:t>
        </w:r>
      </w:hyperlink>
      <w:r w:rsidR="00AB61C6" w:rsidRPr="00AB61C6">
        <w:rPr>
          <w:rFonts w:ascii="Arial" w:hAnsi="Arial" w:cs="Arial"/>
          <w:color w:val="222222"/>
          <w:sz w:val="28"/>
          <w:szCs w:val="28"/>
        </w:rPr>
        <w:t> svetilke</w:t>
      </w:r>
      <w:r w:rsidR="00AB61C6" w:rsidRPr="00156409">
        <w:rPr>
          <w:rFonts w:ascii="Arial" w:hAnsi="Arial" w:cs="Arial"/>
          <w:sz w:val="28"/>
          <w:szCs w:val="28"/>
        </w:rPr>
        <w:t xml:space="preserve">. Veliko </w:t>
      </w:r>
      <w:r w:rsidR="00AB61C6" w:rsidRPr="00AB61C6">
        <w:rPr>
          <w:rFonts w:ascii="Arial" w:hAnsi="Arial" w:cs="Arial"/>
          <w:color w:val="222222"/>
          <w:sz w:val="28"/>
          <w:szCs w:val="28"/>
        </w:rPr>
        <w:t xml:space="preserve">jamarjev ima s sabo dve ali tri svetilke – ena je primarna, druge pa rezerva, če glavna zataji. Pogosto je tudi druga svetilka montirana na čeladi, da se takoj uporabi, če </w:t>
      </w:r>
      <w:r w:rsidR="00AB61C6" w:rsidRPr="00156409">
        <w:rPr>
          <w:rFonts w:ascii="Arial" w:hAnsi="Arial" w:cs="Arial"/>
          <w:color w:val="00B0F0"/>
          <w:sz w:val="28"/>
          <w:szCs w:val="28"/>
        </w:rPr>
        <w:t>glavna</w:t>
      </w:r>
      <w:r w:rsidR="00AB61C6" w:rsidRPr="00AB61C6">
        <w:rPr>
          <w:rFonts w:ascii="Arial" w:hAnsi="Arial" w:cs="Arial"/>
          <w:color w:val="222222"/>
          <w:sz w:val="28"/>
          <w:szCs w:val="28"/>
        </w:rPr>
        <w:t xml:space="preserve"> zataji. </w:t>
      </w:r>
      <w:r w:rsidR="00AB61C6" w:rsidRPr="00156409">
        <w:rPr>
          <w:rFonts w:ascii="Arial" w:hAnsi="Arial" w:cs="Arial"/>
          <w:color w:val="00B0F0"/>
          <w:sz w:val="28"/>
          <w:szCs w:val="28"/>
        </w:rPr>
        <w:t xml:space="preserve">Karbidne svetilke </w:t>
      </w:r>
      <w:r w:rsidR="00AB61C6" w:rsidRPr="00AB61C6">
        <w:rPr>
          <w:rFonts w:ascii="Arial" w:hAnsi="Arial" w:cs="Arial"/>
          <w:color w:val="222222"/>
          <w:sz w:val="28"/>
          <w:szCs w:val="28"/>
        </w:rPr>
        <w:t xml:space="preserve">so starejši način osvetlitve, prevzet od </w:t>
      </w:r>
      <w:r w:rsidR="00AB61C6" w:rsidRPr="00156409">
        <w:rPr>
          <w:rFonts w:ascii="Arial" w:hAnsi="Arial" w:cs="Arial"/>
          <w:color w:val="00B0F0"/>
          <w:sz w:val="28"/>
          <w:szCs w:val="28"/>
        </w:rPr>
        <w:t>rudarjev</w:t>
      </w:r>
      <w:r w:rsidR="00AB61C6" w:rsidRPr="00AB61C6">
        <w:rPr>
          <w:rFonts w:ascii="Arial" w:hAnsi="Arial" w:cs="Arial"/>
          <w:color w:val="222222"/>
          <w:sz w:val="28"/>
          <w:szCs w:val="28"/>
        </w:rPr>
        <w:t xml:space="preserve">, čeprav jih mnogo jamarjev uporablja še danes. Jamar uporablja še ostalo opremo kot so </w:t>
      </w:r>
      <w:r w:rsidR="00AB61C6" w:rsidRPr="00156409">
        <w:rPr>
          <w:rFonts w:ascii="Arial" w:hAnsi="Arial" w:cs="Arial"/>
          <w:color w:val="00B0F0"/>
          <w:sz w:val="28"/>
          <w:szCs w:val="28"/>
        </w:rPr>
        <w:t>čelada, obleka</w:t>
      </w:r>
      <w:r w:rsidR="00AB61C6" w:rsidRPr="00AB61C6">
        <w:rPr>
          <w:rFonts w:ascii="Arial" w:hAnsi="Arial" w:cs="Arial"/>
          <w:color w:val="222222"/>
          <w:sz w:val="28"/>
          <w:szCs w:val="28"/>
        </w:rPr>
        <w:t>, škornji in vrv.</w:t>
      </w:r>
      <w:r w:rsidR="00156409">
        <w:rPr>
          <w:rFonts w:ascii="Arial" w:hAnsi="Arial" w:cs="Arial"/>
          <w:color w:val="222222"/>
          <w:sz w:val="28"/>
          <w:szCs w:val="28"/>
        </w:rPr>
        <w:t xml:space="preserve"> </w:t>
      </w:r>
      <w:r w:rsidR="00AB61C6" w:rsidRPr="00AB61C6">
        <w:rPr>
          <w:rFonts w:ascii="Arial" w:hAnsi="Arial" w:cs="Arial"/>
          <w:color w:val="222222"/>
          <w:sz w:val="28"/>
          <w:szCs w:val="28"/>
        </w:rPr>
        <w:t xml:space="preserve">Tipi obleke, ki se uporabljajo v podzemlju, se razlikujejo glede na jame, ki se raziskujejo in </w:t>
      </w:r>
      <w:r w:rsidR="00AB61C6" w:rsidRPr="00156409">
        <w:rPr>
          <w:rFonts w:ascii="Arial" w:hAnsi="Arial" w:cs="Arial"/>
          <w:color w:val="00B0F0"/>
          <w:sz w:val="28"/>
          <w:szCs w:val="28"/>
        </w:rPr>
        <w:t>lokalne</w:t>
      </w:r>
      <w:r w:rsidR="00AB61C6" w:rsidRPr="00AB61C6">
        <w:rPr>
          <w:rFonts w:ascii="Arial" w:hAnsi="Arial" w:cs="Arial"/>
          <w:color w:val="222222"/>
          <w:sz w:val="28"/>
          <w:szCs w:val="28"/>
        </w:rPr>
        <w:t xml:space="preserve"> značilnosti. V </w:t>
      </w:r>
      <w:r w:rsidR="00AB61C6" w:rsidRPr="00156409">
        <w:rPr>
          <w:rFonts w:ascii="Arial" w:hAnsi="Arial" w:cs="Arial"/>
          <w:color w:val="00B0F0"/>
          <w:sz w:val="28"/>
          <w:szCs w:val="28"/>
        </w:rPr>
        <w:t xml:space="preserve">mrzlih jamah jamarji </w:t>
      </w:r>
      <w:r w:rsidR="00AB61C6" w:rsidRPr="00AB61C6">
        <w:rPr>
          <w:rFonts w:ascii="Arial" w:hAnsi="Arial" w:cs="Arial"/>
          <w:color w:val="222222"/>
          <w:sz w:val="28"/>
          <w:szCs w:val="28"/>
        </w:rPr>
        <w:t xml:space="preserve">oblečejo tople </w:t>
      </w:r>
      <w:proofErr w:type="spellStart"/>
      <w:r w:rsidR="00AB61C6" w:rsidRPr="00AB61C6">
        <w:rPr>
          <w:rFonts w:ascii="Arial" w:hAnsi="Arial" w:cs="Arial"/>
          <w:color w:val="222222"/>
          <w:sz w:val="28"/>
          <w:szCs w:val="28"/>
        </w:rPr>
        <w:t>podkombinezone</w:t>
      </w:r>
      <w:proofErr w:type="spellEnd"/>
      <w:r w:rsidR="00AB61C6" w:rsidRPr="00AB61C6">
        <w:rPr>
          <w:rFonts w:ascii="Arial" w:hAnsi="Arial" w:cs="Arial"/>
          <w:color w:val="222222"/>
          <w:sz w:val="28"/>
          <w:szCs w:val="28"/>
        </w:rPr>
        <w:t xml:space="preserve">, ki ohranjajo </w:t>
      </w:r>
      <w:r w:rsidR="00AB61C6" w:rsidRPr="00156409">
        <w:rPr>
          <w:rFonts w:ascii="Arial" w:hAnsi="Arial" w:cs="Arial"/>
          <w:color w:val="00B0F0"/>
          <w:sz w:val="28"/>
          <w:szCs w:val="28"/>
        </w:rPr>
        <w:t xml:space="preserve">toploto </w:t>
      </w:r>
      <w:r w:rsidR="00AB61C6" w:rsidRPr="00AB61C6">
        <w:rPr>
          <w:rFonts w:ascii="Arial" w:hAnsi="Arial" w:cs="Arial"/>
          <w:color w:val="222222"/>
          <w:sz w:val="28"/>
          <w:szCs w:val="28"/>
        </w:rPr>
        <w:t>in izolacijo</w:t>
      </w:r>
      <w:r w:rsidR="00AB61C6" w:rsidRPr="00AB61C6">
        <w:rPr>
          <w:rFonts w:ascii="Arial" w:hAnsi="Arial" w:cs="Arial"/>
          <w:color w:val="222222"/>
          <w:sz w:val="28"/>
          <w:szCs w:val="28"/>
        </w:rPr>
        <w:t>.</w:t>
      </w:r>
    </w:p>
    <w:p w14:paraId="1E5C7532" w14:textId="77777777" w:rsidR="006551BD" w:rsidRDefault="006551BD" w:rsidP="00AB61C6">
      <w:pPr>
        <w:pStyle w:val="Navadensplet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</w:p>
    <w:p w14:paraId="3FBBF954" w14:textId="230C8E43" w:rsidR="00AB61C6" w:rsidRDefault="00AB61C6" w:rsidP="00156409">
      <w:pPr>
        <w:pStyle w:val="Navadensplet"/>
        <w:numPr>
          <w:ilvl w:val="0"/>
          <w:numId w:val="3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00B050"/>
          <w:sz w:val="28"/>
          <w:szCs w:val="28"/>
        </w:rPr>
      </w:pPr>
      <w:bookmarkStart w:id="0" w:name="_GoBack"/>
      <w:bookmarkEnd w:id="0"/>
      <w:r w:rsidRPr="00AB61C6">
        <w:rPr>
          <w:rFonts w:ascii="Arial" w:hAnsi="Arial" w:cs="Arial"/>
          <w:b/>
          <w:bCs/>
          <w:color w:val="00B050"/>
          <w:sz w:val="28"/>
          <w:szCs w:val="28"/>
        </w:rPr>
        <w:t>Zapiši pet vprašalnih povedi glede na prebrano besedilo</w:t>
      </w:r>
      <w:r>
        <w:rPr>
          <w:rFonts w:ascii="Arial" w:hAnsi="Arial" w:cs="Arial"/>
          <w:color w:val="00B050"/>
          <w:sz w:val="28"/>
          <w:szCs w:val="28"/>
        </w:rPr>
        <w:t>.</w:t>
      </w:r>
    </w:p>
    <w:p w14:paraId="3E1F0512" w14:textId="200F70A7" w:rsidR="00AB61C6" w:rsidRPr="006551BD" w:rsidRDefault="006551BD" w:rsidP="00156409">
      <w:pPr>
        <w:pStyle w:val="Navadensplet"/>
        <w:numPr>
          <w:ilvl w:val="0"/>
          <w:numId w:val="3"/>
        </w:numPr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00B050"/>
          <w:sz w:val="28"/>
          <w:szCs w:val="28"/>
        </w:rPr>
      </w:pPr>
      <w:r w:rsidRPr="006551BD">
        <w:rPr>
          <w:rFonts w:ascii="Arial" w:hAnsi="Arial" w:cs="Arial"/>
          <w:b/>
          <w:bCs/>
          <w:color w:val="00B050"/>
          <w:sz w:val="28"/>
          <w:szCs w:val="28"/>
        </w:rPr>
        <w:t>Razvrsti</w:t>
      </w:r>
      <w:r>
        <w:rPr>
          <w:rFonts w:ascii="Arial" w:hAnsi="Arial" w:cs="Arial"/>
          <w:b/>
          <w:bCs/>
          <w:color w:val="00B050"/>
          <w:sz w:val="28"/>
          <w:szCs w:val="28"/>
        </w:rPr>
        <w:t xml:space="preserve"> obarvane besede v preglednico.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42"/>
        <w:gridCol w:w="2082"/>
        <w:gridCol w:w="2083"/>
        <w:gridCol w:w="2135"/>
      </w:tblGrid>
      <w:tr w:rsidR="00156409" w14:paraId="4041007C" w14:textId="77777777" w:rsidTr="006551BD">
        <w:tc>
          <w:tcPr>
            <w:tcW w:w="2265" w:type="dxa"/>
          </w:tcPr>
          <w:p w14:paraId="19E9C418" w14:textId="7BC0ED0B" w:rsidR="006551BD" w:rsidRPr="00156409" w:rsidRDefault="006551BD" w:rsidP="006551BD">
            <w:pPr>
              <w:pStyle w:val="Navadensplet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</w:pPr>
            <w:proofErr w:type="spellStart"/>
            <w:r w:rsidRPr="00156409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saostalnik</w:t>
            </w:r>
            <w:proofErr w:type="spellEnd"/>
            <w:r w:rsidRPr="00156409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-bitje</w:t>
            </w:r>
          </w:p>
        </w:tc>
        <w:tc>
          <w:tcPr>
            <w:tcW w:w="2265" w:type="dxa"/>
          </w:tcPr>
          <w:p w14:paraId="38149360" w14:textId="7B5E9A02" w:rsidR="006551BD" w:rsidRPr="00156409" w:rsidRDefault="00156409" w:rsidP="006551BD">
            <w:pPr>
              <w:pStyle w:val="Navadensplet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</w:pPr>
            <w:r w:rsidRPr="00156409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samo</w:t>
            </w:r>
            <w:r w:rsidR="006551BD" w:rsidRPr="00156409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stalni</w:t>
            </w:r>
            <w:r w:rsidRPr="00156409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k-stvar</w:t>
            </w:r>
          </w:p>
        </w:tc>
        <w:tc>
          <w:tcPr>
            <w:tcW w:w="2266" w:type="dxa"/>
          </w:tcPr>
          <w:p w14:paraId="0866AEBB" w14:textId="01AE62F2" w:rsidR="006551BD" w:rsidRPr="00156409" w:rsidRDefault="00156409" w:rsidP="006551BD">
            <w:pPr>
              <w:pStyle w:val="Navadensplet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s</w:t>
            </w:r>
            <w:r w:rsidRPr="00156409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amostalnik-pojem</w:t>
            </w:r>
          </w:p>
        </w:tc>
        <w:tc>
          <w:tcPr>
            <w:tcW w:w="2266" w:type="dxa"/>
          </w:tcPr>
          <w:p w14:paraId="664A0224" w14:textId="01129B8F" w:rsidR="006551BD" w:rsidRPr="00156409" w:rsidRDefault="00156409" w:rsidP="006551BD">
            <w:pPr>
              <w:pStyle w:val="Navadensplet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p</w:t>
            </w:r>
            <w:r w:rsidRPr="00156409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ridevnik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-kakšen?kateri</w:t>
            </w:r>
            <w:proofErr w:type="spellEnd"/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? čigav?</w:t>
            </w:r>
          </w:p>
        </w:tc>
      </w:tr>
    </w:tbl>
    <w:p w14:paraId="0B616BCC" w14:textId="77777777" w:rsidR="006551BD" w:rsidRPr="006551BD" w:rsidRDefault="006551BD" w:rsidP="006551BD">
      <w:pPr>
        <w:pStyle w:val="Navadensplet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  <w:b/>
          <w:bCs/>
          <w:color w:val="00B050"/>
          <w:sz w:val="28"/>
          <w:szCs w:val="28"/>
        </w:rPr>
      </w:pPr>
    </w:p>
    <w:sectPr w:rsidR="006551BD" w:rsidRPr="00655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B2ADE"/>
    <w:multiLevelType w:val="hybridMultilevel"/>
    <w:tmpl w:val="6B16BC86"/>
    <w:lvl w:ilvl="0" w:tplc="A8541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AD7129"/>
    <w:multiLevelType w:val="hybridMultilevel"/>
    <w:tmpl w:val="DA2EC4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77836"/>
    <w:multiLevelType w:val="hybridMultilevel"/>
    <w:tmpl w:val="604CB2AE"/>
    <w:lvl w:ilvl="0" w:tplc="21F65580">
      <w:start w:val="2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21"/>
    <w:rsid w:val="000D4B30"/>
    <w:rsid w:val="00156409"/>
    <w:rsid w:val="002D0821"/>
    <w:rsid w:val="006551BD"/>
    <w:rsid w:val="00796108"/>
    <w:rsid w:val="00AB61C6"/>
    <w:rsid w:val="00D5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0BA2"/>
  <w15:chartTrackingRefBased/>
  <w15:docId w15:val="{D173B4A6-5C59-46C4-BF3F-6C633EAC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D57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D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D0821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D571C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96108"/>
    <w:rPr>
      <w:color w:val="0000FF"/>
      <w:u w:val="single"/>
    </w:rPr>
  </w:style>
  <w:style w:type="table" w:styleId="Tabelamrea">
    <w:name w:val="Table Grid"/>
    <w:basedOn w:val="Navadnatabela"/>
    <w:uiPriority w:val="39"/>
    <w:rsid w:val="0065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158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31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/index.php?title=Fizi%C4%8Dna_iz%C4%8Drpanost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Utopite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/index.php?title=Padec&amp;action=edit&amp;redlink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l.wikipedia.org/w/index.php?title=Podhladitev&amp;action=edit&amp;redlink=1" TargetMode="External"/><Relationship Id="rId10" Type="http://schemas.openxmlformats.org/officeDocument/2006/relationships/hyperlink" Target="https://sl.wikipedia.org/wiki/L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Ka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2020-04-01T12:30:00Z</dcterms:created>
  <dcterms:modified xsi:type="dcterms:W3CDTF">2020-04-01T12:30:00Z</dcterms:modified>
</cp:coreProperties>
</file>