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8F6B5" w14:textId="77777777" w:rsidR="00DC3536" w:rsidRDefault="00DC3536" w:rsidP="00DC3536">
      <w:pPr>
        <w:ind w:left="1440" w:firstLine="720"/>
        <w:rPr>
          <w:rFonts w:ascii="Arial" w:hAnsi="Arial" w:cs="Arial"/>
          <w:sz w:val="32"/>
          <w:szCs w:val="32"/>
          <w:highlight w:val="red"/>
        </w:rPr>
      </w:pPr>
      <w:r w:rsidRPr="00DC3536">
        <w:rPr>
          <w:rFonts w:ascii="Arial" w:hAnsi="Arial" w:cs="Arial"/>
          <w:sz w:val="32"/>
          <w:szCs w:val="32"/>
          <w:highlight w:val="red"/>
        </w:rPr>
        <w:t xml:space="preserve">PRESENT SIMPLE TENSE </w:t>
      </w:r>
    </w:p>
    <w:p w14:paraId="397CD262" w14:textId="7D471939" w:rsidR="00DC3536" w:rsidRDefault="00DC3536" w:rsidP="00DC3536">
      <w:pPr>
        <w:jc w:val="center"/>
        <w:rPr>
          <w:rFonts w:ascii="Arial" w:hAnsi="Arial" w:cs="Arial"/>
          <w:sz w:val="32"/>
          <w:szCs w:val="32"/>
        </w:rPr>
      </w:pPr>
      <w:r w:rsidRPr="00DC3536">
        <w:rPr>
          <w:rFonts w:ascii="Arial" w:hAnsi="Arial" w:cs="Arial"/>
          <w:sz w:val="32"/>
          <w:szCs w:val="32"/>
          <w:highlight w:val="green"/>
        </w:rPr>
        <w:t>(NAVADNI SEDANJIK, ENOSTAVNI SEDANJIK)</w:t>
      </w:r>
    </w:p>
    <w:p w14:paraId="2B9F8E14" w14:textId="231A5E2C" w:rsidR="004A40B8" w:rsidRDefault="004A40B8" w:rsidP="00DC3536">
      <w:pPr>
        <w:jc w:val="center"/>
        <w:rPr>
          <w:rFonts w:ascii="Arial" w:hAnsi="Arial" w:cs="Arial"/>
          <w:sz w:val="32"/>
          <w:szCs w:val="32"/>
        </w:rPr>
      </w:pPr>
    </w:p>
    <w:p w14:paraId="459B8DB5" w14:textId="363C5C86" w:rsidR="004A40B8" w:rsidRPr="00461F45" w:rsidRDefault="004A40B8" w:rsidP="00DC3536">
      <w:pPr>
        <w:jc w:val="center"/>
        <w:rPr>
          <w:rFonts w:ascii="Arial" w:hAnsi="Arial" w:cs="Arial"/>
          <w:sz w:val="40"/>
          <w:szCs w:val="40"/>
        </w:rPr>
      </w:pPr>
      <w:r w:rsidRPr="00461F45">
        <w:rPr>
          <w:rFonts w:ascii="Arial" w:hAnsi="Arial" w:cs="Arial"/>
          <w:sz w:val="40"/>
          <w:szCs w:val="40"/>
          <w:highlight w:val="cyan"/>
        </w:rPr>
        <w:t>TRDILNA OBLIKA</w:t>
      </w:r>
    </w:p>
    <w:p w14:paraId="7ECDB244" w14:textId="6D1E2809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Za opise dela različnih poklicev bomo uporabili navadni sedanjik. </w:t>
      </w:r>
    </w:p>
    <w:p w14:paraId="38F2D1D1" w14:textId="699A050E" w:rsidR="00461F45" w:rsidRDefault="00461F45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trdilni obliki (kadar hočemo povedati, da te osebe nekaj delajo) se v 3. osebi ednine oblike malo spremenijo.</w:t>
      </w:r>
    </w:p>
    <w:p w14:paraId="683BBCB0" w14:textId="1877AA97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 osebah </w:t>
      </w:r>
      <w:r w:rsidRPr="00DC3536">
        <w:rPr>
          <w:rFonts w:ascii="Arial" w:hAnsi="Arial" w:cs="Arial"/>
          <w:sz w:val="32"/>
          <w:szCs w:val="32"/>
          <w:highlight w:val="cyan"/>
        </w:rPr>
        <w:t>HE, SHE in IT</w:t>
      </w:r>
      <w:r w:rsidR="00461F45">
        <w:rPr>
          <w:rFonts w:ascii="Arial" w:hAnsi="Arial" w:cs="Arial"/>
          <w:sz w:val="32"/>
          <w:szCs w:val="32"/>
        </w:rPr>
        <w:t xml:space="preserve"> (3. oseba ednine)</w:t>
      </w:r>
      <w:r>
        <w:rPr>
          <w:rFonts w:ascii="Arial" w:hAnsi="Arial" w:cs="Arial"/>
          <w:sz w:val="32"/>
          <w:szCs w:val="32"/>
        </w:rPr>
        <w:t xml:space="preserve"> se glagolom v nedoločniku doda končnica </w:t>
      </w:r>
      <w:r w:rsidRPr="00DC3536">
        <w:rPr>
          <w:rFonts w:ascii="Arial" w:hAnsi="Arial" w:cs="Arial"/>
          <w:sz w:val="32"/>
          <w:szCs w:val="32"/>
          <w:highlight w:val="yellow"/>
        </w:rPr>
        <w:t>-s</w:t>
      </w:r>
      <w:r>
        <w:rPr>
          <w:rFonts w:ascii="Arial" w:hAnsi="Arial" w:cs="Arial"/>
          <w:sz w:val="32"/>
          <w:szCs w:val="32"/>
        </w:rPr>
        <w:t xml:space="preserve"> ali </w:t>
      </w:r>
      <w:r w:rsidRPr="00DC3536">
        <w:rPr>
          <w:rFonts w:ascii="Arial" w:hAnsi="Arial" w:cs="Arial"/>
          <w:sz w:val="32"/>
          <w:szCs w:val="32"/>
          <w:highlight w:val="yellow"/>
        </w:rPr>
        <w:t>-es</w:t>
      </w:r>
      <w:r>
        <w:rPr>
          <w:rFonts w:ascii="Arial" w:hAnsi="Arial" w:cs="Arial"/>
          <w:sz w:val="32"/>
          <w:szCs w:val="32"/>
        </w:rPr>
        <w:t>.</w:t>
      </w:r>
    </w:p>
    <w:p w14:paraId="41D82DA2" w14:textId="77777777" w:rsidR="00461F45" w:rsidRDefault="00461F45" w:rsidP="00DC3536">
      <w:pPr>
        <w:rPr>
          <w:rFonts w:ascii="Arial" w:hAnsi="Arial" w:cs="Arial"/>
          <w:sz w:val="32"/>
          <w:szCs w:val="32"/>
        </w:rPr>
      </w:pPr>
    </w:p>
    <w:p w14:paraId="22732A08" w14:textId="7D98465C" w:rsidR="00DC3536" w:rsidRDefault="00DC3536" w:rsidP="00DC3536">
      <w:pPr>
        <w:rPr>
          <w:rFonts w:ascii="Arial" w:hAnsi="Arial" w:cs="Arial"/>
          <w:sz w:val="32"/>
          <w:szCs w:val="32"/>
        </w:rPr>
      </w:pPr>
      <w:r w:rsidRPr="00DC3536">
        <w:rPr>
          <w:rFonts w:ascii="Arial" w:hAnsi="Arial" w:cs="Arial"/>
          <w:sz w:val="32"/>
          <w:szCs w:val="32"/>
          <w:highlight w:val="red"/>
        </w:rPr>
        <w:t>IZJEME: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80BA0B4" w14:textId="77777777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-modalni glagoli (must, can – ostane enako itd.)  </w:t>
      </w:r>
    </w:p>
    <w:p w14:paraId="2DF3BF0D" w14:textId="60C9C22E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-BE (I am, he/she/it </w:t>
      </w:r>
      <w:r w:rsidRPr="00DC3536">
        <w:rPr>
          <w:rFonts w:ascii="Arial" w:hAnsi="Arial" w:cs="Arial"/>
          <w:sz w:val="32"/>
          <w:szCs w:val="32"/>
          <w:highlight w:val="yellow"/>
        </w:rPr>
        <w:t>is</w:t>
      </w:r>
      <w:r>
        <w:rPr>
          <w:rFonts w:ascii="Arial" w:hAnsi="Arial" w:cs="Arial"/>
          <w:sz w:val="32"/>
          <w:szCs w:val="32"/>
        </w:rPr>
        <w:t>, we/you/they are) = biti</w:t>
      </w:r>
    </w:p>
    <w:p w14:paraId="4FEB434B" w14:textId="1D5B8455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-HAVE (he, she, it </w:t>
      </w:r>
      <w:r w:rsidRPr="00DC3536">
        <w:rPr>
          <w:rFonts w:ascii="Arial" w:hAnsi="Arial" w:cs="Arial"/>
          <w:sz w:val="32"/>
          <w:szCs w:val="32"/>
          <w:highlight w:val="yellow"/>
        </w:rPr>
        <w:t>HAS</w:t>
      </w:r>
      <w:r>
        <w:rPr>
          <w:rFonts w:ascii="Arial" w:hAnsi="Arial" w:cs="Arial"/>
          <w:sz w:val="32"/>
          <w:szCs w:val="32"/>
        </w:rPr>
        <w:t>) = imeti</w:t>
      </w:r>
    </w:p>
    <w:p w14:paraId="5AF07A9B" w14:textId="77777777" w:rsidR="00461F45" w:rsidRDefault="00461F45" w:rsidP="00DC3536">
      <w:pPr>
        <w:rPr>
          <w:rFonts w:ascii="Arial" w:hAnsi="Arial" w:cs="Arial"/>
          <w:sz w:val="32"/>
          <w:szCs w:val="32"/>
        </w:rPr>
      </w:pPr>
    </w:p>
    <w:p w14:paraId="06F789CC" w14:textId="2F53556A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nekaterih primerih se še sam glagol malo spremeni</w:t>
      </w:r>
      <w:r w:rsidR="004A40B8">
        <w:rPr>
          <w:rFonts w:ascii="Arial" w:hAnsi="Arial" w:cs="Arial"/>
          <w:sz w:val="32"/>
          <w:szCs w:val="32"/>
        </w:rPr>
        <w:t>.</w:t>
      </w:r>
    </w:p>
    <w:p w14:paraId="2D71235E" w14:textId="3BB9FCBB" w:rsidR="00DC3536" w:rsidRDefault="00DC3536" w:rsidP="00DC35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Spodnja tabela prikazuje nekaj primerov.</w:t>
      </w:r>
    </w:p>
    <w:p w14:paraId="69217835" w14:textId="77777777" w:rsidR="00461F45" w:rsidRDefault="00461F45" w:rsidP="00DC3536">
      <w:pPr>
        <w:rPr>
          <w:rFonts w:ascii="Arial" w:hAnsi="Arial" w:cs="Arial"/>
          <w:sz w:val="32"/>
          <w:szCs w:val="32"/>
        </w:rPr>
      </w:pPr>
    </w:p>
    <w:tbl>
      <w:tblPr>
        <w:tblStyle w:val="Tabelamrea"/>
        <w:tblW w:w="10916" w:type="dxa"/>
        <w:tblInd w:w="-289" w:type="dxa"/>
        <w:tblLook w:val="04A0" w:firstRow="1" w:lastRow="0" w:firstColumn="1" w:lastColumn="0" w:noHBand="0" w:noVBand="1"/>
      </w:tblPr>
      <w:tblGrid>
        <w:gridCol w:w="1819"/>
        <w:gridCol w:w="1819"/>
        <w:gridCol w:w="1820"/>
        <w:gridCol w:w="1819"/>
        <w:gridCol w:w="1819"/>
        <w:gridCol w:w="1820"/>
      </w:tblGrid>
      <w:tr w:rsidR="00DC3536" w14:paraId="05E29888" w14:textId="77777777" w:rsidTr="004A40B8">
        <w:tc>
          <w:tcPr>
            <w:tcW w:w="3638" w:type="dxa"/>
            <w:gridSpan w:val="2"/>
          </w:tcPr>
          <w:p w14:paraId="3FC8A591" w14:textId="5278969E" w:rsidR="00DC3536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 w:rsidRPr="004A40B8">
              <w:rPr>
                <w:rFonts w:ascii="Arial" w:hAnsi="Arial" w:cs="Arial"/>
                <w:sz w:val="32"/>
                <w:szCs w:val="32"/>
                <w:highlight w:val="magenta"/>
              </w:rPr>
              <w:t>Večina</w:t>
            </w:r>
            <w:r>
              <w:rPr>
                <w:rFonts w:ascii="Arial" w:hAnsi="Arial" w:cs="Arial"/>
                <w:sz w:val="32"/>
                <w:szCs w:val="32"/>
              </w:rPr>
              <w:t xml:space="preserve"> običajnih </w:t>
            </w:r>
            <w:r w:rsidRPr="004A40B8">
              <w:rPr>
                <w:rFonts w:ascii="Arial" w:hAnsi="Arial" w:cs="Arial"/>
                <w:sz w:val="32"/>
                <w:szCs w:val="32"/>
                <w:highlight w:val="magenta"/>
              </w:rPr>
              <w:t>g</w:t>
            </w:r>
            <w:r w:rsidR="00DC3536" w:rsidRPr="004A40B8">
              <w:rPr>
                <w:rFonts w:ascii="Arial" w:hAnsi="Arial" w:cs="Arial"/>
                <w:sz w:val="32"/>
                <w:szCs w:val="32"/>
                <w:highlight w:val="magenta"/>
              </w:rPr>
              <w:t>lagol</w:t>
            </w:r>
            <w:r w:rsidRPr="004A40B8">
              <w:rPr>
                <w:rFonts w:ascii="Arial" w:hAnsi="Arial" w:cs="Arial"/>
                <w:sz w:val="32"/>
                <w:szCs w:val="32"/>
                <w:highlight w:val="magenta"/>
              </w:rPr>
              <w:t>ov</w:t>
            </w:r>
            <w:r w:rsidR="00DC3536">
              <w:rPr>
                <w:rFonts w:ascii="Arial" w:hAnsi="Arial" w:cs="Arial"/>
                <w:sz w:val="32"/>
                <w:szCs w:val="32"/>
              </w:rPr>
              <w:t xml:space="preserve"> in glagoli na </w:t>
            </w:r>
            <w:r w:rsidR="00DC3536" w:rsidRPr="004A40B8">
              <w:rPr>
                <w:rFonts w:ascii="Arial" w:hAnsi="Arial" w:cs="Arial"/>
                <w:sz w:val="32"/>
                <w:szCs w:val="32"/>
                <w:highlight w:val="cyan"/>
              </w:rPr>
              <w:t>samoglasnik + y</w:t>
            </w:r>
          </w:p>
          <w:p w14:paraId="6012C095" w14:textId="3F6BD392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(A, E, I, O, U)</w:t>
            </w:r>
          </w:p>
        </w:tc>
        <w:tc>
          <w:tcPr>
            <w:tcW w:w="3639" w:type="dxa"/>
            <w:gridSpan w:val="2"/>
          </w:tcPr>
          <w:p w14:paraId="4A72EB45" w14:textId="230B035B" w:rsidR="00DC3536" w:rsidRDefault="00DC3536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Gl., ki se končajo na </w:t>
            </w:r>
            <w:r w:rsidRPr="004A40B8">
              <w:rPr>
                <w:rFonts w:ascii="Arial" w:hAnsi="Arial" w:cs="Arial"/>
                <w:sz w:val="32"/>
                <w:szCs w:val="32"/>
                <w:highlight w:val="green"/>
              </w:rPr>
              <w:t>SOGLASNIK + Y</w:t>
            </w:r>
          </w:p>
        </w:tc>
        <w:tc>
          <w:tcPr>
            <w:tcW w:w="3639" w:type="dxa"/>
            <w:gridSpan w:val="2"/>
          </w:tcPr>
          <w:p w14:paraId="7938BA9C" w14:textId="77777777" w:rsidR="00DC3536" w:rsidRPr="00DC3536" w:rsidRDefault="00DC3536" w:rsidP="00DC3536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Gl. ki se </w:t>
            </w:r>
            <w:r w:rsidRPr="00DC3536">
              <w:rPr>
                <w:rFonts w:ascii="Arial" w:hAnsi="Arial" w:cs="Arial"/>
                <w:sz w:val="32"/>
                <w:szCs w:val="32"/>
                <w:highlight w:val="yellow"/>
              </w:rPr>
              <w:t xml:space="preserve">končajo na -o, </w:t>
            </w:r>
          </w:p>
          <w:p w14:paraId="35B8996C" w14:textId="3BA30D0F" w:rsidR="00DC3536" w:rsidRDefault="00DC3536" w:rsidP="00DC3536">
            <w:pPr>
              <w:rPr>
                <w:rFonts w:ascii="Arial" w:hAnsi="Arial" w:cs="Arial"/>
                <w:sz w:val="32"/>
                <w:szCs w:val="32"/>
              </w:rPr>
            </w:pPr>
            <w:r w:rsidRPr="00DC3536">
              <w:rPr>
                <w:rFonts w:ascii="Arial" w:hAnsi="Arial" w:cs="Arial"/>
                <w:sz w:val="32"/>
                <w:szCs w:val="32"/>
                <w:highlight w:val="yellow"/>
              </w:rPr>
              <w:t>-sh, -tch, -x, -ss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4A40B8" w14:paraId="4552BFE7" w14:textId="77777777" w:rsidTr="006E3EE1">
        <w:trPr>
          <w:trHeight w:val="271"/>
        </w:trPr>
        <w:tc>
          <w:tcPr>
            <w:tcW w:w="1819" w:type="dxa"/>
          </w:tcPr>
          <w:p w14:paraId="359D1B51" w14:textId="48961A5D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work</w:t>
            </w:r>
          </w:p>
        </w:tc>
        <w:tc>
          <w:tcPr>
            <w:tcW w:w="1819" w:type="dxa"/>
          </w:tcPr>
          <w:p w14:paraId="672DC811" w14:textId="4EDA68D0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work</w:t>
            </w:r>
            <w:r w:rsidRPr="004A40B8">
              <w:rPr>
                <w:rFonts w:ascii="Arial" w:hAnsi="Arial" w:cs="Arial"/>
                <w:sz w:val="32"/>
                <w:szCs w:val="32"/>
                <w:highlight w:val="red"/>
              </w:rPr>
              <w:t>s</w:t>
            </w:r>
          </w:p>
        </w:tc>
        <w:tc>
          <w:tcPr>
            <w:tcW w:w="1820" w:type="dxa"/>
          </w:tcPr>
          <w:p w14:paraId="6261259E" w14:textId="28DE5EF6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stu</w:t>
            </w:r>
            <w:r w:rsidRPr="004A40B8">
              <w:rPr>
                <w:rFonts w:ascii="Arial" w:hAnsi="Arial" w:cs="Arial"/>
                <w:sz w:val="32"/>
                <w:szCs w:val="32"/>
                <w:highlight w:val="green"/>
              </w:rPr>
              <w:t>d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1819" w:type="dxa"/>
          </w:tcPr>
          <w:p w14:paraId="43ECF863" w14:textId="30D00E1B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stud</w:t>
            </w:r>
            <w:r w:rsidRPr="004A40B8">
              <w:rPr>
                <w:rFonts w:ascii="Arial" w:hAnsi="Arial" w:cs="Arial"/>
                <w:sz w:val="32"/>
                <w:szCs w:val="32"/>
                <w:highlight w:val="darkYellow"/>
              </w:rPr>
              <w:t>ies</w:t>
            </w:r>
          </w:p>
        </w:tc>
        <w:tc>
          <w:tcPr>
            <w:tcW w:w="1819" w:type="dxa"/>
          </w:tcPr>
          <w:p w14:paraId="7501CD92" w14:textId="149DB64C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</w:t>
            </w:r>
          </w:p>
        </w:tc>
        <w:tc>
          <w:tcPr>
            <w:tcW w:w="1820" w:type="dxa"/>
          </w:tcPr>
          <w:p w14:paraId="38B2FAF8" w14:textId="027015BA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</w:t>
            </w:r>
            <w:r w:rsidRPr="004A40B8">
              <w:rPr>
                <w:rFonts w:ascii="Arial" w:hAnsi="Arial" w:cs="Arial"/>
                <w:sz w:val="32"/>
                <w:szCs w:val="32"/>
                <w:highlight w:val="yellow"/>
              </w:rPr>
              <w:t>es</w:t>
            </w:r>
          </w:p>
        </w:tc>
      </w:tr>
      <w:tr w:rsidR="004A40B8" w14:paraId="56592EC2" w14:textId="77777777" w:rsidTr="006E3EE1">
        <w:trPr>
          <w:trHeight w:val="268"/>
        </w:trPr>
        <w:tc>
          <w:tcPr>
            <w:tcW w:w="1819" w:type="dxa"/>
          </w:tcPr>
          <w:p w14:paraId="555DD654" w14:textId="4B954357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eat</w:t>
            </w:r>
          </w:p>
        </w:tc>
        <w:tc>
          <w:tcPr>
            <w:tcW w:w="1819" w:type="dxa"/>
          </w:tcPr>
          <w:p w14:paraId="0BF43D6B" w14:textId="56134EF1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eat</w:t>
            </w:r>
            <w:r w:rsidRPr="004A40B8">
              <w:rPr>
                <w:rFonts w:ascii="Arial" w:hAnsi="Arial" w:cs="Arial"/>
                <w:sz w:val="32"/>
                <w:szCs w:val="32"/>
                <w:highlight w:val="red"/>
              </w:rPr>
              <w:t>s</w:t>
            </w:r>
          </w:p>
        </w:tc>
        <w:tc>
          <w:tcPr>
            <w:tcW w:w="1820" w:type="dxa"/>
          </w:tcPr>
          <w:p w14:paraId="33E4F0BD" w14:textId="355D134B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  <w:r w:rsidRPr="004A40B8">
              <w:rPr>
                <w:rFonts w:ascii="Arial" w:hAnsi="Arial" w:cs="Arial"/>
                <w:sz w:val="32"/>
                <w:szCs w:val="32"/>
                <w:highlight w:val="green"/>
              </w:rPr>
              <w:t>r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1819" w:type="dxa"/>
          </w:tcPr>
          <w:p w14:paraId="70F44558" w14:textId="6723D044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cr</w:t>
            </w:r>
            <w:r w:rsidRPr="004A40B8">
              <w:rPr>
                <w:rFonts w:ascii="Arial" w:hAnsi="Arial" w:cs="Arial"/>
                <w:sz w:val="32"/>
                <w:szCs w:val="32"/>
                <w:highlight w:val="darkYellow"/>
              </w:rPr>
              <w:t>ies</w:t>
            </w:r>
          </w:p>
        </w:tc>
        <w:tc>
          <w:tcPr>
            <w:tcW w:w="1819" w:type="dxa"/>
          </w:tcPr>
          <w:p w14:paraId="66153422" w14:textId="162894DE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wash</w:t>
            </w:r>
          </w:p>
        </w:tc>
        <w:tc>
          <w:tcPr>
            <w:tcW w:w="1820" w:type="dxa"/>
          </w:tcPr>
          <w:p w14:paraId="22D812E2" w14:textId="207C9D05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wash</w:t>
            </w:r>
            <w:r w:rsidRPr="004A40B8">
              <w:rPr>
                <w:rFonts w:ascii="Arial" w:hAnsi="Arial" w:cs="Arial"/>
                <w:sz w:val="32"/>
                <w:szCs w:val="32"/>
                <w:highlight w:val="yellow"/>
              </w:rPr>
              <w:t>es</w:t>
            </w:r>
          </w:p>
        </w:tc>
      </w:tr>
      <w:tr w:rsidR="004A40B8" w14:paraId="28FD5C17" w14:textId="77777777" w:rsidTr="006E3EE1">
        <w:trPr>
          <w:trHeight w:val="268"/>
        </w:trPr>
        <w:tc>
          <w:tcPr>
            <w:tcW w:w="1819" w:type="dxa"/>
          </w:tcPr>
          <w:p w14:paraId="07F829CD" w14:textId="566D4CF8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play</w:t>
            </w:r>
          </w:p>
        </w:tc>
        <w:tc>
          <w:tcPr>
            <w:tcW w:w="1819" w:type="dxa"/>
          </w:tcPr>
          <w:p w14:paraId="56685A77" w14:textId="150891F2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</w:t>
            </w:r>
            <w:r w:rsidRPr="004A40B8">
              <w:rPr>
                <w:rFonts w:ascii="Arial" w:hAnsi="Arial" w:cs="Arial"/>
                <w:sz w:val="32"/>
                <w:szCs w:val="32"/>
                <w:highlight w:val="cyan"/>
              </w:rPr>
              <w:t>a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  <w:r w:rsidRPr="004A40B8">
              <w:rPr>
                <w:rFonts w:ascii="Arial" w:hAnsi="Arial" w:cs="Arial"/>
                <w:sz w:val="32"/>
                <w:szCs w:val="32"/>
                <w:highlight w:val="red"/>
              </w:rPr>
              <w:t>s</w:t>
            </w:r>
          </w:p>
        </w:tc>
        <w:tc>
          <w:tcPr>
            <w:tcW w:w="1820" w:type="dxa"/>
          </w:tcPr>
          <w:p w14:paraId="7C636706" w14:textId="4638FE97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4A40B8">
              <w:rPr>
                <w:rFonts w:ascii="Arial" w:hAnsi="Arial" w:cs="Arial"/>
                <w:sz w:val="32"/>
                <w:szCs w:val="32"/>
                <w:highlight w:val="green"/>
              </w:rPr>
              <w:t>r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1819" w:type="dxa"/>
          </w:tcPr>
          <w:p w14:paraId="0C7446F8" w14:textId="321C6101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</w:t>
            </w:r>
            <w:r w:rsidRPr="004A40B8">
              <w:rPr>
                <w:rFonts w:ascii="Arial" w:hAnsi="Arial" w:cs="Arial"/>
                <w:sz w:val="32"/>
                <w:szCs w:val="32"/>
                <w:highlight w:val="darkYellow"/>
              </w:rPr>
              <w:t>ies</w:t>
            </w:r>
          </w:p>
        </w:tc>
        <w:tc>
          <w:tcPr>
            <w:tcW w:w="1819" w:type="dxa"/>
          </w:tcPr>
          <w:p w14:paraId="63D3603F" w14:textId="19DCA4AB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watch</w:t>
            </w:r>
          </w:p>
        </w:tc>
        <w:tc>
          <w:tcPr>
            <w:tcW w:w="1820" w:type="dxa"/>
          </w:tcPr>
          <w:p w14:paraId="3663AD55" w14:textId="78567420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watch</w:t>
            </w:r>
            <w:r w:rsidRPr="004A40B8">
              <w:rPr>
                <w:rFonts w:ascii="Arial" w:hAnsi="Arial" w:cs="Arial"/>
                <w:sz w:val="32"/>
                <w:szCs w:val="32"/>
                <w:highlight w:val="yellow"/>
              </w:rPr>
              <w:t>es</w:t>
            </w:r>
          </w:p>
        </w:tc>
      </w:tr>
      <w:tr w:rsidR="004A40B8" w14:paraId="3683BCFD" w14:textId="77777777" w:rsidTr="006E3EE1">
        <w:trPr>
          <w:trHeight w:val="268"/>
        </w:trPr>
        <w:tc>
          <w:tcPr>
            <w:tcW w:w="1819" w:type="dxa"/>
          </w:tcPr>
          <w:p w14:paraId="4771AF70" w14:textId="0AF554EA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swim</w:t>
            </w:r>
          </w:p>
        </w:tc>
        <w:tc>
          <w:tcPr>
            <w:tcW w:w="1819" w:type="dxa"/>
          </w:tcPr>
          <w:p w14:paraId="6F6435C0" w14:textId="2C7BE4BC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swim</w:t>
            </w:r>
            <w:r w:rsidRPr="004A40B8">
              <w:rPr>
                <w:rFonts w:ascii="Arial" w:hAnsi="Arial" w:cs="Arial"/>
                <w:sz w:val="32"/>
                <w:szCs w:val="32"/>
                <w:highlight w:val="red"/>
              </w:rPr>
              <w:t>s</w:t>
            </w:r>
          </w:p>
        </w:tc>
        <w:tc>
          <w:tcPr>
            <w:tcW w:w="1820" w:type="dxa"/>
          </w:tcPr>
          <w:p w14:paraId="726EED53" w14:textId="094403D9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  <w:r w:rsidRPr="004A40B8">
              <w:rPr>
                <w:rFonts w:ascii="Arial" w:hAnsi="Arial" w:cs="Arial"/>
                <w:sz w:val="32"/>
                <w:szCs w:val="32"/>
                <w:highlight w:val="green"/>
              </w:rPr>
              <w:t>p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1819" w:type="dxa"/>
          </w:tcPr>
          <w:p w14:paraId="24937C9E" w14:textId="12A42D2E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</w:t>
            </w:r>
            <w:r w:rsidRPr="004A40B8">
              <w:rPr>
                <w:rFonts w:ascii="Arial" w:hAnsi="Arial" w:cs="Arial"/>
                <w:sz w:val="32"/>
                <w:szCs w:val="32"/>
                <w:highlight w:val="darkYellow"/>
              </w:rPr>
              <w:t>ies</w:t>
            </w:r>
          </w:p>
        </w:tc>
        <w:tc>
          <w:tcPr>
            <w:tcW w:w="1819" w:type="dxa"/>
          </w:tcPr>
          <w:p w14:paraId="49208FCA" w14:textId="2D1F9A30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mix</w:t>
            </w:r>
          </w:p>
        </w:tc>
        <w:tc>
          <w:tcPr>
            <w:tcW w:w="1820" w:type="dxa"/>
          </w:tcPr>
          <w:p w14:paraId="1AC29967" w14:textId="5A36FC94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mix</w:t>
            </w:r>
            <w:r w:rsidRPr="004A40B8">
              <w:rPr>
                <w:rFonts w:ascii="Arial" w:hAnsi="Arial" w:cs="Arial"/>
                <w:sz w:val="32"/>
                <w:szCs w:val="32"/>
                <w:highlight w:val="yellow"/>
              </w:rPr>
              <w:t>es</w:t>
            </w:r>
          </w:p>
        </w:tc>
      </w:tr>
      <w:tr w:rsidR="004A40B8" w14:paraId="5993213D" w14:textId="77777777" w:rsidTr="006E3EE1">
        <w:trPr>
          <w:trHeight w:val="268"/>
        </w:trPr>
        <w:tc>
          <w:tcPr>
            <w:tcW w:w="1819" w:type="dxa"/>
          </w:tcPr>
          <w:p w14:paraId="44BAF09A" w14:textId="30B2C63B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write</w:t>
            </w:r>
          </w:p>
        </w:tc>
        <w:tc>
          <w:tcPr>
            <w:tcW w:w="1819" w:type="dxa"/>
          </w:tcPr>
          <w:p w14:paraId="52AD27F9" w14:textId="6FD5FE93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write</w:t>
            </w:r>
            <w:r w:rsidRPr="004A40B8">
              <w:rPr>
                <w:rFonts w:ascii="Arial" w:hAnsi="Arial" w:cs="Arial"/>
                <w:sz w:val="32"/>
                <w:szCs w:val="32"/>
                <w:highlight w:val="red"/>
              </w:rPr>
              <w:t>s</w:t>
            </w:r>
          </w:p>
        </w:tc>
        <w:tc>
          <w:tcPr>
            <w:tcW w:w="1820" w:type="dxa"/>
          </w:tcPr>
          <w:p w14:paraId="57E3681A" w14:textId="5303C7D6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  <w:r w:rsidRPr="004A40B8">
              <w:rPr>
                <w:rFonts w:ascii="Arial" w:hAnsi="Arial" w:cs="Arial"/>
                <w:sz w:val="32"/>
                <w:szCs w:val="32"/>
                <w:highlight w:val="green"/>
              </w:rPr>
              <w:t>l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</w:p>
        </w:tc>
        <w:tc>
          <w:tcPr>
            <w:tcW w:w="1819" w:type="dxa"/>
          </w:tcPr>
          <w:p w14:paraId="4A1D95D2" w14:textId="4B7BFC4C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</w:t>
            </w:r>
            <w:r w:rsidRPr="004A40B8">
              <w:rPr>
                <w:rFonts w:ascii="Arial" w:hAnsi="Arial" w:cs="Arial"/>
                <w:sz w:val="32"/>
                <w:szCs w:val="32"/>
                <w:highlight w:val="darkYellow"/>
              </w:rPr>
              <w:t>ies</w:t>
            </w:r>
          </w:p>
        </w:tc>
        <w:tc>
          <w:tcPr>
            <w:tcW w:w="1819" w:type="dxa"/>
          </w:tcPr>
          <w:p w14:paraId="6C09741A" w14:textId="23E0E937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kiss</w:t>
            </w:r>
          </w:p>
        </w:tc>
        <w:tc>
          <w:tcPr>
            <w:tcW w:w="1820" w:type="dxa"/>
          </w:tcPr>
          <w:p w14:paraId="76F61511" w14:textId="07172EBF" w:rsidR="004A40B8" w:rsidRDefault="004A40B8" w:rsidP="00DC353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kiss</w:t>
            </w:r>
            <w:r w:rsidRPr="004A40B8">
              <w:rPr>
                <w:rFonts w:ascii="Arial" w:hAnsi="Arial" w:cs="Arial"/>
                <w:sz w:val="32"/>
                <w:szCs w:val="32"/>
                <w:highlight w:val="yellow"/>
              </w:rPr>
              <w:t>es</w:t>
            </w:r>
          </w:p>
        </w:tc>
      </w:tr>
    </w:tbl>
    <w:p w14:paraId="28A08DE7" w14:textId="569C8252" w:rsidR="007B24DF" w:rsidRDefault="00172BE3"/>
    <w:p w14:paraId="4D4060D9" w14:textId="39D0559A" w:rsidR="00461F45" w:rsidRDefault="00461F45"/>
    <w:p w14:paraId="0870B696" w14:textId="67195076" w:rsidR="00461F45" w:rsidRDefault="00461F45"/>
    <w:p w14:paraId="5130B301" w14:textId="54501C08" w:rsidR="00461F45" w:rsidRDefault="00461F45"/>
    <w:p w14:paraId="2050439D" w14:textId="423E964E" w:rsidR="00461F45" w:rsidRDefault="00461F45"/>
    <w:p w14:paraId="761917FB" w14:textId="77777777" w:rsidR="00461F45" w:rsidRDefault="00461F45"/>
    <w:p w14:paraId="5CADFC2F" w14:textId="45000EFE" w:rsidR="00DC3536" w:rsidRDefault="00461F45" w:rsidP="00461F45">
      <w:pPr>
        <w:jc w:val="center"/>
        <w:rPr>
          <w:rFonts w:ascii="Arial" w:hAnsi="Arial" w:cs="Arial"/>
          <w:sz w:val="40"/>
          <w:szCs w:val="40"/>
        </w:rPr>
      </w:pPr>
      <w:r w:rsidRPr="00461F45">
        <w:rPr>
          <w:rFonts w:ascii="Arial" w:hAnsi="Arial" w:cs="Arial"/>
          <w:sz w:val="40"/>
          <w:szCs w:val="40"/>
          <w:highlight w:val="cyan"/>
        </w:rPr>
        <w:t>NIKALNA OBLIKA</w:t>
      </w:r>
    </w:p>
    <w:p w14:paraId="2E4BFCD1" w14:textId="379FE873" w:rsidR="00461F45" w:rsidRDefault="00461F45" w:rsidP="00461F45">
      <w:pPr>
        <w:rPr>
          <w:rFonts w:ascii="Arial" w:hAnsi="Arial" w:cs="Arial"/>
          <w:sz w:val="28"/>
          <w:szCs w:val="28"/>
        </w:rPr>
      </w:pPr>
      <w:r w:rsidRPr="00461F45">
        <w:rPr>
          <w:rFonts w:ascii="Arial" w:hAnsi="Arial" w:cs="Arial"/>
          <w:sz w:val="28"/>
          <w:szCs w:val="28"/>
        </w:rPr>
        <w:t>Kadar želimo povedati, da osebe nečesa NE DELAJO, takrat uporabimo NIKALNO OBLIKO Present Simple Tense</w:t>
      </w:r>
      <w:r>
        <w:rPr>
          <w:rFonts w:ascii="Arial" w:hAnsi="Arial" w:cs="Arial"/>
          <w:sz w:val="28"/>
          <w:szCs w:val="28"/>
        </w:rPr>
        <w:t>.</w:t>
      </w:r>
    </w:p>
    <w:p w14:paraId="0CA55E12" w14:textId="3B2704FC" w:rsidR="00461F45" w:rsidRDefault="00461F45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Le-ta je za 3. osebo ednine povsod ENAKA (razen pri gl. </w:t>
      </w:r>
      <w:r w:rsidRPr="001A7D10">
        <w:rPr>
          <w:rFonts w:ascii="Arial" w:hAnsi="Arial" w:cs="Arial"/>
          <w:sz w:val="28"/>
          <w:szCs w:val="28"/>
          <w:highlight w:val="yellow"/>
        </w:rPr>
        <w:t>BE</w:t>
      </w:r>
      <w:r>
        <w:rPr>
          <w:rFonts w:ascii="Arial" w:hAnsi="Arial" w:cs="Arial"/>
          <w:sz w:val="28"/>
          <w:szCs w:val="28"/>
        </w:rPr>
        <w:t xml:space="preserve">, kjer je </w:t>
      </w:r>
      <w:r w:rsidRPr="001A7D10">
        <w:rPr>
          <w:rFonts w:ascii="Arial" w:hAnsi="Arial" w:cs="Arial"/>
          <w:sz w:val="28"/>
          <w:szCs w:val="28"/>
          <w:highlight w:val="yellow"/>
        </w:rPr>
        <w:t>isn't</w:t>
      </w:r>
      <w:r>
        <w:rPr>
          <w:rFonts w:ascii="Arial" w:hAnsi="Arial" w:cs="Arial"/>
          <w:sz w:val="28"/>
          <w:szCs w:val="28"/>
        </w:rPr>
        <w:t>):</w:t>
      </w:r>
    </w:p>
    <w:p w14:paraId="4C27AEBA" w14:textId="296702AB" w:rsidR="00461F45" w:rsidRDefault="00461F45" w:rsidP="00461F45">
      <w:pPr>
        <w:rPr>
          <w:rFonts w:ascii="Arial" w:hAnsi="Arial" w:cs="Arial"/>
          <w:sz w:val="28"/>
          <w:szCs w:val="28"/>
        </w:rPr>
      </w:pPr>
    </w:p>
    <w:p w14:paraId="6FDE1F94" w14:textId="5606032F" w:rsidR="00461F45" w:rsidRPr="00461F45" w:rsidRDefault="00461F45" w:rsidP="00461F45">
      <w:pPr>
        <w:rPr>
          <w:rFonts w:ascii="Arial" w:hAnsi="Arial" w:cs="Arial"/>
          <w:sz w:val="36"/>
          <w:szCs w:val="36"/>
        </w:rPr>
      </w:pPr>
      <w:r w:rsidRPr="00461F45">
        <w:rPr>
          <w:rFonts w:ascii="Arial" w:hAnsi="Arial" w:cs="Arial"/>
          <w:sz w:val="36"/>
          <w:szCs w:val="36"/>
          <w:highlight w:val="cyan"/>
        </w:rPr>
        <w:t>He/She/It + DOESN'T + NEDOLOČNIK GLAGOLA</w:t>
      </w:r>
      <w:r w:rsidRPr="00461F45">
        <w:rPr>
          <w:rFonts w:ascii="Arial" w:hAnsi="Arial" w:cs="Arial"/>
          <w:sz w:val="36"/>
          <w:szCs w:val="36"/>
        </w:rPr>
        <w:t xml:space="preserve"> </w:t>
      </w:r>
    </w:p>
    <w:p w14:paraId="28255068" w14:textId="32896AB5" w:rsidR="00461F45" w:rsidRDefault="00461F45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doesn't work at a hospital.</w:t>
      </w:r>
    </w:p>
    <w:p w14:paraId="5AD5C810" w14:textId="5CCF80E9" w:rsidR="00461F45" w:rsidRDefault="00461F45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 doesn't use a computer.</w:t>
      </w:r>
    </w:p>
    <w:p w14:paraId="1F915EB6" w14:textId="26EB2D75" w:rsidR="00461F45" w:rsidRDefault="00461F45" w:rsidP="00461F45">
      <w:pPr>
        <w:rPr>
          <w:rFonts w:ascii="Arial" w:hAnsi="Arial" w:cs="Arial"/>
          <w:sz w:val="28"/>
          <w:szCs w:val="28"/>
        </w:rPr>
      </w:pPr>
    </w:p>
    <w:p w14:paraId="273BA3F8" w14:textId="164DEE1E" w:rsidR="00461F45" w:rsidRDefault="00461F45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isn't a policeman.</w:t>
      </w:r>
    </w:p>
    <w:p w14:paraId="46B4B842" w14:textId="531CF1DE" w:rsidR="00461F45" w:rsidRDefault="00461F45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 isn't a teacher.</w:t>
      </w:r>
    </w:p>
    <w:p w14:paraId="61C3A791" w14:textId="179F67D1" w:rsidR="00461F45" w:rsidRDefault="00461F45" w:rsidP="00461F45">
      <w:pPr>
        <w:rPr>
          <w:rFonts w:ascii="Arial" w:hAnsi="Arial" w:cs="Arial"/>
          <w:sz w:val="28"/>
          <w:szCs w:val="28"/>
        </w:rPr>
      </w:pPr>
    </w:p>
    <w:p w14:paraId="7E5F466D" w14:textId="172A159A" w:rsidR="006B20F7" w:rsidRDefault="001A7D10" w:rsidP="006B20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 pa želimo nekaj vprašati, takrat uporabimo</w:t>
      </w:r>
    </w:p>
    <w:p w14:paraId="595E80E2" w14:textId="281DB80A" w:rsidR="001A7D10" w:rsidRDefault="001A7D10" w:rsidP="006B20F7">
      <w:pPr>
        <w:jc w:val="center"/>
        <w:rPr>
          <w:rFonts w:ascii="Arial" w:hAnsi="Arial" w:cs="Arial"/>
          <w:sz w:val="40"/>
          <w:szCs w:val="40"/>
        </w:rPr>
      </w:pPr>
      <w:r w:rsidRPr="006B20F7">
        <w:rPr>
          <w:rFonts w:ascii="Arial" w:hAnsi="Arial" w:cs="Arial"/>
          <w:sz w:val="40"/>
          <w:szCs w:val="40"/>
          <w:highlight w:val="cyan"/>
        </w:rPr>
        <w:t>VPRAŠALNO OBLIKO</w:t>
      </w:r>
    </w:p>
    <w:p w14:paraId="31D5BC05" w14:textId="49CACFC1" w:rsidR="001A7D10" w:rsidRDefault="001A7D10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Imamo načeloma 2 vrsti vprašalnih stavkov:</w:t>
      </w:r>
    </w:p>
    <w:p w14:paraId="70582092" w14:textId="731B9042" w:rsidR="001A7D10" w:rsidRPr="001A7D10" w:rsidRDefault="006B20F7" w:rsidP="00461F45">
      <w:pPr>
        <w:rPr>
          <w:rFonts w:ascii="Arial" w:hAnsi="Arial" w:cs="Arial"/>
          <w:sz w:val="28"/>
          <w:szCs w:val="28"/>
        </w:rPr>
      </w:pPr>
      <w:r w:rsidRPr="006B20F7">
        <w:rPr>
          <w:rFonts w:ascii="Arial" w:hAnsi="Arial" w:cs="Arial"/>
          <w:sz w:val="28"/>
          <w:szCs w:val="28"/>
          <w:highlight w:val="red"/>
        </w:rPr>
        <w:t xml:space="preserve">1) </w:t>
      </w:r>
      <w:r w:rsidR="001A7D10" w:rsidRPr="006B20F7">
        <w:rPr>
          <w:rFonts w:ascii="Arial" w:hAnsi="Arial" w:cs="Arial"/>
          <w:sz w:val="28"/>
          <w:szCs w:val="28"/>
          <w:highlight w:val="red"/>
        </w:rPr>
        <w:t>WH-questions</w:t>
      </w:r>
      <w:r w:rsidR="001A7D10">
        <w:rPr>
          <w:rFonts w:ascii="Arial" w:hAnsi="Arial" w:cs="Arial"/>
          <w:sz w:val="28"/>
          <w:szCs w:val="28"/>
        </w:rPr>
        <w:t xml:space="preserve"> (Vprašanja z vprašalnicami):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A7D10" w14:paraId="0D954A47" w14:textId="77777777" w:rsidTr="001A7D10">
        <w:tc>
          <w:tcPr>
            <w:tcW w:w="2614" w:type="dxa"/>
          </w:tcPr>
          <w:p w14:paraId="2D556781" w14:textId="42549C89" w:rsidR="001A7D10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VPRAŠALNICA</w:t>
            </w:r>
          </w:p>
        </w:tc>
        <w:tc>
          <w:tcPr>
            <w:tcW w:w="2614" w:type="dxa"/>
          </w:tcPr>
          <w:p w14:paraId="4070931C" w14:textId="007838CB" w:rsidR="001A7D10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DOES</w:t>
            </w:r>
          </w:p>
        </w:tc>
        <w:tc>
          <w:tcPr>
            <w:tcW w:w="2614" w:type="dxa"/>
          </w:tcPr>
          <w:p w14:paraId="39C86B72" w14:textId="4BDD168E" w:rsidR="001A7D10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HE/SHE/IT</w:t>
            </w:r>
          </w:p>
        </w:tc>
        <w:tc>
          <w:tcPr>
            <w:tcW w:w="2614" w:type="dxa"/>
          </w:tcPr>
          <w:p w14:paraId="58CEB8D3" w14:textId="60E52EFA" w:rsidR="001A7D10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NEDOLOČNIK</w:t>
            </w:r>
          </w:p>
        </w:tc>
      </w:tr>
      <w:tr w:rsidR="001A7D10" w14:paraId="5233305D" w14:textId="77777777" w:rsidTr="001A7D10">
        <w:tc>
          <w:tcPr>
            <w:tcW w:w="2614" w:type="dxa"/>
          </w:tcPr>
          <w:p w14:paraId="334F2E2E" w14:textId="567F55B8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</w:t>
            </w:r>
          </w:p>
        </w:tc>
        <w:tc>
          <w:tcPr>
            <w:tcW w:w="2614" w:type="dxa"/>
          </w:tcPr>
          <w:p w14:paraId="7FAB70E0" w14:textId="72F14BBD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does</w:t>
            </w:r>
          </w:p>
        </w:tc>
        <w:tc>
          <w:tcPr>
            <w:tcW w:w="2614" w:type="dxa"/>
          </w:tcPr>
          <w:p w14:paraId="6F163D3B" w14:textId="72EDAB83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</w:t>
            </w:r>
          </w:p>
        </w:tc>
        <w:tc>
          <w:tcPr>
            <w:tcW w:w="2614" w:type="dxa"/>
          </w:tcPr>
          <w:p w14:paraId="4337E403" w14:textId="12BB1B1E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work?</w:t>
            </w:r>
          </w:p>
        </w:tc>
      </w:tr>
      <w:tr w:rsidR="001A7D10" w14:paraId="14EE1012" w14:textId="77777777" w:rsidTr="001A7D10">
        <w:tc>
          <w:tcPr>
            <w:tcW w:w="2614" w:type="dxa"/>
          </w:tcPr>
          <w:p w14:paraId="10D3417F" w14:textId="677F99B6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What </w:t>
            </w:r>
          </w:p>
        </w:tc>
        <w:tc>
          <w:tcPr>
            <w:tcW w:w="2614" w:type="dxa"/>
          </w:tcPr>
          <w:p w14:paraId="13845338" w14:textId="6A0B315C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does</w:t>
            </w:r>
          </w:p>
        </w:tc>
        <w:tc>
          <w:tcPr>
            <w:tcW w:w="2614" w:type="dxa"/>
          </w:tcPr>
          <w:p w14:paraId="56795A04" w14:textId="0F0A9118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she</w:t>
            </w:r>
          </w:p>
        </w:tc>
        <w:tc>
          <w:tcPr>
            <w:tcW w:w="2614" w:type="dxa"/>
          </w:tcPr>
          <w:p w14:paraId="087F4105" w14:textId="31A9C7A0" w:rsidR="001A7D10" w:rsidRDefault="001A7D10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use?</w:t>
            </w:r>
          </w:p>
        </w:tc>
      </w:tr>
    </w:tbl>
    <w:p w14:paraId="22BA031B" w14:textId="0A2CB65A" w:rsidR="001A7D10" w:rsidRDefault="001A7D10" w:rsidP="00461F45">
      <w:pPr>
        <w:rPr>
          <w:rFonts w:ascii="Arial" w:hAnsi="Arial" w:cs="Arial"/>
          <w:sz w:val="28"/>
          <w:szCs w:val="28"/>
        </w:rPr>
      </w:pPr>
    </w:p>
    <w:p w14:paraId="705C46C0" w14:textId="6010679B" w:rsidR="001A7D10" w:rsidRDefault="001A7D10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IZJEMA!!! </w:t>
      </w:r>
      <w:r w:rsidRPr="001A7D10">
        <w:rPr>
          <w:rFonts w:ascii="Arial" w:hAnsi="Arial" w:cs="Arial"/>
          <w:sz w:val="28"/>
          <w:szCs w:val="28"/>
          <w:highlight w:val="red"/>
        </w:rPr>
        <w:t>Who</w:t>
      </w:r>
      <w:r>
        <w:rPr>
          <w:rFonts w:ascii="Arial" w:hAnsi="Arial" w:cs="Arial"/>
          <w:sz w:val="28"/>
          <w:szCs w:val="28"/>
        </w:rPr>
        <w:t xml:space="preserve"> work</w:t>
      </w:r>
      <w:r w:rsidRPr="001A7D10">
        <w:rPr>
          <w:rFonts w:ascii="Arial" w:hAnsi="Arial" w:cs="Arial"/>
          <w:sz w:val="28"/>
          <w:szCs w:val="28"/>
          <w:highlight w:val="red"/>
        </w:rPr>
        <w:t>s</w:t>
      </w:r>
      <w:r>
        <w:rPr>
          <w:rFonts w:ascii="Arial" w:hAnsi="Arial" w:cs="Arial"/>
          <w:sz w:val="28"/>
          <w:szCs w:val="28"/>
        </w:rPr>
        <w:t xml:space="preserve"> at the hospital? </w:t>
      </w:r>
      <w:r w:rsidRPr="001A7D10">
        <w:rPr>
          <w:rFonts w:ascii="Arial" w:hAnsi="Arial" w:cs="Arial"/>
          <w:sz w:val="28"/>
          <w:szCs w:val="28"/>
          <w:highlight w:val="red"/>
        </w:rPr>
        <w:t>Kdo</w:t>
      </w:r>
      <w:r>
        <w:rPr>
          <w:rFonts w:ascii="Arial" w:hAnsi="Arial" w:cs="Arial"/>
          <w:sz w:val="28"/>
          <w:szCs w:val="28"/>
        </w:rPr>
        <w:t xml:space="preserve"> dela v bolnici?</w:t>
      </w:r>
    </w:p>
    <w:p w14:paraId="70638F2E" w14:textId="4A6C48F6" w:rsidR="006B20F7" w:rsidRDefault="006B20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(Ko sprašujemo po osebku (KDO), je izjemoma uporabljena TRDILNA oblika glagola.)</w:t>
      </w:r>
    </w:p>
    <w:p w14:paraId="5431FC78" w14:textId="0B406264" w:rsidR="001A7D10" w:rsidRDefault="001A7D10" w:rsidP="00461F45">
      <w:pPr>
        <w:rPr>
          <w:rFonts w:ascii="Arial" w:hAnsi="Arial" w:cs="Arial"/>
          <w:sz w:val="28"/>
          <w:szCs w:val="28"/>
        </w:rPr>
      </w:pPr>
    </w:p>
    <w:p w14:paraId="400B4B74" w14:textId="5348102D" w:rsidR="006B20F7" w:rsidRDefault="006B20F7" w:rsidP="00461F45">
      <w:pPr>
        <w:rPr>
          <w:rFonts w:ascii="Arial" w:hAnsi="Arial" w:cs="Arial"/>
          <w:sz w:val="28"/>
          <w:szCs w:val="28"/>
        </w:rPr>
      </w:pPr>
      <w:r w:rsidRPr="006B20F7">
        <w:rPr>
          <w:rFonts w:ascii="Arial" w:hAnsi="Arial" w:cs="Arial"/>
          <w:sz w:val="28"/>
          <w:szCs w:val="28"/>
          <w:highlight w:val="red"/>
        </w:rPr>
        <w:t>2) 'ALI' vprašanja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B20F7" w14:paraId="1BC6C63A" w14:textId="77777777" w:rsidTr="006B20F7">
        <w:tc>
          <w:tcPr>
            <w:tcW w:w="2614" w:type="dxa"/>
          </w:tcPr>
          <w:p w14:paraId="21A60668" w14:textId="1E56EA4C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DOES</w:t>
            </w:r>
          </w:p>
        </w:tc>
        <w:tc>
          <w:tcPr>
            <w:tcW w:w="2614" w:type="dxa"/>
          </w:tcPr>
          <w:p w14:paraId="79507A54" w14:textId="389949A5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HE/SHE/IT</w:t>
            </w:r>
          </w:p>
        </w:tc>
        <w:tc>
          <w:tcPr>
            <w:tcW w:w="2614" w:type="dxa"/>
          </w:tcPr>
          <w:p w14:paraId="1F71D6DA" w14:textId="5C485630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NEDOLOČNIK</w:t>
            </w:r>
          </w:p>
        </w:tc>
        <w:tc>
          <w:tcPr>
            <w:tcW w:w="2614" w:type="dxa"/>
          </w:tcPr>
          <w:p w14:paraId="6D4C1B78" w14:textId="716D53FE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Vse ostalo</w:t>
            </w:r>
          </w:p>
        </w:tc>
      </w:tr>
      <w:tr w:rsidR="006B20F7" w14:paraId="00E22142" w14:textId="77777777" w:rsidTr="006B20F7">
        <w:tc>
          <w:tcPr>
            <w:tcW w:w="2614" w:type="dxa"/>
          </w:tcPr>
          <w:p w14:paraId="33AF6DD2" w14:textId="636CACAC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Does</w:t>
            </w:r>
          </w:p>
        </w:tc>
        <w:tc>
          <w:tcPr>
            <w:tcW w:w="2614" w:type="dxa"/>
          </w:tcPr>
          <w:p w14:paraId="6C14E774" w14:textId="089F1913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</w:t>
            </w:r>
          </w:p>
        </w:tc>
        <w:tc>
          <w:tcPr>
            <w:tcW w:w="2614" w:type="dxa"/>
          </w:tcPr>
          <w:p w14:paraId="790048FE" w14:textId="4BD9E178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work </w:t>
            </w:r>
          </w:p>
        </w:tc>
        <w:tc>
          <w:tcPr>
            <w:tcW w:w="2614" w:type="dxa"/>
          </w:tcPr>
          <w:p w14:paraId="1AFD4238" w14:textId="5CDC7FA8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a shop?</w:t>
            </w:r>
          </w:p>
        </w:tc>
      </w:tr>
      <w:tr w:rsidR="006B20F7" w14:paraId="2964A033" w14:textId="77777777" w:rsidTr="006B20F7">
        <w:tc>
          <w:tcPr>
            <w:tcW w:w="2614" w:type="dxa"/>
          </w:tcPr>
          <w:p w14:paraId="7E229C51" w14:textId="4EBE59B5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Does </w:t>
            </w:r>
          </w:p>
        </w:tc>
        <w:tc>
          <w:tcPr>
            <w:tcW w:w="2614" w:type="dxa"/>
          </w:tcPr>
          <w:p w14:paraId="10D3CA3D" w14:textId="5640DC10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she</w:t>
            </w:r>
          </w:p>
        </w:tc>
        <w:tc>
          <w:tcPr>
            <w:tcW w:w="2614" w:type="dxa"/>
          </w:tcPr>
          <w:p w14:paraId="28023A16" w14:textId="67F6490A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</w:t>
            </w:r>
          </w:p>
        </w:tc>
        <w:tc>
          <w:tcPr>
            <w:tcW w:w="2614" w:type="dxa"/>
          </w:tcPr>
          <w:p w14:paraId="787B331C" w14:textId="2822DF47" w:rsidR="006B20F7" w:rsidRDefault="006B20F7" w:rsidP="00461F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computer?</w:t>
            </w:r>
          </w:p>
        </w:tc>
      </w:tr>
    </w:tbl>
    <w:p w14:paraId="0EA162A5" w14:textId="4E2640FE" w:rsidR="006B20F7" w:rsidRDefault="006B20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(Ali on dela v trgovini? Ali ona uporablja računalnik?)</w:t>
      </w:r>
    </w:p>
    <w:p w14:paraId="2C982EC2" w14:textId="23A79341" w:rsidR="006B20F7" w:rsidRDefault="006B20F7" w:rsidP="00461F45">
      <w:pPr>
        <w:rPr>
          <w:rFonts w:ascii="Arial" w:hAnsi="Arial" w:cs="Arial"/>
          <w:sz w:val="28"/>
          <w:szCs w:val="28"/>
        </w:rPr>
      </w:pPr>
    </w:p>
    <w:p w14:paraId="6EC8EDD1" w14:textId="2D585686" w:rsidR="00A25C11" w:rsidRDefault="00A25C11" w:rsidP="00461F45">
      <w:pPr>
        <w:rPr>
          <w:rFonts w:ascii="Arial" w:hAnsi="Arial" w:cs="Arial"/>
          <w:sz w:val="28"/>
          <w:szCs w:val="28"/>
        </w:rPr>
      </w:pPr>
    </w:p>
    <w:p w14:paraId="6215ABDD" w14:textId="26288927" w:rsidR="006B20F7" w:rsidRPr="00A25C11" w:rsidRDefault="00A25C11" w:rsidP="00A25C11">
      <w:pPr>
        <w:jc w:val="center"/>
        <w:rPr>
          <w:rFonts w:ascii="Arial" w:hAnsi="Arial" w:cs="Arial"/>
          <w:sz w:val="32"/>
          <w:szCs w:val="32"/>
        </w:rPr>
      </w:pPr>
      <w:r w:rsidRPr="00A25C11">
        <w:rPr>
          <w:rFonts w:ascii="Arial" w:hAnsi="Arial" w:cs="Arial"/>
          <w:sz w:val="32"/>
          <w:szCs w:val="32"/>
        </w:rPr>
        <w:lastRenderedPageBreak/>
        <w:t>OPIS DELA ZOBOZDRAVNIKA</w:t>
      </w:r>
    </w:p>
    <w:p w14:paraId="66948440" w14:textId="08C8DF82" w:rsidR="006B20F7" w:rsidRDefault="006B20F7" w:rsidP="00461F45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5B67C285" wp14:editId="56B919C5">
            <wp:extent cx="3760384" cy="269543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781" cy="271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39CC" w14:textId="120828D8" w:rsidR="006B20F7" w:rsidRDefault="006B20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dentist work</w:t>
      </w:r>
      <w:r w:rsidRPr="00A25C11">
        <w:rPr>
          <w:rFonts w:ascii="Arial" w:hAnsi="Arial" w:cs="Arial"/>
          <w:sz w:val="28"/>
          <w:szCs w:val="28"/>
          <w:highlight w:val="yellow"/>
        </w:rPr>
        <w:t>s</w:t>
      </w:r>
      <w:r>
        <w:rPr>
          <w:rFonts w:ascii="Arial" w:hAnsi="Arial" w:cs="Arial"/>
          <w:sz w:val="28"/>
          <w:szCs w:val="28"/>
        </w:rPr>
        <w:t xml:space="preserve"> in a dental clinic or in a health centre.</w:t>
      </w:r>
      <w:r w:rsidR="002856F7">
        <w:rPr>
          <w:rFonts w:ascii="Arial" w:hAnsi="Arial" w:cs="Arial"/>
          <w:sz w:val="28"/>
          <w:szCs w:val="28"/>
        </w:rPr>
        <w:t xml:space="preserve"> (Zobozdravnik dela v zobni kliniki ali zdravstvenem domu.)</w:t>
      </w:r>
    </w:p>
    <w:p w14:paraId="00C011CA" w14:textId="5E139A8B" w:rsidR="006B20F7" w:rsidRDefault="006B20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wear</w:t>
      </w:r>
      <w:r w:rsidRPr="00A25C11">
        <w:rPr>
          <w:rFonts w:ascii="Arial" w:hAnsi="Arial" w:cs="Arial"/>
          <w:sz w:val="28"/>
          <w:szCs w:val="28"/>
          <w:highlight w:val="yellow"/>
        </w:rPr>
        <w:t>s</w:t>
      </w:r>
      <w:r>
        <w:rPr>
          <w:rFonts w:ascii="Arial" w:hAnsi="Arial" w:cs="Arial"/>
          <w:sz w:val="28"/>
          <w:szCs w:val="28"/>
        </w:rPr>
        <w:t xml:space="preserve"> a white uniform and gloves.</w:t>
      </w:r>
      <w:r w:rsidR="002856F7">
        <w:rPr>
          <w:rFonts w:ascii="Arial" w:hAnsi="Arial" w:cs="Arial"/>
          <w:sz w:val="28"/>
          <w:szCs w:val="28"/>
        </w:rPr>
        <w:t xml:space="preserve"> (On ima oblečeno belo uniformo in rokavice.)</w:t>
      </w:r>
    </w:p>
    <w:p w14:paraId="4AD02FCE" w14:textId="77777777" w:rsidR="009237CB" w:rsidRDefault="006B20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</w:t>
      </w:r>
      <w:r w:rsidR="002856F7" w:rsidRPr="00A25C11">
        <w:rPr>
          <w:rFonts w:ascii="Arial" w:hAnsi="Arial" w:cs="Arial"/>
          <w:sz w:val="28"/>
          <w:szCs w:val="28"/>
          <w:highlight w:val="green"/>
        </w:rPr>
        <w:t>doesn't drive</w:t>
      </w:r>
      <w:r w:rsidR="002856F7">
        <w:rPr>
          <w:rFonts w:ascii="Arial" w:hAnsi="Arial" w:cs="Arial"/>
          <w:sz w:val="28"/>
          <w:szCs w:val="28"/>
        </w:rPr>
        <w:t xml:space="preserve"> </w:t>
      </w:r>
      <w:r w:rsidR="002856F7" w:rsidRPr="00A25C11">
        <w:rPr>
          <w:rFonts w:ascii="Arial" w:hAnsi="Arial" w:cs="Arial"/>
          <w:sz w:val="28"/>
          <w:szCs w:val="28"/>
          <w:u w:val="single"/>
        </w:rPr>
        <w:t>at work</w:t>
      </w:r>
      <w:r w:rsidR="002856F7">
        <w:rPr>
          <w:rFonts w:ascii="Arial" w:hAnsi="Arial" w:cs="Arial"/>
          <w:sz w:val="28"/>
          <w:szCs w:val="28"/>
        </w:rPr>
        <w:t>. (V služb</w:t>
      </w:r>
      <w:r w:rsidR="002856F7" w:rsidRPr="00172BE3">
        <w:rPr>
          <w:rFonts w:ascii="Arial" w:hAnsi="Arial" w:cs="Arial"/>
          <w:sz w:val="28"/>
          <w:szCs w:val="28"/>
          <w:highlight w:val="yellow"/>
        </w:rPr>
        <w:t>i</w:t>
      </w:r>
      <w:r w:rsidR="002856F7">
        <w:rPr>
          <w:rFonts w:ascii="Arial" w:hAnsi="Arial" w:cs="Arial"/>
          <w:sz w:val="28"/>
          <w:szCs w:val="28"/>
        </w:rPr>
        <w:t xml:space="preserve"> se ne vozi.)</w:t>
      </w:r>
      <w:r w:rsidR="00A25C11">
        <w:rPr>
          <w:rFonts w:ascii="Arial" w:hAnsi="Arial" w:cs="Arial"/>
          <w:sz w:val="28"/>
          <w:szCs w:val="28"/>
        </w:rPr>
        <w:t xml:space="preserve"> </w:t>
      </w:r>
    </w:p>
    <w:p w14:paraId="42EA9BD6" w14:textId="7B82DADB" w:rsidR="006B20F7" w:rsidRDefault="009237CB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(BUT: H</w:t>
      </w:r>
      <w:r w:rsidR="00A25C11">
        <w:rPr>
          <w:rFonts w:ascii="Arial" w:hAnsi="Arial" w:cs="Arial"/>
          <w:sz w:val="28"/>
          <w:szCs w:val="28"/>
        </w:rPr>
        <w:t>e drive</w:t>
      </w:r>
      <w:r w:rsidR="00A25C11" w:rsidRPr="00A25C11">
        <w:rPr>
          <w:rFonts w:ascii="Arial" w:hAnsi="Arial" w:cs="Arial"/>
          <w:sz w:val="28"/>
          <w:szCs w:val="28"/>
          <w:highlight w:val="yellow"/>
        </w:rPr>
        <w:t>s</w:t>
      </w:r>
      <w:r w:rsidR="00A25C11">
        <w:rPr>
          <w:rFonts w:ascii="Arial" w:hAnsi="Arial" w:cs="Arial"/>
          <w:sz w:val="28"/>
          <w:szCs w:val="28"/>
        </w:rPr>
        <w:t xml:space="preserve"> </w:t>
      </w:r>
      <w:r w:rsidR="00A25C11" w:rsidRPr="00A25C11">
        <w:rPr>
          <w:rFonts w:ascii="Arial" w:hAnsi="Arial" w:cs="Arial"/>
          <w:sz w:val="28"/>
          <w:szCs w:val="28"/>
          <w:u w:val="single"/>
        </w:rPr>
        <w:t>to work</w:t>
      </w:r>
      <w:r w:rsidR="00A25C11">
        <w:rPr>
          <w:rFonts w:ascii="Arial" w:hAnsi="Arial" w:cs="Arial"/>
          <w:sz w:val="28"/>
          <w:szCs w:val="28"/>
        </w:rPr>
        <w:t>. (Ampak</w:t>
      </w:r>
      <w:r>
        <w:rPr>
          <w:rFonts w:ascii="Arial" w:hAnsi="Arial" w:cs="Arial"/>
          <w:sz w:val="28"/>
          <w:szCs w:val="28"/>
        </w:rPr>
        <w:t>: On</w:t>
      </w:r>
      <w:r w:rsidR="00A25C11">
        <w:rPr>
          <w:rFonts w:ascii="Arial" w:hAnsi="Arial" w:cs="Arial"/>
          <w:sz w:val="28"/>
          <w:szCs w:val="28"/>
        </w:rPr>
        <w:t xml:space="preserve"> se vozi v služb</w:t>
      </w:r>
      <w:r w:rsidR="00A25C11" w:rsidRPr="00172BE3">
        <w:rPr>
          <w:rFonts w:ascii="Arial" w:hAnsi="Arial" w:cs="Arial"/>
          <w:sz w:val="28"/>
          <w:szCs w:val="28"/>
          <w:highlight w:val="yellow"/>
        </w:rPr>
        <w:t>o</w:t>
      </w:r>
      <w:r w:rsidR="00A25C11">
        <w:rPr>
          <w:rFonts w:ascii="Arial" w:hAnsi="Arial" w:cs="Arial"/>
          <w:sz w:val="28"/>
          <w:szCs w:val="28"/>
        </w:rPr>
        <w:t>!)</w:t>
      </w:r>
      <w:r>
        <w:rPr>
          <w:rFonts w:ascii="Arial" w:hAnsi="Arial" w:cs="Arial"/>
          <w:sz w:val="28"/>
          <w:szCs w:val="28"/>
        </w:rPr>
        <w:t>)</w:t>
      </w:r>
    </w:p>
    <w:p w14:paraId="51ACCEF3" w14:textId="52CAC33A" w:rsidR="002856F7" w:rsidRDefault="002856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use</w:t>
      </w:r>
      <w:r w:rsidRPr="00A25C11">
        <w:rPr>
          <w:rFonts w:ascii="Arial" w:hAnsi="Arial" w:cs="Arial"/>
          <w:sz w:val="28"/>
          <w:szCs w:val="28"/>
          <w:highlight w:val="yellow"/>
        </w:rPr>
        <w:t>s</w:t>
      </w:r>
      <w:r>
        <w:rPr>
          <w:rFonts w:ascii="Arial" w:hAnsi="Arial" w:cs="Arial"/>
          <w:sz w:val="28"/>
          <w:szCs w:val="28"/>
        </w:rPr>
        <w:t xml:space="preserve"> tongs, burrs, tweezers and other dental instruments.</w:t>
      </w:r>
    </w:p>
    <w:p w14:paraId="5E17D2FE" w14:textId="6BD06699" w:rsidR="002856F7" w:rsidRDefault="002856F7" w:rsidP="00461F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(Uporablja </w:t>
      </w:r>
      <w:r w:rsidR="00A25C11">
        <w:rPr>
          <w:rFonts w:ascii="Arial" w:hAnsi="Arial" w:cs="Arial"/>
          <w:sz w:val="28"/>
          <w:szCs w:val="28"/>
        </w:rPr>
        <w:t>klešče, svedre, pincete in druge zobne inštrumente.)</w:t>
      </w:r>
    </w:p>
    <w:p w14:paraId="34FCE0D9" w14:textId="77777777" w:rsidR="00A25C11" w:rsidRPr="00461F45" w:rsidRDefault="00A25C11" w:rsidP="00461F45">
      <w:pPr>
        <w:rPr>
          <w:rFonts w:ascii="Arial" w:hAnsi="Arial" w:cs="Arial"/>
          <w:sz w:val="28"/>
          <w:szCs w:val="28"/>
        </w:rPr>
      </w:pPr>
    </w:p>
    <w:sectPr w:rsidR="00A25C11" w:rsidRPr="00461F45" w:rsidSect="00DC3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36"/>
    <w:rsid w:val="00172BE3"/>
    <w:rsid w:val="001A7D10"/>
    <w:rsid w:val="00203F9E"/>
    <w:rsid w:val="0026645B"/>
    <w:rsid w:val="002856F7"/>
    <w:rsid w:val="00461F45"/>
    <w:rsid w:val="0046477A"/>
    <w:rsid w:val="004A40B8"/>
    <w:rsid w:val="006B20F7"/>
    <w:rsid w:val="009237CB"/>
    <w:rsid w:val="00A25C11"/>
    <w:rsid w:val="00D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8E18B"/>
  <w15:chartTrackingRefBased/>
  <w15:docId w15:val="{0028DFAD-AACD-48D5-AEEB-8531AB94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7F380-EAB5-4B33-931B-3A97505F7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7E8B6-5292-4761-AC0F-BEAE3A807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AE912-6AF0-4381-AEA1-DCD8CD2068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3</cp:revision>
  <dcterms:created xsi:type="dcterms:W3CDTF">2020-04-02T09:45:00Z</dcterms:created>
  <dcterms:modified xsi:type="dcterms:W3CDTF">2020-04-02T09:46:00Z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