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3A82B" w14:textId="77777777" w:rsidR="00AA6008" w:rsidRPr="00377819" w:rsidRDefault="00AA6008" w:rsidP="00AA6008">
      <w:pPr>
        <w:rPr>
          <w:rFonts w:cs="Arial"/>
          <w:sz w:val="24"/>
          <w:szCs w:val="24"/>
          <w:lang w:val="sl-SI"/>
        </w:rPr>
      </w:pPr>
      <w:r w:rsidRPr="00377819">
        <w:rPr>
          <w:rFonts w:cs="Arial"/>
          <w:sz w:val="24"/>
          <w:szCs w:val="24"/>
        </w:rPr>
        <w:t xml:space="preserve">NAVODILA ZA DELO OPB 3. RAZREDI – </w:t>
      </w:r>
      <w:r>
        <w:rPr>
          <w:rFonts w:cs="Arial"/>
          <w:sz w:val="24"/>
          <w:szCs w:val="24"/>
          <w:lang w:val="sl-SI"/>
        </w:rPr>
        <w:t>TOREK, 7. 4. 2020</w:t>
      </w:r>
    </w:p>
    <w:p w14:paraId="1CF73B69" w14:textId="77777777" w:rsidR="00AA6008" w:rsidRPr="00377819" w:rsidRDefault="00AA6008" w:rsidP="00AA6008">
      <w:pPr>
        <w:rPr>
          <w:rFonts w:cs="Arial"/>
          <w:lang w:val="sl-SI"/>
        </w:rPr>
      </w:pPr>
      <w:r>
        <w:rPr>
          <w:rFonts w:cs="Arial"/>
          <w:lang w:val="sl-SI"/>
        </w:rPr>
        <w:t xml:space="preserve">                                                     </w:t>
      </w:r>
      <w:proofErr w:type="spellStart"/>
      <w:r>
        <w:rPr>
          <w:sz w:val="24"/>
          <w:szCs w:val="24"/>
        </w:rPr>
        <w:t>Pozdravljeni</w:t>
      </w:r>
      <w:proofErr w:type="spellEnd"/>
      <w:r>
        <w:rPr>
          <w:sz w:val="24"/>
          <w:szCs w:val="24"/>
        </w:rPr>
        <w:t xml:space="preserve"> </w:t>
      </w:r>
      <w:proofErr w:type="spellStart"/>
      <w:r>
        <w:rPr>
          <w:sz w:val="24"/>
          <w:szCs w:val="24"/>
        </w:rPr>
        <w:t>učenci</w:t>
      </w:r>
      <w:proofErr w:type="spellEnd"/>
      <w:r>
        <w:rPr>
          <w:sz w:val="24"/>
          <w:szCs w:val="24"/>
        </w:rPr>
        <w:t xml:space="preserve"> </w:t>
      </w:r>
      <w:proofErr w:type="spellStart"/>
      <w:r>
        <w:rPr>
          <w:sz w:val="24"/>
          <w:szCs w:val="24"/>
        </w:rPr>
        <w:t>OPBja</w:t>
      </w:r>
      <w:proofErr w:type="spellEnd"/>
      <w:r>
        <w:rPr>
          <w:sz w:val="24"/>
          <w:szCs w:val="24"/>
        </w:rPr>
        <w:t>!</w:t>
      </w:r>
    </w:p>
    <w:p w14:paraId="53AEF10D" w14:textId="77777777" w:rsidR="00AA6008" w:rsidRDefault="00AA6008" w:rsidP="00AA6008">
      <w:pPr>
        <w:jc w:val="center"/>
        <w:rPr>
          <w:sz w:val="24"/>
          <w:szCs w:val="24"/>
        </w:rPr>
      </w:pPr>
      <w:proofErr w:type="spellStart"/>
      <w:r w:rsidRPr="00D1296E">
        <w:rPr>
          <w:sz w:val="24"/>
          <w:szCs w:val="24"/>
        </w:rPr>
        <w:t>Lepo</w:t>
      </w:r>
      <w:proofErr w:type="spellEnd"/>
      <w:r w:rsidRPr="00D1296E">
        <w:rPr>
          <w:sz w:val="24"/>
          <w:szCs w:val="24"/>
        </w:rPr>
        <w:t xml:space="preserve"> vas </w:t>
      </w:r>
      <w:proofErr w:type="spellStart"/>
      <w:r w:rsidRPr="00D1296E">
        <w:rPr>
          <w:sz w:val="24"/>
          <w:szCs w:val="24"/>
        </w:rPr>
        <w:t>vabimo</w:t>
      </w:r>
      <w:proofErr w:type="spellEnd"/>
      <w:r w:rsidRPr="00D1296E">
        <w:rPr>
          <w:sz w:val="24"/>
          <w:szCs w:val="24"/>
        </w:rPr>
        <w:t xml:space="preserve"> k </w:t>
      </w:r>
      <w:proofErr w:type="spellStart"/>
      <w:r w:rsidRPr="00D1296E">
        <w:rPr>
          <w:sz w:val="24"/>
          <w:szCs w:val="24"/>
        </w:rPr>
        <w:t>podajanju</w:t>
      </w:r>
      <w:proofErr w:type="spellEnd"/>
      <w:r w:rsidRPr="00D1296E">
        <w:rPr>
          <w:sz w:val="24"/>
          <w:szCs w:val="24"/>
        </w:rPr>
        <w:t xml:space="preserve"> </w:t>
      </w:r>
      <w:proofErr w:type="spellStart"/>
      <w:r w:rsidRPr="00D1296E">
        <w:rPr>
          <w:sz w:val="24"/>
          <w:szCs w:val="24"/>
        </w:rPr>
        <w:t>povratnih</w:t>
      </w:r>
      <w:proofErr w:type="spellEnd"/>
      <w:r w:rsidRPr="00D1296E">
        <w:rPr>
          <w:sz w:val="24"/>
          <w:szCs w:val="24"/>
        </w:rPr>
        <w:t xml:space="preserve"> </w:t>
      </w:r>
      <w:proofErr w:type="spellStart"/>
      <w:r w:rsidRPr="00D1296E">
        <w:rPr>
          <w:sz w:val="24"/>
          <w:szCs w:val="24"/>
        </w:rPr>
        <w:t>informacij</w:t>
      </w:r>
      <w:proofErr w:type="spellEnd"/>
      <w:r w:rsidRPr="00D1296E">
        <w:rPr>
          <w:sz w:val="24"/>
          <w:szCs w:val="24"/>
        </w:rPr>
        <w:t xml:space="preserve"> (lahko </w:t>
      </w:r>
      <w:proofErr w:type="spellStart"/>
      <w:r w:rsidRPr="00D1296E">
        <w:rPr>
          <w:sz w:val="24"/>
          <w:szCs w:val="24"/>
        </w:rPr>
        <w:t>fotografirate</w:t>
      </w:r>
      <w:proofErr w:type="spellEnd"/>
      <w:r w:rsidRPr="00D1296E">
        <w:rPr>
          <w:sz w:val="24"/>
          <w:szCs w:val="24"/>
        </w:rPr>
        <w:t xml:space="preserve"> </w:t>
      </w:r>
      <w:proofErr w:type="spellStart"/>
      <w:r w:rsidRPr="00D1296E">
        <w:rPr>
          <w:sz w:val="24"/>
          <w:szCs w:val="24"/>
        </w:rPr>
        <w:t>izdelke</w:t>
      </w:r>
      <w:proofErr w:type="spellEnd"/>
      <w:r w:rsidRPr="00D1296E">
        <w:rPr>
          <w:sz w:val="24"/>
          <w:szCs w:val="24"/>
        </w:rPr>
        <w:t xml:space="preserve">, </w:t>
      </w:r>
      <w:proofErr w:type="spellStart"/>
      <w:r w:rsidRPr="00D1296E">
        <w:rPr>
          <w:sz w:val="24"/>
          <w:szCs w:val="24"/>
        </w:rPr>
        <w:t>imate</w:t>
      </w:r>
      <w:proofErr w:type="spellEnd"/>
      <w:r w:rsidRPr="00D1296E">
        <w:rPr>
          <w:sz w:val="24"/>
          <w:szCs w:val="24"/>
        </w:rPr>
        <w:t xml:space="preserve"> </w:t>
      </w:r>
      <w:proofErr w:type="spellStart"/>
      <w:r w:rsidRPr="00D1296E">
        <w:rPr>
          <w:sz w:val="24"/>
          <w:szCs w:val="24"/>
        </w:rPr>
        <w:t>kakšne</w:t>
      </w:r>
      <w:proofErr w:type="spellEnd"/>
      <w:r w:rsidRPr="00D1296E">
        <w:rPr>
          <w:sz w:val="24"/>
          <w:szCs w:val="24"/>
        </w:rPr>
        <w:t xml:space="preserve"> </w:t>
      </w:r>
      <w:proofErr w:type="spellStart"/>
      <w:r w:rsidRPr="00D1296E">
        <w:rPr>
          <w:sz w:val="24"/>
          <w:szCs w:val="24"/>
        </w:rPr>
        <w:t>želje</w:t>
      </w:r>
      <w:proofErr w:type="spellEnd"/>
      <w:r w:rsidRPr="00D1296E">
        <w:rPr>
          <w:sz w:val="24"/>
          <w:szCs w:val="24"/>
        </w:rPr>
        <w:t xml:space="preserve"> in </w:t>
      </w:r>
      <w:proofErr w:type="spellStart"/>
      <w:r w:rsidRPr="00D1296E">
        <w:rPr>
          <w:sz w:val="24"/>
          <w:szCs w:val="24"/>
        </w:rPr>
        <w:t>predloge</w:t>
      </w:r>
      <w:proofErr w:type="spellEnd"/>
      <w:r w:rsidRPr="00D1296E">
        <w:rPr>
          <w:sz w:val="24"/>
          <w:szCs w:val="24"/>
        </w:rPr>
        <w:t>)</w:t>
      </w:r>
      <w:r>
        <w:rPr>
          <w:sz w:val="24"/>
          <w:szCs w:val="24"/>
        </w:rPr>
        <w:t>,</w:t>
      </w:r>
      <w:r w:rsidRPr="00D1296E">
        <w:rPr>
          <w:sz w:val="24"/>
          <w:szCs w:val="24"/>
        </w:rPr>
        <w:t xml:space="preserve"> ki </w:t>
      </w:r>
      <w:proofErr w:type="spellStart"/>
      <w:r w:rsidRPr="00D1296E">
        <w:rPr>
          <w:sz w:val="24"/>
          <w:szCs w:val="24"/>
        </w:rPr>
        <w:t>nam</w:t>
      </w:r>
      <w:proofErr w:type="spellEnd"/>
      <w:r w:rsidRPr="00D1296E">
        <w:rPr>
          <w:sz w:val="24"/>
          <w:szCs w:val="24"/>
        </w:rPr>
        <w:t xml:space="preserve"> </w:t>
      </w:r>
      <w:proofErr w:type="spellStart"/>
      <w:r w:rsidRPr="00D1296E">
        <w:rPr>
          <w:sz w:val="24"/>
          <w:szCs w:val="24"/>
        </w:rPr>
        <w:t>jih</w:t>
      </w:r>
      <w:proofErr w:type="spellEnd"/>
      <w:r w:rsidRPr="00D1296E">
        <w:rPr>
          <w:sz w:val="24"/>
          <w:szCs w:val="24"/>
        </w:rPr>
        <w:t xml:space="preserve"> lahko </w:t>
      </w:r>
      <w:proofErr w:type="spellStart"/>
      <w:r w:rsidRPr="00D1296E">
        <w:rPr>
          <w:sz w:val="24"/>
          <w:szCs w:val="24"/>
        </w:rPr>
        <w:t>posredujete</w:t>
      </w:r>
      <w:proofErr w:type="spellEnd"/>
      <w:r w:rsidRPr="00D1296E">
        <w:rPr>
          <w:sz w:val="24"/>
          <w:szCs w:val="24"/>
        </w:rPr>
        <w:t xml:space="preserve"> po e-</w:t>
      </w:r>
      <w:proofErr w:type="spellStart"/>
      <w:r w:rsidRPr="00D1296E">
        <w:rPr>
          <w:sz w:val="24"/>
          <w:szCs w:val="24"/>
        </w:rPr>
        <w:t>mailu</w:t>
      </w:r>
      <w:proofErr w:type="spellEnd"/>
      <w:r w:rsidRPr="00D1296E">
        <w:rPr>
          <w:sz w:val="24"/>
          <w:szCs w:val="24"/>
        </w:rPr>
        <w:t xml:space="preserve"> (</w:t>
      </w:r>
      <w:proofErr w:type="spellStart"/>
      <w:r w:rsidRPr="00D1296E">
        <w:rPr>
          <w:sz w:val="24"/>
          <w:szCs w:val="24"/>
        </w:rPr>
        <w:t>vsak</w:t>
      </w:r>
      <w:proofErr w:type="spellEnd"/>
      <w:r w:rsidRPr="00D1296E">
        <w:rPr>
          <w:sz w:val="24"/>
          <w:szCs w:val="24"/>
        </w:rPr>
        <w:t xml:space="preserve"> </w:t>
      </w:r>
      <w:proofErr w:type="spellStart"/>
      <w:r w:rsidRPr="00D1296E">
        <w:rPr>
          <w:sz w:val="24"/>
          <w:szCs w:val="24"/>
        </w:rPr>
        <w:t>učitelj</w:t>
      </w:r>
      <w:proofErr w:type="spellEnd"/>
      <w:r w:rsidRPr="00D1296E">
        <w:rPr>
          <w:sz w:val="24"/>
          <w:szCs w:val="24"/>
        </w:rPr>
        <w:t xml:space="preserve"> </w:t>
      </w:r>
      <w:proofErr w:type="spellStart"/>
      <w:r w:rsidRPr="00D1296E">
        <w:rPr>
          <w:sz w:val="24"/>
          <w:szCs w:val="24"/>
        </w:rPr>
        <w:t>ima</w:t>
      </w:r>
      <w:proofErr w:type="spellEnd"/>
      <w:r w:rsidRPr="00D1296E">
        <w:rPr>
          <w:sz w:val="24"/>
          <w:szCs w:val="24"/>
        </w:rPr>
        <w:t xml:space="preserve"> </w:t>
      </w:r>
      <w:proofErr w:type="spellStart"/>
      <w:r w:rsidRPr="00D1296E">
        <w:rPr>
          <w:sz w:val="24"/>
          <w:szCs w:val="24"/>
        </w:rPr>
        <w:t>svojega</w:t>
      </w:r>
      <w:proofErr w:type="spellEnd"/>
      <w:r w:rsidRPr="00D1296E">
        <w:rPr>
          <w:sz w:val="24"/>
          <w:szCs w:val="24"/>
        </w:rPr>
        <w:t xml:space="preserve"> na </w:t>
      </w:r>
      <w:proofErr w:type="spellStart"/>
      <w:r w:rsidRPr="00D1296E">
        <w:rPr>
          <w:sz w:val="24"/>
          <w:szCs w:val="24"/>
        </w:rPr>
        <w:t>spletni</w:t>
      </w:r>
      <w:proofErr w:type="spellEnd"/>
      <w:r w:rsidRPr="00D1296E">
        <w:rPr>
          <w:sz w:val="24"/>
          <w:szCs w:val="24"/>
        </w:rPr>
        <w:t xml:space="preserve"> </w:t>
      </w:r>
      <w:proofErr w:type="spellStart"/>
      <w:r w:rsidRPr="00D1296E">
        <w:rPr>
          <w:sz w:val="24"/>
          <w:szCs w:val="24"/>
        </w:rPr>
        <w:t>strani</w:t>
      </w:r>
      <w:proofErr w:type="spellEnd"/>
      <w:r w:rsidRPr="00D1296E">
        <w:rPr>
          <w:sz w:val="24"/>
          <w:szCs w:val="24"/>
        </w:rPr>
        <w:t xml:space="preserve"> </w:t>
      </w:r>
      <w:proofErr w:type="spellStart"/>
      <w:r w:rsidRPr="00D1296E">
        <w:rPr>
          <w:sz w:val="24"/>
          <w:szCs w:val="24"/>
        </w:rPr>
        <w:t>šole</w:t>
      </w:r>
      <w:proofErr w:type="spellEnd"/>
      <w:r w:rsidRPr="00D1296E">
        <w:rPr>
          <w:sz w:val="24"/>
          <w:szCs w:val="24"/>
        </w:rPr>
        <w:t>).</w:t>
      </w:r>
    </w:p>
    <w:p w14:paraId="79626B9E" w14:textId="77777777" w:rsidR="00AA6008" w:rsidRDefault="00AA6008" w:rsidP="00AA6008"/>
    <w:p w14:paraId="4FC77BD1" w14:textId="77777777" w:rsidR="00AA6008" w:rsidRDefault="00AA6008" w:rsidP="00AA6008">
      <w:r>
        <w:t>1. DEJAVNOST: GIBALNA IGRA – KEGLJI</w:t>
      </w:r>
    </w:p>
    <w:p w14:paraId="32E5DEAA" w14:textId="77777777" w:rsidR="00AA6008" w:rsidRDefault="00AA6008" w:rsidP="00AA6008">
      <w:r>
        <w:t xml:space="preserve">NAVODILO </w:t>
      </w:r>
      <w:proofErr w:type="gramStart"/>
      <w:r>
        <w:t>ZA  IZVEDBO</w:t>
      </w:r>
      <w:proofErr w:type="gramEnd"/>
      <w:r>
        <w:t xml:space="preserve"> IGRE:   </w:t>
      </w:r>
      <w:proofErr w:type="spellStart"/>
      <w:r>
        <w:t>Igro</w:t>
      </w:r>
      <w:proofErr w:type="spellEnd"/>
      <w:r>
        <w:t xml:space="preserve"> lahko </w:t>
      </w:r>
      <w:proofErr w:type="spellStart"/>
      <w:r>
        <w:t>izvedeš</w:t>
      </w:r>
      <w:proofErr w:type="spellEnd"/>
      <w:r>
        <w:t xml:space="preserve"> zunaj ali </w:t>
      </w:r>
      <w:proofErr w:type="spellStart"/>
      <w:r>
        <w:t>notri</w:t>
      </w:r>
      <w:proofErr w:type="spellEnd"/>
    </w:p>
    <w:p w14:paraId="379BDC27" w14:textId="77777777" w:rsidR="00AA6008" w:rsidRDefault="00AA6008" w:rsidP="00AA6008">
      <w:pPr>
        <w:pStyle w:val="ListParagraph"/>
        <w:numPr>
          <w:ilvl w:val="0"/>
          <w:numId w:val="1"/>
        </w:numPr>
      </w:pPr>
      <w:r>
        <w:t xml:space="preserve">Na </w:t>
      </w:r>
      <w:proofErr w:type="spellStart"/>
      <w:r>
        <w:t>tla</w:t>
      </w:r>
      <w:proofErr w:type="spellEnd"/>
      <w:r>
        <w:t xml:space="preserve"> </w:t>
      </w:r>
      <w:proofErr w:type="spellStart"/>
      <w:r>
        <w:t>postavi</w:t>
      </w:r>
      <w:proofErr w:type="spellEnd"/>
      <w:r>
        <w:t xml:space="preserve"> </w:t>
      </w:r>
      <w:proofErr w:type="spellStart"/>
      <w:r>
        <w:t>plastenke</w:t>
      </w:r>
      <w:proofErr w:type="spellEnd"/>
      <w:r>
        <w:t xml:space="preserve">, </w:t>
      </w:r>
      <w:proofErr w:type="gramStart"/>
      <w:r>
        <w:t>( lahko</w:t>
      </w:r>
      <w:proofErr w:type="gramEnd"/>
      <w:r>
        <w:t xml:space="preserve"> so </w:t>
      </w:r>
      <w:proofErr w:type="spellStart"/>
      <w:r>
        <w:t>napolnjene</w:t>
      </w:r>
      <w:proofErr w:type="spellEnd"/>
      <w:r>
        <w:t xml:space="preserve"> s </w:t>
      </w:r>
      <w:proofErr w:type="spellStart"/>
      <w:r>
        <w:t>peskom</w:t>
      </w:r>
      <w:proofErr w:type="spellEnd"/>
      <w:r>
        <w:t xml:space="preserve"> ali </w:t>
      </w:r>
      <w:proofErr w:type="spellStart"/>
      <w:r>
        <w:t>kamenčki</w:t>
      </w:r>
      <w:proofErr w:type="spellEnd"/>
      <w:r>
        <w:t xml:space="preserve">), </w:t>
      </w:r>
      <w:proofErr w:type="spellStart"/>
      <w:r>
        <w:t>postavljene</w:t>
      </w:r>
      <w:proofErr w:type="spellEnd"/>
      <w:r>
        <w:t xml:space="preserve"> naj </w:t>
      </w:r>
      <w:proofErr w:type="spellStart"/>
      <w:r>
        <w:t>bodo</w:t>
      </w:r>
      <w:proofErr w:type="spellEnd"/>
      <w:r>
        <w:t xml:space="preserve"> v </w:t>
      </w:r>
      <w:proofErr w:type="spellStart"/>
      <w:r>
        <w:t>obliki</w:t>
      </w:r>
      <w:proofErr w:type="spellEnd"/>
      <w:r>
        <w:t xml:space="preserve"> </w:t>
      </w:r>
      <w:proofErr w:type="spellStart"/>
      <w:r>
        <w:t>trikotnika</w:t>
      </w:r>
      <w:proofErr w:type="spellEnd"/>
      <w:r>
        <w:t xml:space="preserve"> ali po </w:t>
      </w:r>
      <w:proofErr w:type="spellStart"/>
      <w:r>
        <w:t>želji</w:t>
      </w:r>
      <w:proofErr w:type="spellEnd"/>
    </w:p>
    <w:p w14:paraId="71598714" w14:textId="77777777" w:rsidR="00AA6008" w:rsidRDefault="00AA6008" w:rsidP="00AA6008">
      <w:pPr>
        <w:pStyle w:val="ListParagraph"/>
        <w:numPr>
          <w:ilvl w:val="0"/>
          <w:numId w:val="1"/>
        </w:numPr>
      </w:pPr>
      <w:r>
        <w:t xml:space="preserve">Z </w:t>
      </w:r>
      <w:proofErr w:type="spellStart"/>
      <w:r>
        <w:t>žogo</w:t>
      </w:r>
      <w:proofErr w:type="spellEnd"/>
      <w:r>
        <w:t xml:space="preserve"> </w:t>
      </w:r>
      <w:proofErr w:type="spellStart"/>
      <w:r>
        <w:t>poskušaj</w:t>
      </w:r>
      <w:proofErr w:type="spellEnd"/>
      <w:r>
        <w:t xml:space="preserve"> na </w:t>
      </w:r>
      <w:proofErr w:type="spellStart"/>
      <w:r>
        <w:t>enkrat</w:t>
      </w:r>
      <w:proofErr w:type="spellEnd"/>
      <w:r>
        <w:t xml:space="preserve"> </w:t>
      </w:r>
      <w:proofErr w:type="spellStart"/>
      <w:r>
        <w:t>podreti</w:t>
      </w:r>
      <w:proofErr w:type="spellEnd"/>
      <w:r>
        <w:t xml:space="preserve"> </w:t>
      </w:r>
      <w:proofErr w:type="spellStart"/>
      <w:r>
        <w:t>čimveč</w:t>
      </w:r>
      <w:proofErr w:type="spellEnd"/>
      <w:r>
        <w:t xml:space="preserve"> </w:t>
      </w:r>
      <w:proofErr w:type="spellStart"/>
      <w:r>
        <w:t>kegljev</w:t>
      </w:r>
      <w:proofErr w:type="spellEnd"/>
    </w:p>
    <w:p w14:paraId="129FEBFA" w14:textId="77777777" w:rsidR="00AA6008" w:rsidRDefault="00AA6008" w:rsidP="00AA6008">
      <w:r>
        <w:t xml:space="preserve">                                                  </w:t>
      </w:r>
      <w:r w:rsidRPr="00682E33">
        <w:rPr>
          <w:noProof/>
          <w:lang w:val="sl-SI" w:eastAsia="sl-SI" w:bidi="ar-SA"/>
        </w:rPr>
        <w:drawing>
          <wp:inline distT="0" distB="0" distL="0" distR="0" wp14:anchorId="65AC75BF" wp14:editId="242E198C">
            <wp:extent cx="2076450" cy="2219325"/>
            <wp:effectExtent l="19050" t="0" r="0" b="0"/>
            <wp:docPr id="16" name="Slika 16" descr="| Tendance -  – Vous êtes au bon endroit pour la décoration Balloon iDeen Ici, nous vous proposons les plus belles photos avec le mot-clé que vous recherchez. Si vous cochez, vous obtiendrez le message que nous voulons vous envoyer. J’aime cette photo et vous pouvez voir sa qualité par le nombre de 242. Si vous suivez notre compte Pinteres, vous constaterez que le nombre d’images associées au mariage Balloon iDeen est de 774. Ici, vous pouvez examiner tous ces chiffres  - #JouetB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Tendance -  – Vous êtes au bon endroit pour la décoration Balloon iDeen Ici, nous vous proposons les plus belles photos avec le mot-clé que vous recherchez. Si vous cochez, vous obtiendrez le message que nous voulons vous envoyer. J’aime cette photo et vous pouvez voir sa qualité par le nombre de 242. Si vous suivez notre compte Pinteres, vous constaterez que le nombre d’images associées au mariage Balloon iDeen est de 774. Ici, vous pouvez examiner tous ces chiffres  - #JouetBebe"/>
                    <pic:cNvPicPr>
                      <a:picLocks noChangeAspect="1" noChangeArrowheads="1"/>
                    </pic:cNvPicPr>
                  </pic:nvPicPr>
                  <pic:blipFill>
                    <a:blip r:embed="rId5" cstate="print"/>
                    <a:srcRect/>
                    <a:stretch>
                      <a:fillRect/>
                    </a:stretch>
                  </pic:blipFill>
                  <pic:spPr bwMode="auto">
                    <a:xfrm>
                      <a:off x="0" y="0"/>
                      <a:ext cx="2077659" cy="2220617"/>
                    </a:xfrm>
                    <a:prstGeom prst="rect">
                      <a:avLst/>
                    </a:prstGeom>
                    <a:noFill/>
                    <a:ln w="9525">
                      <a:noFill/>
                      <a:miter lim="800000"/>
                      <a:headEnd/>
                      <a:tailEnd/>
                    </a:ln>
                  </pic:spPr>
                </pic:pic>
              </a:graphicData>
            </a:graphic>
          </wp:inline>
        </w:drawing>
      </w:r>
    </w:p>
    <w:p w14:paraId="1C2C83E7" w14:textId="77777777" w:rsidR="00AA6008" w:rsidRDefault="00AA6008" w:rsidP="00AA6008"/>
    <w:p w14:paraId="72CD0397" w14:textId="77777777" w:rsidR="00AA6008" w:rsidRDefault="00AA6008" w:rsidP="00AA6008">
      <w:r>
        <w:t>2. DEJAVNOST: USTVARJENJE – IZDELOVNJE METULJEV</w:t>
      </w:r>
    </w:p>
    <w:p w14:paraId="3E0FAD6B" w14:textId="77777777" w:rsidR="00AA6008" w:rsidRDefault="00AA6008" w:rsidP="00AA6008">
      <w:r>
        <w:t>NAVODILO ZA IZDELAVO:</w:t>
      </w:r>
    </w:p>
    <w:p w14:paraId="7A7CBB8F" w14:textId="77777777" w:rsidR="00AA6008" w:rsidRDefault="00AA6008" w:rsidP="00AA6008">
      <w:pPr>
        <w:pStyle w:val="ListParagraph"/>
        <w:numPr>
          <w:ilvl w:val="0"/>
          <w:numId w:val="1"/>
        </w:numPr>
      </w:pPr>
      <w:proofErr w:type="spellStart"/>
      <w:r>
        <w:t>Potrebuješ</w:t>
      </w:r>
      <w:proofErr w:type="spellEnd"/>
      <w:r>
        <w:t xml:space="preserve"> </w:t>
      </w:r>
      <w:proofErr w:type="spellStart"/>
      <w:r>
        <w:t>majhno</w:t>
      </w:r>
      <w:proofErr w:type="spellEnd"/>
      <w:r>
        <w:t xml:space="preserve"> </w:t>
      </w:r>
      <w:proofErr w:type="spellStart"/>
      <w:r>
        <w:t>rolo</w:t>
      </w:r>
      <w:proofErr w:type="spellEnd"/>
      <w:r>
        <w:t xml:space="preserve"> </w:t>
      </w:r>
      <w:proofErr w:type="spellStart"/>
      <w:r>
        <w:t>od</w:t>
      </w:r>
      <w:proofErr w:type="spellEnd"/>
      <w:r>
        <w:t xml:space="preserve"> </w:t>
      </w:r>
      <w:proofErr w:type="spellStart"/>
      <w:r>
        <w:t>papirja</w:t>
      </w:r>
      <w:proofErr w:type="spellEnd"/>
      <w:r>
        <w:t xml:space="preserve">, </w:t>
      </w:r>
      <w:proofErr w:type="spellStart"/>
      <w:r>
        <w:t>barvni</w:t>
      </w:r>
      <w:proofErr w:type="spellEnd"/>
      <w:r>
        <w:t xml:space="preserve"> </w:t>
      </w:r>
      <w:proofErr w:type="spellStart"/>
      <w:r>
        <w:t>papir</w:t>
      </w:r>
      <w:proofErr w:type="spellEnd"/>
      <w:r>
        <w:t xml:space="preserve">, </w:t>
      </w:r>
      <w:proofErr w:type="spellStart"/>
      <w:r>
        <w:t>škarje</w:t>
      </w:r>
      <w:proofErr w:type="spellEnd"/>
      <w:r>
        <w:t xml:space="preserve"> in </w:t>
      </w:r>
      <w:proofErr w:type="spellStart"/>
      <w:r>
        <w:t>lepilo</w:t>
      </w:r>
      <w:proofErr w:type="spellEnd"/>
      <w:r>
        <w:t xml:space="preserve">. Po </w:t>
      </w:r>
      <w:proofErr w:type="spellStart"/>
      <w:r>
        <w:t>želji</w:t>
      </w:r>
      <w:proofErr w:type="spellEnd"/>
      <w:r>
        <w:t xml:space="preserve"> lahko na </w:t>
      </w:r>
      <w:proofErr w:type="spellStart"/>
      <w:r>
        <w:t>krila</w:t>
      </w:r>
      <w:proofErr w:type="spellEnd"/>
      <w:r>
        <w:t xml:space="preserve"> </w:t>
      </w:r>
      <w:proofErr w:type="spellStart"/>
      <w:r>
        <w:t>metulja</w:t>
      </w:r>
      <w:proofErr w:type="spellEnd"/>
      <w:r>
        <w:t xml:space="preserve"> </w:t>
      </w:r>
      <w:proofErr w:type="spellStart"/>
      <w:r>
        <w:t>prilepiš</w:t>
      </w:r>
      <w:proofErr w:type="spellEnd"/>
      <w:r>
        <w:t xml:space="preserve"> še </w:t>
      </w:r>
      <w:proofErr w:type="spellStart"/>
      <w:r>
        <w:t>barvne</w:t>
      </w:r>
      <w:proofErr w:type="spellEnd"/>
      <w:r>
        <w:t xml:space="preserve"> </w:t>
      </w:r>
      <w:proofErr w:type="spellStart"/>
      <w:r>
        <w:t>gumbe</w:t>
      </w:r>
      <w:proofErr w:type="spellEnd"/>
      <w:r>
        <w:t xml:space="preserve">. </w:t>
      </w:r>
      <w:proofErr w:type="spellStart"/>
      <w:r>
        <w:t>Oči</w:t>
      </w:r>
      <w:proofErr w:type="spellEnd"/>
      <w:r>
        <w:t xml:space="preserve"> </w:t>
      </w:r>
      <w:proofErr w:type="spellStart"/>
      <w:r>
        <w:t>nariši</w:t>
      </w:r>
      <w:proofErr w:type="spellEnd"/>
      <w:r>
        <w:t xml:space="preserve"> s </w:t>
      </w:r>
      <w:proofErr w:type="spellStart"/>
      <w:r>
        <w:t>flomastrom</w:t>
      </w:r>
      <w:proofErr w:type="spellEnd"/>
      <w:r>
        <w:t xml:space="preserve">, </w:t>
      </w:r>
      <w:proofErr w:type="spellStart"/>
      <w:r>
        <w:t>tipalke</w:t>
      </w:r>
      <w:proofErr w:type="spellEnd"/>
      <w:r>
        <w:t xml:space="preserve"> pa lahko </w:t>
      </w:r>
      <w:proofErr w:type="spellStart"/>
      <w:r>
        <w:t>narediš</w:t>
      </w:r>
      <w:proofErr w:type="spellEnd"/>
      <w:r>
        <w:t xml:space="preserve"> iz </w:t>
      </w:r>
      <w:proofErr w:type="spellStart"/>
      <w:r>
        <w:t>kartona</w:t>
      </w:r>
      <w:proofErr w:type="spellEnd"/>
      <w:r>
        <w:t xml:space="preserve"> ali </w:t>
      </w:r>
      <w:proofErr w:type="spellStart"/>
      <w:r>
        <w:t>papirja</w:t>
      </w:r>
      <w:proofErr w:type="spellEnd"/>
      <w:r>
        <w:t>.</w:t>
      </w:r>
    </w:p>
    <w:p w14:paraId="1E34470D" w14:textId="77777777" w:rsidR="00AA6008" w:rsidRDefault="00AA6008" w:rsidP="00AA6008"/>
    <w:p w14:paraId="569678FD" w14:textId="77777777" w:rsidR="00AA6008" w:rsidRDefault="00AA6008" w:rsidP="00AA6008">
      <w:r>
        <w:lastRenderedPageBreak/>
        <w:t xml:space="preserve">                                                   </w:t>
      </w:r>
      <w:r w:rsidRPr="00682E33">
        <w:rPr>
          <w:noProof/>
          <w:lang w:val="sl-SI" w:eastAsia="sl-SI" w:bidi="ar-SA"/>
        </w:rPr>
        <w:drawing>
          <wp:inline distT="0" distB="0" distL="0" distR="0" wp14:anchorId="1796DEB0" wp14:editId="11E9BCB7">
            <wp:extent cx="1790700" cy="1492251"/>
            <wp:effectExtent l="19050" t="0" r="0" b="0"/>
            <wp:docPr id="11" name="Slika 4" descr="Toilet Paper Roll Butterfly">
              <a:hlinkClick xmlns:a="http://schemas.openxmlformats.org/drawingml/2006/main" r:id="rId6" tooltip="&quot;Toilet Paper Roll Butter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ilet Paper Roll Butterfly">
                      <a:hlinkClick r:id="rId6" tooltip="&quot;Toilet Paper Roll Butterfly&quot;"/>
                    </pic:cNvPr>
                    <pic:cNvPicPr>
                      <a:picLocks noChangeAspect="1" noChangeArrowheads="1"/>
                    </pic:cNvPicPr>
                  </pic:nvPicPr>
                  <pic:blipFill>
                    <a:blip r:embed="rId7" cstate="print"/>
                    <a:srcRect/>
                    <a:stretch>
                      <a:fillRect/>
                    </a:stretch>
                  </pic:blipFill>
                  <pic:spPr bwMode="auto">
                    <a:xfrm>
                      <a:off x="0" y="0"/>
                      <a:ext cx="1792368" cy="1493641"/>
                    </a:xfrm>
                    <a:prstGeom prst="rect">
                      <a:avLst/>
                    </a:prstGeom>
                    <a:noFill/>
                    <a:ln w="9525">
                      <a:noFill/>
                      <a:miter lim="800000"/>
                      <a:headEnd/>
                      <a:tailEnd/>
                    </a:ln>
                  </pic:spPr>
                </pic:pic>
              </a:graphicData>
            </a:graphic>
          </wp:inline>
        </w:drawing>
      </w:r>
    </w:p>
    <w:p w14:paraId="6BE65B7C" w14:textId="77777777" w:rsidR="00AA6008" w:rsidRDefault="00AA6008"/>
    <w:sectPr w:rsidR="00AA6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07F60"/>
    <w:multiLevelType w:val="hybridMultilevel"/>
    <w:tmpl w:val="EDFEB7B8"/>
    <w:lvl w:ilvl="0" w:tplc="2020BD84">
      <w:start w:val="1"/>
      <w:numFmt w:val="bullet"/>
      <w:lvlText w:val="-"/>
      <w:lvlJc w:val="left"/>
      <w:pPr>
        <w:ind w:left="720" w:hanging="360"/>
      </w:pPr>
      <w:rPr>
        <w:rFonts w:ascii="Cambria" w:eastAsiaTheme="minorHAnsi" w:hAnsi="Cambria" w:cstheme="maj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8"/>
    <w:rsid w:val="00AA600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5E58"/>
  <w15:chartTrackingRefBased/>
  <w15:docId w15:val="{72F21C4E-9E0C-46DF-A36B-BE5202EB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08"/>
    <w:pPr>
      <w:spacing w:after="200" w:line="276" w:lineRule="auto"/>
    </w:pPr>
    <w:rPr>
      <w:rFonts w:asciiTheme="majorHAnsi"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estideasforkids.com/toilet-paper-roll-butterfl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2020-04-06T14:02:00Z</dcterms:created>
  <dcterms:modified xsi:type="dcterms:W3CDTF">2020-04-06T14:03:00Z</dcterms:modified>
</cp:coreProperties>
</file>