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72" w:rsidRDefault="00C73E51">
      <w:pPr>
        <w:rPr>
          <w:rFonts w:ascii="Arial" w:hAnsi="Arial" w:cs="Arial"/>
          <w:sz w:val="24"/>
          <w:szCs w:val="24"/>
        </w:rPr>
      </w:pPr>
      <w:r w:rsidRPr="00C73E51">
        <w:rPr>
          <w:rFonts w:ascii="Arial" w:hAnsi="Arial" w:cs="Arial"/>
          <w:sz w:val="24"/>
          <w:szCs w:val="24"/>
        </w:rPr>
        <w:t>REŠITVE DRUŽBA, 7.4.</w:t>
      </w:r>
    </w:p>
    <w:p w:rsidR="00C73E51" w:rsidRDefault="00C73E51">
      <w:pPr>
        <w:rPr>
          <w:rFonts w:ascii="Arial" w:hAnsi="Arial" w:cs="Arial"/>
          <w:sz w:val="24"/>
          <w:szCs w:val="24"/>
        </w:rPr>
      </w:pPr>
    </w:p>
    <w:p w:rsidR="00C73E51" w:rsidRDefault="00C73E51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Gozdarstvo pridobiva les iz gozdov, rudarstvo pa rude in premog.</w:t>
      </w:r>
    </w:p>
    <w:p w:rsidR="00C73E51" w:rsidRDefault="00C73E51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kmetijstvo vplivajo rodovitnost prsti, podnebje, relief.</w:t>
      </w:r>
    </w:p>
    <w:p w:rsidR="00C73E51" w:rsidRDefault="00775555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industrijo je značilno, da dejavnost opravljajo s stroji in pri tem izdelujejo različne izdelke.</w:t>
      </w:r>
    </w:p>
    <w:p w:rsidR="00775555" w:rsidRDefault="00775555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Razlika med obrtjo in industrijo  </w:t>
      </w:r>
      <w:proofErr w:type="spellStart"/>
      <w:r>
        <w:rPr>
          <w:rFonts w:ascii="Arial" w:hAnsi="Arial" w:cs="Arial"/>
          <w:sz w:val="24"/>
          <w:szCs w:val="24"/>
        </w:rPr>
        <w:t>v</w:t>
      </w:r>
      <w:proofErr w:type="spellEnd"/>
      <w:r>
        <w:rPr>
          <w:rFonts w:ascii="Arial" w:hAnsi="Arial" w:cs="Arial"/>
          <w:sz w:val="24"/>
          <w:szCs w:val="24"/>
        </w:rPr>
        <w:t xml:space="preserve"> tem, da pri obrti dela manj zaposlenih, ki izdelek izdelajo v celoti ročno ali strojno. V industriji je zaposlenih veliko ljudi, ki delajo strojno, vsak v tovarni izdela le en del izdelka.</w:t>
      </w:r>
    </w:p>
    <w:p w:rsidR="00775555" w:rsidRDefault="00363B50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Storitvene dejavnosti so : frizer, avtomehanik, banka, pošta, komunalne storitve, zavarovalnice, trgovine..</w:t>
      </w:r>
    </w:p>
    <w:p w:rsidR="00363B50" w:rsidRPr="00C73E51" w:rsidRDefault="00363B50" w:rsidP="00C73E5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Javne službe skrbijo za oskrbo vseh prebivalcev z elektriko, vodo, odvozom smeti, zdravstvenih storitev, šolanjem, kulturnim dogajnjem..</w:t>
      </w:r>
      <w:bookmarkStart w:id="0" w:name="_GoBack"/>
      <w:bookmarkEnd w:id="0"/>
    </w:p>
    <w:p w:rsidR="00C73E51" w:rsidRPr="00C73E51" w:rsidRDefault="00C73E51">
      <w:pPr>
        <w:rPr>
          <w:rFonts w:ascii="Arial" w:hAnsi="Arial" w:cs="Arial"/>
          <w:sz w:val="24"/>
          <w:szCs w:val="24"/>
        </w:rPr>
      </w:pPr>
    </w:p>
    <w:p w:rsidR="00C73E51" w:rsidRPr="00C73E51" w:rsidRDefault="00C73E51">
      <w:pPr>
        <w:rPr>
          <w:rFonts w:ascii="Arial" w:hAnsi="Arial" w:cs="Arial"/>
          <w:sz w:val="24"/>
          <w:szCs w:val="24"/>
        </w:rPr>
      </w:pPr>
    </w:p>
    <w:sectPr w:rsidR="00C73E51" w:rsidRPr="00C7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22CA"/>
    <w:multiLevelType w:val="hybridMultilevel"/>
    <w:tmpl w:val="6884E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51"/>
    <w:rsid w:val="002E3E72"/>
    <w:rsid w:val="00363B50"/>
    <w:rsid w:val="00775555"/>
    <w:rsid w:val="00C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CE69"/>
  <w15:chartTrackingRefBased/>
  <w15:docId w15:val="{2CFE678A-0EEA-47F9-9ED7-EEE1D835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2020-04-07T06:24:00Z</dcterms:created>
  <dcterms:modified xsi:type="dcterms:W3CDTF">2020-04-07T06:40:00Z</dcterms:modified>
</cp:coreProperties>
</file>