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18" w:rsidRPr="009B0A61" w:rsidRDefault="00955697">
      <w:pPr>
        <w:rPr>
          <w:rFonts w:ascii="Arial" w:hAnsi="Arial" w:cs="Arial"/>
          <w:b/>
        </w:rPr>
      </w:pPr>
      <w:r w:rsidRPr="009B0A61">
        <w:rPr>
          <w:rFonts w:ascii="Arial" w:hAnsi="Arial" w:cs="Arial"/>
          <w:b/>
        </w:rPr>
        <w:t>TOREK 14.4.2020</w:t>
      </w:r>
      <w:r w:rsidR="00064200" w:rsidRPr="009B0A61">
        <w:rPr>
          <w:rFonts w:ascii="Arial" w:hAnsi="Arial" w:cs="Arial"/>
          <w:b/>
        </w:rPr>
        <w:t xml:space="preserve">                                                                                suzana.kordez@osig.si</w:t>
      </w:r>
    </w:p>
    <w:p w:rsidR="001512A9" w:rsidRPr="00064200" w:rsidRDefault="001512A9">
      <w:pPr>
        <w:rPr>
          <w:rFonts w:ascii="Arial" w:hAnsi="Arial" w:cs="Arial"/>
        </w:rPr>
      </w:pPr>
      <w:proofErr w:type="spellStart"/>
      <w:proofErr w:type="gramStart"/>
      <w:r w:rsidRPr="00064200">
        <w:rPr>
          <w:rFonts w:ascii="Arial" w:hAnsi="Arial" w:cs="Arial"/>
        </w:rPr>
        <w:t>Ponovno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lepo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pozdravljeni</w:t>
      </w:r>
      <w:proofErr w:type="spellEnd"/>
      <w:r w:rsidRPr="00064200">
        <w:rPr>
          <w:rFonts w:ascii="Arial" w:hAnsi="Arial" w:cs="Arial"/>
        </w:rPr>
        <w:t>.</w:t>
      </w:r>
      <w:proofErr w:type="gram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Prazniki</w:t>
      </w:r>
      <w:proofErr w:type="spellEnd"/>
      <w:r w:rsidRPr="00064200">
        <w:rPr>
          <w:rFonts w:ascii="Arial" w:hAnsi="Arial" w:cs="Arial"/>
        </w:rPr>
        <w:t xml:space="preserve"> so </w:t>
      </w:r>
      <w:proofErr w:type="spellStart"/>
      <w:r w:rsidRPr="00064200">
        <w:rPr>
          <w:rFonts w:ascii="Arial" w:hAnsi="Arial" w:cs="Arial"/>
        </w:rPr>
        <w:t>naokoli</w:t>
      </w:r>
      <w:proofErr w:type="spellEnd"/>
      <w:r w:rsidRPr="00064200">
        <w:rPr>
          <w:rFonts w:ascii="Arial" w:hAnsi="Arial" w:cs="Arial"/>
        </w:rPr>
        <w:t xml:space="preserve"> in </w:t>
      </w:r>
      <w:proofErr w:type="spellStart"/>
      <w:r w:rsidRPr="00064200">
        <w:rPr>
          <w:rFonts w:ascii="Arial" w:hAnsi="Arial" w:cs="Arial"/>
        </w:rPr>
        <w:t>šola</w:t>
      </w:r>
      <w:proofErr w:type="spellEnd"/>
      <w:r w:rsidRPr="00064200">
        <w:rPr>
          <w:rFonts w:ascii="Arial" w:hAnsi="Arial" w:cs="Arial"/>
        </w:rPr>
        <w:t xml:space="preserve"> je </w:t>
      </w:r>
      <w:proofErr w:type="spellStart"/>
      <w:r w:rsidRPr="00064200">
        <w:rPr>
          <w:rFonts w:ascii="Arial" w:hAnsi="Arial" w:cs="Arial"/>
        </w:rPr>
        <w:t>spet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proofErr w:type="gramStart"/>
      <w:r w:rsidRPr="00064200">
        <w:rPr>
          <w:rFonts w:ascii="Arial" w:hAnsi="Arial" w:cs="Arial"/>
        </w:rPr>
        <w:t>tu</w:t>
      </w:r>
      <w:proofErr w:type="spellEnd"/>
      <w:proofErr w:type="gramEnd"/>
      <w:r w:rsidRPr="00064200">
        <w:rPr>
          <w:rFonts w:ascii="Arial" w:hAnsi="Arial" w:cs="Arial"/>
        </w:rPr>
        <w:t xml:space="preserve">. </w:t>
      </w:r>
      <w:proofErr w:type="spellStart"/>
      <w:proofErr w:type="gramStart"/>
      <w:r w:rsidRPr="00064200">
        <w:rPr>
          <w:rFonts w:ascii="Arial" w:hAnsi="Arial" w:cs="Arial"/>
        </w:rPr>
        <w:t>Verjamem</w:t>
      </w:r>
      <w:proofErr w:type="spellEnd"/>
      <w:r w:rsidRPr="00064200">
        <w:rPr>
          <w:rFonts w:ascii="Arial" w:hAnsi="Arial" w:cs="Arial"/>
        </w:rPr>
        <w:t xml:space="preserve">, </w:t>
      </w:r>
      <w:proofErr w:type="spellStart"/>
      <w:r w:rsidRPr="00064200">
        <w:rPr>
          <w:rFonts w:ascii="Arial" w:hAnsi="Arial" w:cs="Arial"/>
        </w:rPr>
        <w:t>da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ste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uživali</w:t>
      </w:r>
      <w:proofErr w:type="spellEnd"/>
      <w:r w:rsidRPr="00064200">
        <w:rPr>
          <w:rFonts w:ascii="Arial" w:hAnsi="Arial" w:cs="Arial"/>
        </w:rPr>
        <w:t xml:space="preserve"> in se </w:t>
      </w:r>
      <w:proofErr w:type="spellStart"/>
      <w:r w:rsidRPr="00064200">
        <w:rPr>
          <w:rFonts w:ascii="Arial" w:hAnsi="Arial" w:cs="Arial"/>
        </w:rPr>
        <w:t>imeli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lepo</w:t>
      </w:r>
      <w:proofErr w:type="spellEnd"/>
      <w:r w:rsidRPr="00064200">
        <w:rPr>
          <w:rFonts w:ascii="Arial" w:hAnsi="Arial" w:cs="Arial"/>
        </w:rPr>
        <w:t>.</w:t>
      </w:r>
      <w:proofErr w:type="gramEnd"/>
      <w:r w:rsidRPr="00064200">
        <w:rPr>
          <w:rFonts w:ascii="Arial" w:hAnsi="Arial" w:cs="Arial"/>
        </w:rPr>
        <w:t xml:space="preserve"> </w:t>
      </w:r>
    </w:p>
    <w:p w:rsidR="001512A9" w:rsidRPr="00064200" w:rsidRDefault="001512A9">
      <w:pPr>
        <w:rPr>
          <w:rFonts w:ascii="Arial" w:hAnsi="Arial" w:cs="Arial"/>
        </w:rPr>
      </w:pPr>
      <w:proofErr w:type="spellStart"/>
      <w:proofErr w:type="gramStart"/>
      <w:r w:rsidRPr="00064200">
        <w:rPr>
          <w:rFonts w:ascii="Arial" w:hAnsi="Arial" w:cs="Arial"/>
        </w:rPr>
        <w:t>Sama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vam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dolgujem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opravičilo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za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petek</w:t>
      </w:r>
      <w:proofErr w:type="spellEnd"/>
      <w:r w:rsidRPr="00064200">
        <w:rPr>
          <w:rFonts w:ascii="Arial" w:hAnsi="Arial" w:cs="Arial"/>
        </w:rPr>
        <w:t>.</w:t>
      </w:r>
      <w:proofErr w:type="gramEnd"/>
      <w:r w:rsidRPr="00064200">
        <w:rPr>
          <w:rFonts w:ascii="Arial" w:hAnsi="Arial" w:cs="Arial"/>
        </w:rPr>
        <w:t xml:space="preserve"> V </w:t>
      </w:r>
      <w:proofErr w:type="spellStart"/>
      <w:r w:rsidRPr="00064200">
        <w:rPr>
          <w:rFonts w:ascii="Arial" w:hAnsi="Arial" w:cs="Arial"/>
        </w:rPr>
        <w:t>pripravi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za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četrtek</w:t>
      </w:r>
      <w:proofErr w:type="spellEnd"/>
      <w:r w:rsidRPr="00064200">
        <w:rPr>
          <w:rFonts w:ascii="Arial" w:hAnsi="Arial" w:cs="Arial"/>
        </w:rPr>
        <w:t xml:space="preserve"> 9.4.2020 </w:t>
      </w:r>
      <w:proofErr w:type="spellStart"/>
      <w:proofErr w:type="gramStart"/>
      <w:r w:rsidRPr="00064200">
        <w:rPr>
          <w:rFonts w:ascii="Arial" w:hAnsi="Arial" w:cs="Arial"/>
        </w:rPr>
        <w:t>sem</w:t>
      </w:r>
      <w:proofErr w:type="spellEnd"/>
      <w:proofErr w:type="gram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izpustila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recept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za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peko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kruha</w:t>
      </w:r>
      <w:proofErr w:type="spellEnd"/>
      <w:r w:rsidRPr="00064200">
        <w:rPr>
          <w:rFonts w:ascii="Arial" w:hAnsi="Arial" w:cs="Arial"/>
        </w:rPr>
        <w:t xml:space="preserve">. </w:t>
      </w:r>
      <w:proofErr w:type="spellStart"/>
      <w:proofErr w:type="gramStart"/>
      <w:r w:rsidRPr="00064200">
        <w:rPr>
          <w:rFonts w:ascii="Arial" w:hAnsi="Arial" w:cs="Arial"/>
        </w:rPr>
        <w:t>Za</w:t>
      </w:r>
      <w:proofErr w:type="spellEnd"/>
      <w:r w:rsidRPr="00064200">
        <w:rPr>
          <w:rFonts w:ascii="Arial" w:hAnsi="Arial" w:cs="Arial"/>
        </w:rPr>
        <w:t xml:space="preserve"> to mi je </w:t>
      </w:r>
      <w:proofErr w:type="spellStart"/>
      <w:r w:rsidRPr="00064200">
        <w:rPr>
          <w:rFonts w:ascii="Arial" w:hAnsi="Arial" w:cs="Arial"/>
        </w:rPr>
        <w:t>iskreno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žal</w:t>
      </w:r>
      <w:proofErr w:type="spellEnd"/>
      <w:r w:rsidRPr="00064200">
        <w:rPr>
          <w:rFonts w:ascii="Arial" w:hAnsi="Arial" w:cs="Arial"/>
        </w:rPr>
        <w:t>.</w:t>
      </w:r>
      <w:proofErr w:type="gramEnd"/>
      <w:r w:rsidRPr="00064200">
        <w:rPr>
          <w:rFonts w:ascii="Arial" w:hAnsi="Arial" w:cs="Arial"/>
        </w:rPr>
        <w:t xml:space="preserve"> </w:t>
      </w:r>
      <w:proofErr w:type="spellStart"/>
      <w:proofErr w:type="gramStart"/>
      <w:r w:rsidRPr="00064200">
        <w:rPr>
          <w:rFonts w:ascii="Arial" w:hAnsi="Arial" w:cs="Arial"/>
        </w:rPr>
        <w:t>Recept</w:t>
      </w:r>
      <w:proofErr w:type="spellEnd"/>
      <w:r w:rsidRPr="00064200">
        <w:rPr>
          <w:rFonts w:ascii="Arial" w:hAnsi="Arial" w:cs="Arial"/>
        </w:rPr>
        <w:t xml:space="preserve"> je </w:t>
      </w:r>
      <w:proofErr w:type="spellStart"/>
      <w:r w:rsidRPr="00064200">
        <w:rPr>
          <w:rFonts w:ascii="Arial" w:hAnsi="Arial" w:cs="Arial"/>
        </w:rPr>
        <w:t>preprost</w:t>
      </w:r>
      <w:proofErr w:type="spellEnd"/>
      <w:r w:rsidRPr="00064200">
        <w:rPr>
          <w:rFonts w:ascii="Arial" w:hAnsi="Arial" w:cs="Arial"/>
        </w:rPr>
        <w:t xml:space="preserve"> in </w:t>
      </w:r>
      <w:proofErr w:type="spellStart"/>
      <w:r w:rsidRPr="00064200">
        <w:rPr>
          <w:rFonts w:ascii="Arial" w:hAnsi="Arial" w:cs="Arial"/>
        </w:rPr>
        <w:t>zato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ga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lahko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vsak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otrok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uporabi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samostojno</w:t>
      </w:r>
      <w:proofErr w:type="spellEnd"/>
      <w:r w:rsidRPr="00064200">
        <w:rPr>
          <w:rFonts w:ascii="Arial" w:hAnsi="Arial" w:cs="Arial"/>
        </w:rPr>
        <w:t>.</w:t>
      </w:r>
      <w:proofErr w:type="gramEnd"/>
      <w:r w:rsidRPr="00064200">
        <w:rPr>
          <w:rFonts w:ascii="Arial" w:hAnsi="Arial" w:cs="Arial"/>
        </w:rPr>
        <w:t xml:space="preserve"> </w:t>
      </w:r>
      <w:proofErr w:type="gramStart"/>
      <w:r w:rsidRPr="00064200">
        <w:rPr>
          <w:rFonts w:ascii="Arial" w:hAnsi="Arial" w:cs="Arial"/>
        </w:rPr>
        <w:t xml:space="preserve">Ker </w:t>
      </w:r>
      <w:proofErr w:type="spellStart"/>
      <w:r w:rsidRPr="00064200">
        <w:rPr>
          <w:rFonts w:ascii="Arial" w:hAnsi="Arial" w:cs="Arial"/>
        </w:rPr>
        <w:t>niste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pekli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kruha</w:t>
      </w:r>
      <w:proofErr w:type="spellEnd"/>
      <w:r w:rsidRPr="00064200">
        <w:rPr>
          <w:rFonts w:ascii="Arial" w:hAnsi="Arial" w:cs="Arial"/>
        </w:rPr>
        <w:t xml:space="preserve"> v </w:t>
      </w:r>
      <w:proofErr w:type="spellStart"/>
      <w:r w:rsidRPr="00064200">
        <w:rPr>
          <w:rFonts w:ascii="Arial" w:hAnsi="Arial" w:cs="Arial"/>
        </w:rPr>
        <w:t>petek</w:t>
      </w:r>
      <w:proofErr w:type="spellEnd"/>
      <w:r w:rsidRPr="00064200">
        <w:rPr>
          <w:rFonts w:ascii="Arial" w:hAnsi="Arial" w:cs="Arial"/>
        </w:rPr>
        <w:t xml:space="preserve">, </w:t>
      </w:r>
      <w:proofErr w:type="spellStart"/>
      <w:r w:rsidRPr="00064200">
        <w:rPr>
          <w:rFonts w:ascii="Arial" w:hAnsi="Arial" w:cs="Arial"/>
        </w:rPr>
        <w:t>ga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bomo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spekli</w:t>
      </w:r>
      <w:proofErr w:type="spellEnd"/>
      <w:r w:rsidRPr="00064200">
        <w:rPr>
          <w:rFonts w:ascii="Arial" w:hAnsi="Arial" w:cs="Arial"/>
        </w:rPr>
        <w:t xml:space="preserve"> </w:t>
      </w:r>
      <w:proofErr w:type="spellStart"/>
      <w:r w:rsidRPr="00064200">
        <w:rPr>
          <w:rFonts w:ascii="Arial" w:hAnsi="Arial" w:cs="Arial"/>
        </w:rPr>
        <w:t>jutri</w:t>
      </w:r>
      <w:proofErr w:type="spellEnd"/>
      <w:r w:rsidRPr="00064200">
        <w:rPr>
          <w:rFonts w:ascii="Arial" w:hAnsi="Arial" w:cs="Arial"/>
        </w:rPr>
        <w:t xml:space="preserve">, v </w:t>
      </w:r>
      <w:proofErr w:type="spellStart"/>
      <w:r w:rsidRPr="00064200">
        <w:rPr>
          <w:rFonts w:ascii="Arial" w:hAnsi="Arial" w:cs="Arial"/>
        </w:rPr>
        <w:t>sredo</w:t>
      </w:r>
      <w:proofErr w:type="spellEnd"/>
      <w:r w:rsidRPr="00064200">
        <w:rPr>
          <w:rFonts w:ascii="Arial" w:hAnsi="Arial" w:cs="Arial"/>
        </w:rPr>
        <w:t xml:space="preserve"> 15.4.2020.</w:t>
      </w:r>
      <w:proofErr w:type="gramEnd"/>
      <w:r w:rsidRPr="00064200">
        <w:rPr>
          <w:rFonts w:ascii="Arial" w:hAnsi="Arial" w:cs="Arial"/>
        </w:rPr>
        <w:t xml:space="preserve"> </w:t>
      </w:r>
      <w:proofErr w:type="spellStart"/>
      <w:proofErr w:type="gramStart"/>
      <w:r w:rsidRPr="00064200">
        <w:rPr>
          <w:rFonts w:ascii="Arial" w:hAnsi="Arial" w:cs="Arial"/>
        </w:rPr>
        <w:t>Sestavine</w:t>
      </w:r>
      <w:proofErr w:type="spellEnd"/>
      <w:r w:rsidRPr="00064200">
        <w:rPr>
          <w:rFonts w:ascii="Arial" w:hAnsi="Arial" w:cs="Arial"/>
        </w:rPr>
        <w:t xml:space="preserve"> in </w:t>
      </w:r>
      <w:proofErr w:type="spellStart"/>
      <w:r w:rsidRPr="00064200">
        <w:rPr>
          <w:rFonts w:ascii="Arial" w:hAnsi="Arial" w:cs="Arial"/>
        </w:rPr>
        <w:t>navodila</w:t>
      </w:r>
      <w:proofErr w:type="spellEnd"/>
      <w:r w:rsidR="00345FE9">
        <w:rPr>
          <w:rFonts w:ascii="Arial" w:hAnsi="Arial" w:cs="Arial"/>
        </w:rPr>
        <w:t xml:space="preserve"> </w:t>
      </w:r>
      <w:r w:rsidRPr="00064200">
        <w:rPr>
          <w:rFonts w:ascii="Arial" w:hAnsi="Arial" w:cs="Arial"/>
        </w:rPr>
        <w:t xml:space="preserve">so </w:t>
      </w:r>
      <w:proofErr w:type="spellStart"/>
      <w:r w:rsidRPr="00064200">
        <w:rPr>
          <w:rFonts w:ascii="Arial" w:hAnsi="Arial" w:cs="Arial"/>
        </w:rPr>
        <w:t>pri</w:t>
      </w:r>
      <w:proofErr w:type="spellEnd"/>
      <w:r w:rsidRPr="00064200">
        <w:rPr>
          <w:rFonts w:ascii="Arial" w:hAnsi="Arial" w:cs="Arial"/>
        </w:rPr>
        <w:t xml:space="preserve"> </w:t>
      </w:r>
      <w:r w:rsidRPr="00064200">
        <w:rPr>
          <w:rFonts w:ascii="Arial" w:hAnsi="Arial" w:cs="Arial"/>
          <w:sz w:val="20"/>
          <w:szCs w:val="20"/>
        </w:rPr>
        <w:t>USTVARJALNEM PREŽIVLJANJU PROSTEGA ČASA.</w:t>
      </w:r>
      <w:proofErr w:type="gramEnd"/>
    </w:p>
    <w:p w:rsidR="00896DE2" w:rsidRDefault="00896DE2" w:rsidP="00896DE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896DE2" w:rsidRPr="00C918B6" w:rsidRDefault="001512A9" w:rsidP="00896DE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danes pripravi pribor in pogrinjke za vse</w:t>
      </w:r>
      <w:r w:rsidR="00896DE2" w:rsidRPr="00C918B6">
        <w:rPr>
          <w:rFonts w:ascii="Arial" w:hAnsi="Arial" w:cs="Arial"/>
        </w:rPr>
        <w:t>.</w:t>
      </w:r>
    </w:p>
    <w:p w:rsidR="00896DE2" w:rsidRPr="00C918B6" w:rsidRDefault="00896DE2" w:rsidP="00896DE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896DE2" w:rsidRDefault="00896DE2" w:rsidP="00896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DE2" w:rsidRPr="004C4B1D" w:rsidRDefault="00896DE2" w:rsidP="00896DE2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896DE2" w:rsidRPr="007B76D3" w:rsidRDefault="00896DE2" w:rsidP="00896DE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B76D3">
        <w:rPr>
          <w:rFonts w:ascii="Arial" w:hAnsi="Arial" w:cs="Arial"/>
          <w:b/>
          <w:color w:val="FF0000"/>
        </w:rPr>
        <w:t xml:space="preserve">Danes bomo sekali pirhe </w:t>
      </w:r>
      <w:r w:rsidR="002F0348">
        <w:rPr>
          <w:rFonts w:ascii="Arial" w:hAnsi="Arial" w:cs="Arial"/>
          <w:b/>
          <w:color w:val="FF0000"/>
        </w:rPr>
        <w:t xml:space="preserve"> 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</w:rPr>
        <w:t>Iz določene razdalje bomo v pirh</w:t>
      </w:r>
      <w:r w:rsidR="007B76D3">
        <w:rPr>
          <w:rFonts w:ascii="Arial" w:hAnsi="Arial" w:cs="Arial"/>
        </w:rPr>
        <w:t>e</w:t>
      </w:r>
      <w:r w:rsidRPr="007B76D3">
        <w:rPr>
          <w:rFonts w:ascii="Arial" w:hAnsi="Arial" w:cs="Arial"/>
        </w:rPr>
        <w:t xml:space="preserve"> metali kovance.</w:t>
      </w:r>
      <w:r w:rsidR="00966EB4">
        <w:rPr>
          <w:rFonts w:ascii="Arial" w:hAnsi="Arial" w:cs="Arial"/>
        </w:rPr>
        <w:t xml:space="preserve"> Razdaljo prilagodite otroku.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  <w:shd w:val="clear" w:color="auto" w:fill="FFFFFF"/>
        </w:rPr>
        <w:t xml:space="preserve">Zmaga tisti tekmovalec, ki je pirh zadel tako, da je kovanec ostal v njem. 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  <w:shd w:val="clear" w:color="auto" w:fill="FFFFFF"/>
        </w:rPr>
        <w:t>NAVODILA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  <w:shd w:val="clear" w:color="auto" w:fill="FFFFFF"/>
        </w:rPr>
        <w:t>Narišemo črto od koder mečemo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  <w:shd w:val="clear" w:color="auto" w:fill="FFFFFF"/>
        </w:rPr>
        <w:t>Odrasli se pomaknite nazaj z otroka in imejte daljšo razdaljo.</w:t>
      </w:r>
    </w:p>
    <w:p w:rsidR="00896DE2" w:rsidRPr="007B76D3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  <w:shd w:val="clear" w:color="auto" w:fill="FFFFFF"/>
        </w:rPr>
        <w:t>Vsak ima 3 poizkuse, nato se zamenjate.</w:t>
      </w:r>
    </w:p>
    <w:p w:rsidR="00896DE2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7B76D3">
        <w:rPr>
          <w:rFonts w:ascii="Arial" w:hAnsi="Arial" w:cs="Arial"/>
          <w:shd w:val="clear" w:color="auto" w:fill="FFFFFF"/>
        </w:rPr>
        <w:t>Zmaga ta, ki mu prvemu uspe v</w:t>
      </w:r>
      <w:r w:rsidRPr="007B76D3">
        <w:rPr>
          <w:rFonts w:ascii="Arial" w:hAnsi="Arial" w:cs="Arial"/>
        </w:rPr>
        <w:t>reči kovanec tako, da ostane v pirhu.</w:t>
      </w:r>
    </w:p>
    <w:p w:rsidR="007B76D3" w:rsidRPr="007B76D3" w:rsidRDefault="007B76D3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Pomoč spodaj na povezavi do spleta.</w:t>
      </w:r>
    </w:p>
    <w:p w:rsidR="00896DE2" w:rsidRDefault="00D965A8" w:rsidP="00896DE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hyperlink r:id="rId5" w:history="1">
        <w:r w:rsidR="00896DE2" w:rsidRPr="007B76D3">
          <w:rPr>
            <w:rStyle w:val="Hiperpovezava"/>
            <w:rFonts w:ascii="Arial" w:hAnsi="Arial" w:cs="Arial"/>
          </w:rPr>
          <w:t>https://www.etno-muzej.si/sl/digitalne-zbirke/filmografija/velikonocne-igre-s-pirhi</w:t>
        </w:r>
      </w:hyperlink>
      <w:r w:rsidR="00896DE2" w:rsidRPr="007B76D3">
        <w:rPr>
          <w:rFonts w:ascii="Arial" w:hAnsi="Arial" w:cs="Arial"/>
        </w:rPr>
        <w:t xml:space="preserve">  </w:t>
      </w:r>
    </w:p>
    <w:p w:rsidR="007B76D3" w:rsidRDefault="007B76D3" w:rsidP="00896DE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E0265E" w:rsidRDefault="007B76D3" w:rsidP="00896DE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4876800" cy="3048000"/>
            <wp:effectExtent l="19050" t="0" r="0" b="0"/>
            <wp:docPr id="1" name="Slika 1" descr="Velikonočne igre s pirhi | Nesnovna kulturna dediščin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čne igre s pirhi | Nesnovna kulturna dediščina Sloveni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:rsidR="007B76D3" w:rsidRPr="00E0265E" w:rsidRDefault="007B76D3" w:rsidP="00896DE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0265E">
        <w:rPr>
          <w:rFonts w:ascii="Arial" w:hAnsi="Arial" w:cs="Arial"/>
          <w:sz w:val="20"/>
          <w:szCs w:val="20"/>
        </w:rPr>
        <w:t>Pridobljeno</w:t>
      </w:r>
      <w:proofErr w:type="spellEnd"/>
      <w:r w:rsidRPr="00E0265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0265E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E026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265E">
        <w:rPr>
          <w:rFonts w:ascii="Arial" w:hAnsi="Arial" w:cs="Arial"/>
          <w:sz w:val="20"/>
          <w:szCs w:val="20"/>
        </w:rPr>
        <w:t>spletu</w:t>
      </w:r>
      <w:proofErr w:type="spellEnd"/>
      <w:r w:rsidRPr="00E0265E">
        <w:rPr>
          <w:rFonts w:ascii="Arial" w:hAnsi="Arial" w:cs="Arial"/>
          <w:sz w:val="20"/>
          <w:szCs w:val="20"/>
        </w:rPr>
        <w:t xml:space="preserve"> 13. 4. 2020</w:t>
      </w:r>
    </w:p>
    <w:p w:rsidR="007B76D3" w:rsidRPr="007B76D3" w:rsidRDefault="007B76D3" w:rsidP="00896DE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896DE2" w:rsidRPr="00784EF8" w:rsidRDefault="00896DE2" w:rsidP="00896DE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lastRenderedPageBreak/>
        <w:t xml:space="preserve">USMERJENA DEJAVNOST </w:t>
      </w:r>
    </w:p>
    <w:p w:rsidR="00896DE2" w:rsidRPr="005F3964" w:rsidRDefault="00896DE2" w:rsidP="00896DE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896DE2" w:rsidRPr="005F3964" w:rsidRDefault="00896DE2" w:rsidP="00896DE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896DE2" w:rsidRPr="005F3964" w:rsidRDefault="00896DE2" w:rsidP="00896DE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896DE2" w:rsidRDefault="00896DE2" w:rsidP="00896DE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AB64CF" w:rsidRDefault="00AB64CF" w:rsidP="00AB64C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AB64CF" w:rsidRPr="00AB64CF" w:rsidRDefault="00AB64CF" w:rsidP="00AB64C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64CF">
        <w:rPr>
          <w:rFonts w:ascii="Arial" w:hAnsi="Arial" w:cs="Arial"/>
          <w:b/>
          <w:sz w:val="20"/>
          <w:szCs w:val="20"/>
        </w:rPr>
        <w:t xml:space="preserve">1. G </w:t>
      </w:r>
    </w:p>
    <w:p w:rsidR="00AB64CF" w:rsidRPr="009826A4" w:rsidRDefault="00AB64CF" w:rsidP="00AB64CF">
      <w:pPr>
        <w:rPr>
          <w:b/>
          <w:sz w:val="32"/>
          <w:szCs w:val="32"/>
        </w:rPr>
      </w:pPr>
      <w:r w:rsidRPr="007A3DFA">
        <w:rPr>
          <w:rFonts w:ascii="Arial" w:hAnsi="Arial" w:cs="Arial"/>
          <w:b/>
          <w:sz w:val="20"/>
          <w:szCs w:val="20"/>
        </w:rPr>
        <w:t>NAPIŠI KAJ JE NA SLIKI.</w:t>
      </w:r>
      <w:r w:rsidRPr="009826A4">
        <w:rPr>
          <w:b/>
          <w:sz w:val="32"/>
          <w:szCs w:val="32"/>
        </w:rPr>
        <w:t xml:space="preserve"> </w:t>
      </w:r>
      <w:proofErr w:type="spellStart"/>
      <w:r w:rsidR="007A3DFA" w:rsidRPr="007A3DFA">
        <w:rPr>
          <w:rFonts w:ascii="Arial" w:hAnsi="Arial" w:cs="Arial"/>
          <w:b/>
          <w:sz w:val="20"/>
          <w:szCs w:val="20"/>
        </w:rPr>
        <w:t>Slike</w:t>
      </w:r>
      <w:proofErr w:type="spellEnd"/>
      <w:r w:rsidR="007A3DFA" w:rsidRPr="007A3D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A3DFA" w:rsidRPr="007A3DFA">
        <w:rPr>
          <w:rFonts w:ascii="Arial" w:hAnsi="Arial" w:cs="Arial"/>
          <w:b/>
          <w:sz w:val="20"/>
          <w:szCs w:val="20"/>
        </w:rPr>
        <w:t>pridobljene</w:t>
      </w:r>
      <w:proofErr w:type="spellEnd"/>
      <w:r w:rsidR="007A3DFA" w:rsidRPr="007A3D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7A3DFA" w:rsidRPr="007A3DFA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="007A3DFA" w:rsidRPr="007A3D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A3DFA" w:rsidRPr="007A3DFA">
        <w:rPr>
          <w:rFonts w:ascii="Arial" w:hAnsi="Arial" w:cs="Arial"/>
          <w:b/>
          <w:sz w:val="20"/>
          <w:szCs w:val="20"/>
        </w:rPr>
        <w:t>spletu</w:t>
      </w:r>
      <w:proofErr w:type="spellEnd"/>
      <w:r w:rsidR="007A3DFA" w:rsidRPr="007A3DFA">
        <w:rPr>
          <w:rFonts w:ascii="Arial" w:hAnsi="Arial" w:cs="Arial"/>
          <w:b/>
          <w:sz w:val="20"/>
          <w:szCs w:val="20"/>
        </w:rPr>
        <w:t xml:space="preserve"> 13.4.2020</w:t>
      </w:r>
    </w:p>
    <w:p w:rsidR="00AB64CF" w:rsidRDefault="007A3DFA" w:rsidP="00AB64CF">
      <w:r>
        <w:rPr>
          <w:noProof/>
        </w:rPr>
        <w:drawing>
          <wp:inline distT="0" distB="0" distL="0" distR="0">
            <wp:extent cx="1239704" cy="885825"/>
            <wp:effectExtent l="19050" t="0" r="0" b="0"/>
            <wp:docPr id="10" name="Slika 10" descr="Dežela znamk - Pismo A - ptice (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žela znamk - Pismo A - ptice (2014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04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AB64CF" w:rsidRPr="007A3DFA">
        <w:rPr>
          <w:rFonts w:ascii="Arial" w:hAnsi="Arial" w:cs="Arial"/>
        </w:rPr>
        <w:t>P __ ____ ____ __</w:t>
      </w:r>
      <w:r>
        <w:rPr>
          <w:rFonts w:ascii="Arial" w:hAnsi="Arial" w:cs="Arial"/>
        </w:rPr>
        <w:t xml:space="preserve">_           </w:t>
      </w:r>
      <w:r w:rsidR="00AB64CF" w:rsidRPr="007A3DFA">
        <w:rPr>
          <w:rFonts w:ascii="Arial" w:hAnsi="Arial" w:cs="Arial"/>
        </w:rPr>
        <w:t xml:space="preserve"> </w:t>
      </w:r>
      <w:r w:rsidRPr="007A3DFA">
        <w:rPr>
          <w:rFonts w:ascii="Arial" w:hAnsi="Arial" w:cs="Arial"/>
        </w:rPr>
        <w:drawing>
          <wp:inline distT="0" distB="0" distL="0" distR="0">
            <wp:extent cx="1104900" cy="1028700"/>
            <wp:effectExtent l="19050" t="0" r="0" b="0"/>
            <wp:docPr id="3" name="Slika 7" descr="Jaffa torta - Midva Kuh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ffa torta - Midva Kuha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64CF" w:rsidRPr="007A3DFA">
        <w:rPr>
          <w:rFonts w:ascii="Arial" w:hAnsi="Arial" w:cs="Arial"/>
        </w:rPr>
        <w:t xml:space="preserve">   </w:t>
      </w:r>
      <w:r>
        <w:t xml:space="preserve">____ ____ ____ ____ ____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64CF" w:rsidRPr="007A3DFA">
        <w:rPr>
          <w:rFonts w:ascii="Arial" w:hAnsi="Arial" w:cs="Arial"/>
        </w:rPr>
        <w:t xml:space="preserve">                                                 </w:t>
      </w:r>
    </w:p>
    <w:p w:rsidR="007A3DFA" w:rsidRDefault="007A3DFA" w:rsidP="007A3DFA">
      <w:r w:rsidRPr="007A3DFA">
        <w:drawing>
          <wp:inline distT="0" distB="0" distL="0" distR="0">
            <wp:extent cx="895350" cy="895350"/>
            <wp:effectExtent l="19050" t="0" r="0" b="0"/>
            <wp:docPr id="5" name="Slika 4" descr="Stenska ura Budilka - moderne stenske ure po ugodni ceni • K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nska ura Budilka - moderne stenske ure po ugodni ceni • K-PRI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____ ____ ____                      </w:t>
      </w:r>
      <w:r w:rsidRPr="007A3DFA">
        <w:drawing>
          <wp:inline distT="0" distB="0" distL="0" distR="0">
            <wp:extent cx="1448181" cy="635167"/>
            <wp:effectExtent l="19050" t="0" r="0" b="0"/>
            <wp:docPr id="6" name="Slika 1" descr="Tako vam pes sporoča, da vas ima rad - Nje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ko vam pes sporoča, da vas ima rad - Njena.s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81" cy="63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_____ _____ _____                                                                      </w:t>
      </w:r>
    </w:p>
    <w:p w:rsidR="00AB64CF" w:rsidRDefault="00915747" w:rsidP="00AB64CF">
      <w:r>
        <w:rPr>
          <w:noProof/>
        </w:rPr>
        <w:drawing>
          <wp:inline distT="0" distB="0" distL="0" distR="0">
            <wp:extent cx="838200" cy="838200"/>
            <wp:effectExtent l="19050" t="0" r="0" b="0"/>
            <wp:docPr id="13" name="Slika 13" descr="Stenska nalepka Nota O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enska nalepka Nota O00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A61">
        <w:t>N</w:t>
      </w:r>
      <w:r>
        <w:t xml:space="preserve"> ___</w:t>
      </w:r>
      <w:proofErr w:type="gramStart"/>
      <w:r>
        <w:t>_  _</w:t>
      </w:r>
      <w:proofErr w:type="gramEnd"/>
      <w:r>
        <w:t xml:space="preserve">___ ____  </w:t>
      </w:r>
      <w:r>
        <w:rPr>
          <w:noProof/>
        </w:rPr>
        <w:drawing>
          <wp:inline distT="0" distB="0" distL="0" distR="0">
            <wp:extent cx="1428298" cy="1057275"/>
            <wp:effectExtent l="19050" t="0" r="452" b="0"/>
            <wp:docPr id="16" name="Slika 16" descr="ČIN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ČINE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298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Č ___  ___  ___  ___  ____</w:t>
      </w:r>
    </w:p>
    <w:p w:rsidR="00AB64CF" w:rsidRDefault="009B0A61" w:rsidP="009B0A61">
      <w:pPr>
        <w:spacing w:after="0"/>
      </w:pPr>
      <w:r>
        <w:rPr>
          <w:noProof/>
        </w:rPr>
        <w:drawing>
          <wp:inline distT="0" distB="0" distL="0" distR="0">
            <wp:extent cx="790575" cy="1190824"/>
            <wp:effectExtent l="19050" t="0" r="9525" b="0"/>
            <wp:docPr id="19" name="Slika 19" descr="Mačica - Zvončki in trobentice, mačice, vijolice - E-razgledni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čica - Zvončki in trobentice, mačice, vijolice - E-razglednic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9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M ___ ___ ___ ___ ___     </w:t>
      </w:r>
      <w:r>
        <w:rPr>
          <w:noProof/>
        </w:rPr>
        <w:drawing>
          <wp:inline distT="0" distB="0" distL="0" distR="0">
            <wp:extent cx="1066800" cy="1321452"/>
            <wp:effectExtent l="19050" t="0" r="0" b="0"/>
            <wp:docPr id="22" name="Slika 22" descr="V deželi kurentov le 10 Kurentov - Moje Podrav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 deželi kurentov le 10 Kurentov - Moje Podravj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K ___ ___ ___ ___ ___ </w:t>
      </w:r>
      <w:r w:rsidR="00AB64CF">
        <w:t xml:space="preserve">                                                          </w:t>
      </w:r>
    </w:p>
    <w:p w:rsidR="00AB64CF" w:rsidRDefault="00AB64CF" w:rsidP="009B0A61">
      <w:pPr>
        <w:spacing w:after="0"/>
      </w:pPr>
    </w:p>
    <w:p w:rsidR="00896DE2" w:rsidRDefault="00896DE2" w:rsidP="009B0A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96DE2" w:rsidRDefault="00896DE2" w:rsidP="009B0A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G</w:t>
      </w:r>
    </w:p>
    <w:p w:rsidR="00D666AE" w:rsidRPr="001B3557" w:rsidRDefault="009B0A61" w:rsidP="009B0A61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proofErr w:type="spellStart"/>
      <w:r>
        <w:rPr>
          <w:rFonts w:ascii="Arial" w:hAnsi="Arial" w:cs="Arial"/>
          <w:color w:val="222222"/>
          <w:sz w:val="22"/>
          <w:szCs w:val="22"/>
        </w:rPr>
        <w:t>Miha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reče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Dušanu</w:t>
      </w:r>
      <w:proofErr w:type="spellEnd"/>
      <w:proofErr w:type="gramStart"/>
      <w:r>
        <w:rPr>
          <w:rFonts w:ascii="Arial" w:hAnsi="Arial" w:cs="Arial"/>
          <w:color w:val="222222"/>
          <w:sz w:val="22"/>
          <w:szCs w:val="22"/>
        </w:rPr>
        <w:t>:</w:t>
      </w:r>
      <w:proofErr w:type="gramEnd"/>
      <w:r>
        <w:rPr>
          <w:rFonts w:ascii="Arial" w:hAnsi="Arial" w:cs="Arial"/>
          <w:color w:val="222222"/>
          <w:sz w:val="22"/>
          <w:szCs w:val="22"/>
        </w:rPr>
        <w:br/>
        <w:t xml:space="preserve">–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Če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mi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daš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1</w:t>
      </w:r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EUR</w:t>
      </w:r>
      <w:r>
        <w:rPr>
          <w:rFonts w:ascii="Arial" w:hAnsi="Arial" w:cs="Arial"/>
          <w:color w:val="222222"/>
          <w:sz w:val="22"/>
          <w:szCs w:val="22"/>
        </w:rPr>
        <w:t>O</w:t>
      </w:r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bom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imel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dva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krat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več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denarja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kot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ga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imaš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666AE" w:rsidRPr="001B3557">
        <w:rPr>
          <w:rFonts w:ascii="Arial" w:hAnsi="Arial" w:cs="Arial"/>
          <w:color w:val="222222"/>
          <w:sz w:val="22"/>
          <w:szCs w:val="22"/>
        </w:rPr>
        <w:t>ti</w:t>
      </w:r>
      <w:proofErr w:type="spellEnd"/>
      <w:r w:rsidR="00D666AE" w:rsidRPr="001B3557">
        <w:rPr>
          <w:rFonts w:ascii="Arial" w:hAnsi="Arial" w:cs="Arial"/>
          <w:color w:val="222222"/>
          <w:sz w:val="22"/>
          <w:szCs w:val="22"/>
        </w:rPr>
        <w:t xml:space="preserve">. </w:t>
      </w:r>
    </w:p>
    <w:p w:rsidR="00D666AE" w:rsidRPr="001B3557" w:rsidRDefault="00D666AE" w:rsidP="00D666AE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Dušan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odgovarja</w:t>
      </w:r>
      <w:proofErr w:type="spellEnd"/>
      <w:proofErr w:type="gramStart"/>
      <w:r w:rsidRPr="001B3557">
        <w:rPr>
          <w:rFonts w:ascii="Arial" w:hAnsi="Arial" w:cs="Arial"/>
          <w:color w:val="222222"/>
          <w:sz w:val="22"/>
          <w:szCs w:val="22"/>
        </w:rPr>
        <w:t>:</w:t>
      </w:r>
      <w:proofErr w:type="gramEnd"/>
      <w:r w:rsidRPr="001B3557">
        <w:rPr>
          <w:rFonts w:ascii="Arial" w:hAnsi="Arial" w:cs="Arial"/>
          <w:color w:val="222222"/>
          <w:sz w:val="22"/>
          <w:szCs w:val="22"/>
        </w:rPr>
        <w:br/>
        <w:t xml:space="preserve">–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Če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daš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ti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meni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r w:rsidR="009B0A61">
        <w:rPr>
          <w:rFonts w:ascii="Arial" w:hAnsi="Arial" w:cs="Arial"/>
          <w:color w:val="222222"/>
          <w:sz w:val="22"/>
          <w:szCs w:val="22"/>
        </w:rPr>
        <w:t xml:space="preserve"> 1 </w:t>
      </w:r>
      <w:r w:rsidRPr="001B3557">
        <w:rPr>
          <w:rFonts w:ascii="Arial" w:hAnsi="Arial" w:cs="Arial"/>
          <w:color w:val="222222"/>
          <w:sz w:val="22"/>
          <w:szCs w:val="22"/>
        </w:rPr>
        <w:t>EUR</w:t>
      </w:r>
      <w:r w:rsidR="009B0A61">
        <w:rPr>
          <w:rFonts w:ascii="Arial" w:hAnsi="Arial" w:cs="Arial"/>
          <w:color w:val="222222"/>
          <w:sz w:val="22"/>
          <w:szCs w:val="22"/>
        </w:rPr>
        <w:t xml:space="preserve">O, </w:t>
      </w:r>
      <w:proofErr w:type="spellStart"/>
      <w:r w:rsidR="009B0A61">
        <w:rPr>
          <w:rFonts w:ascii="Arial" w:hAnsi="Arial" w:cs="Arial"/>
          <w:color w:val="222222"/>
          <w:sz w:val="22"/>
          <w:szCs w:val="22"/>
        </w:rPr>
        <w:t>bom</w:t>
      </w:r>
      <w:proofErr w:type="spellEnd"/>
      <w:r w:rsidR="009B0A61">
        <w:rPr>
          <w:rFonts w:ascii="Arial" w:hAnsi="Arial" w:cs="Arial"/>
          <w:color w:val="222222"/>
          <w:sz w:val="22"/>
          <w:szCs w:val="22"/>
        </w:rPr>
        <w:t xml:space="preserve">  </w:t>
      </w:r>
      <w:proofErr w:type="spellStart"/>
      <w:r w:rsidR="009B0A61">
        <w:rPr>
          <w:rFonts w:ascii="Arial" w:hAnsi="Arial" w:cs="Arial"/>
          <w:color w:val="222222"/>
          <w:sz w:val="22"/>
          <w:szCs w:val="22"/>
        </w:rPr>
        <w:t>imel</w:t>
      </w:r>
      <w:proofErr w:type="spellEnd"/>
      <w:r w:rsidR="009B0A61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9B0A61">
        <w:rPr>
          <w:rFonts w:ascii="Arial" w:hAnsi="Arial" w:cs="Arial"/>
          <w:color w:val="222222"/>
          <w:sz w:val="22"/>
          <w:szCs w:val="22"/>
        </w:rPr>
        <w:t>toliko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EUR</w:t>
      </w:r>
      <w:r w:rsidR="009B0A61">
        <w:rPr>
          <w:rFonts w:ascii="Arial" w:hAnsi="Arial" w:cs="Arial"/>
          <w:color w:val="222222"/>
          <w:sz w:val="22"/>
          <w:szCs w:val="22"/>
        </w:rPr>
        <w:t>OV</w:t>
      </w:r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kot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r w:rsidR="009B0A61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9B0A61">
        <w:rPr>
          <w:rFonts w:ascii="Arial" w:hAnsi="Arial" w:cs="Arial"/>
          <w:color w:val="222222"/>
          <w:sz w:val="22"/>
          <w:szCs w:val="22"/>
        </w:rPr>
        <w:t>jih</w:t>
      </w:r>
      <w:proofErr w:type="spellEnd"/>
      <w:r w:rsidR="009B0A61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9B0A61">
        <w:rPr>
          <w:rFonts w:ascii="Arial" w:hAnsi="Arial" w:cs="Arial"/>
          <w:color w:val="222222"/>
          <w:sz w:val="22"/>
          <w:szCs w:val="22"/>
        </w:rPr>
        <w:t>imaš</w:t>
      </w:r>
      <w:proofErr w:type="spellEnd"/>
      <w:r w:rsidR="009B0A61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ti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>.</w:t>
      </w:r>
      <w:r w:rsidRPr="001B3557">
        <w:rPr>
          <w:rFonts w:ascii="Arial" w:hAnsi="Arial" w:cs="Arial"/>
          <w:color w:val="222222"/>
          <w:sz w:val="22"/>
          <w:szCs w:val="22"/>
        </w:rPr>
        <w:br/>
      </w:r>
      <w:proofErr w:type="spellStart"/>
      <w:proofErr w:type="gramStart"/>
      <w:r w:rsidRPr="001B3557">
        <w:rPr>
          <w:rFonts w:ascii="Arial" w:hAnsi="Arial" w:cs="Arial"/>
          <w:color w:val="222222"/>
          <w:sz w:val="22"/>
          <w:szCs w:val="22"/>
        </w:rPr>
        <w:t>Koliko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denarja</w:t>
      </w:r>
      <w:proofErr w:type="spellEnd"/>
      <w:proofErr w:type="gramEnd"/>
      <w:r w:rsidRPr="001B3557">
        <w:rPr>
          <w:rFonts w:ascii="Arial" w:hAnsi="Arial" w:cs="Arial"/>
          <w:color w:val="222222"/>
          <w:sz w:val="22"/>
          <w:szCs w:val="22"/>
        </w:rPr>
        <w:t xml:space="preserve"> je 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imel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vsak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od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niju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?</w:t>
      </w:r>
    </w:p>
    <w:p w:rsidR="00D666AE" w:rsidRDefault="00D666AE" w:rsidP="00D666A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070ED7" w:rsidRPr="009B0A61" w:rsidRDefault="000948BB">
      <w:pPr>
        <w:rPr>
          <w:rFonts w:ascii="Arial" w:hAnsi="Arial" w:cs="Arial"/>
          <w:b/>
        </w:rPr>
      </w:pPr>
      <w:proofErr w:type="spellStart"/>
      <w:proofErr w:type="gramStart"/>
      <w:r w:rsidRPr="009B0A61">
        <w:rPr>
          <w:rFonts w:ascii="Arial" w:hAnsi="Arial" w:cs="Arial"/>
          <w:b/>
        </w:rPr>
        <w:lastRenderedPageBreak/>
        <w:t>Napiši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Pr="009B0A61">
        <w:rPr>
          <w:rFonts w:ascii="Arial" w:hAnsi="Arial" w:cs="Arial"/>
          <w:b/>
        </w:rPr>
        <w:t>športno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Pr="009B0A61">
        <w:rPr>
          <w:rFonts w:ascii="Arial" w:hAnsi="Arial" w:cs="Arial"/>
          <w:b/>
        </w:rPr>
        <w:t>abecedo</w:t>
      </w:r>
      <w:proofErr w:type="spellEnd"/>
      <w:r w:rsidRPr="009B0A61">
        <w:rPr>
          <w:rFonts w:ascii="Arial" w:hAnsi="Arial" w:cs="Arial"/>
          <w:b/>
        </w:rPr>
        <w:t>.</w:t>
      </w:r>
      <w:proofErr w:type="gramEnd"/>
      <w:r w:rsidRPr="009B0A61">
        <w:rPr>
          <w:rFonts w:ascii="Arial" w:hAnsi="Arial" w:cs="Arial"/>
          <w:b/>
        </w:rPr>
        <w:t xml:space="preserve"> </w:t>
      </w:r>
      <w:proofErr w:type="spellStart"/>
      <w:proofErr w:type="gramStart"/>
      <w:r w:rsidRPr="009B0A61">
        <w:rPr>
          <w:rFonts w:ascii="Arial" w:hAnsi="Arial" w:cs="Arial"/>
          <w:b/>
        </w:rPr>
        <w:t>Vvasko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Pr="009B0A61">
        <w:rPr>
          <w:rFonts w:ascii="Arial" w:hAnsi="Arial" w:cs="Arial"/>
          <w:b/>
        </w:rPr>
        <w:t>polje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Pr="009B0A61">
        <w:rPr>
          <w:rFonts w:ascii="Arial" w:hAnsi="Arial" w:cs="Arial"/>
          <w:b/>
        </w:rPr>
        <w:t>vpiši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Pr="009B0A61">
        <w:rPr>
          <w:rFonts w:ascii="Arial" w:hAnsi="Arial" w:cs="Arial"/>
          <w:b/>
        </w:rPr>
        <w:t>eno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Pr="009B0A61">
        <w:rPr>
          <w:rFonts w:ascii="Arial" w:hAnsi="Arial" w:cs="Arial"/>
          <w:b/>
        </w:rPr>
        <w:t>športno</w:t>
      </w:r>
      <w:proofErr w:type="spellEnd"/>
      <w:r w:rsidRPr="009B0A61">
        <w:rPr>
          <w:rFonts w:ascii="Arial" w:hAnsi="Arial" w:cs="Arial"/>
          <w:b/>
        </w:rPr>
        <w:t xml:space="preserve"> </w:t>
      </w:r>
      <w:proofErr w:type="spellStart"/>
      <w:r w:rsidR="00896DE2" w:rsidRPr="009B0A61">
        <w:rPr>
          <w:rFonts w:ascii="Arial" w:hAnsi="Arial" w:cs="Arial"/>
          <w:b/>
        </w:rPr>
        <w:t>disciplino</w:t>
      </w:r>
      <w:proofErr w:type="spellEnd"/>
      <w:r w:rsidR="00896DE2" w:rsidRPr="009B0A61">
        <w:rPr>
          <w:rFonts w:ascii="Arial" w:hAnsi="Arial" w:cs="Arial"/>
          <w:b/>
        </w:rPr>
        <w:t>.</w:t>
      </w:r>
      <w:proofErr w:type="gramEnd"/>
    </w:p>
    <w:tbl>
      <w:tblPr>
        <w:tblStyle w:val="Tabela-mrea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948BB" w:rsidTr="000948BB">
        <w:tc>
          <w:tcPr>
            <w:tcW w:w="1915" w:type="dxa"/>
          </w:tcPr>
          <w:p w:rsidR="000948BB" w:rsidRDefault="000948BB">
            <w:r>
              <w:t xml:space="preserve">A  </w:t>
            </w:r>
          </w:p>
          <w:p w:rsidR="000948BB" w:rsidRDefault="000948BB"/>
        </w:tc>
        <w:tc>
          <w:tcPr>
            <w:tcW w:w="1915" w:type="dxa"/>
          </w:tcPr>
          <w:p w:rsidR="000948BB" w:rsidRDefault="000948BB">
            <w:r>
              <w:t>B</w:t>
            </w:r>
          </w:p>
        </w:tc>
        <w:tc>
          <w:tcPr>
            <w:tcW w:w="1915" w:type="dxa"/>
          </w:tcPr>
          <w:p w:rsidR="000948BB" w:rsidRDefault="000948BB">
            <w:r>
              <w:t>C</w:t>
            </w:r>
          </w:p>
        </w:tc>
        <w:tc>
          <w:tcPr>
            <w:tcW w:w="1915" w:type="dxa"/>
          </w:tcPr>
          <w:p w:rsidR="000948BB" w:rsidRDefault="000948BB">
            <w:r>
              <w:t>Č</w:t>
            </w:r>
          </w:p>
        </w:tc>
        <w:tc>
          <w:tcPr>
            <w:tcW w:w="1916" w:type="dxa"/>
          </w:tcPr>
          <w:p w:rsidR="000948BB" w:rsidRDefault="000948BB">
            <w:r>
              <w:t>D</w:t>
            </w:r>
          </w:p>
        </w:tc>
      </w:tr>
      <w:tr w:rsidR="000948BB" w:rsidTr="000948BB">
        <w:tc>
          <w:tcPr>
            <w:tcW w:w="1915" w:type="dxa"/>
          </w:tcPr>
          <w:p w:rsidR="000948BB" w:rsidRDefault="000948BB">
            <w:r>
              <w:t>E</w:t>
            </w:r>
          </w:p>
          <w:p w:rsidR="000948BB" w:rsidRDefault="000948BB"/>
        </w:tc>
        <w:tc>
          <w:tcPr>
            <w:tcW w:w="1915" w:type="dxa"/>
          </w:tcPr>
          <w:p w:rsidR="000948BB" w:rsidRDefault="000948BB">
            <w:r>
              <w:t>F</w:t>
            </w:r>
          </w:p>
        </w:tc>
        <w:tc>
          <w:tcPr>
            <w:tcW w:w="1915" w:type="dxa"/>
          </w:tcPr>
          <w:p w:rsidR="000948BB" w:rsidRDefault="000948BB">
            <w:r>
              <w:t>G</w:t>
            </w:r>
          </w:p>
        </w:tc>
        <w:tc>
          <w:tcPr>
            <w:tcW w:w="1915" w:type="dxa"/>
          </w:tcPr>
          <w:p w:rsidR="000948BB" w:rsidRDefault="000948BB">
            <w:r>
              <w:t>H</w:t>
            </w:r>
          </w:p>
        </w:tc>
        <w:tc>
          <w:tcPr>
            <w:tcW w:w="1916" w:type="dxa"/>
          </w:tcPr>
          <w:p w:rsidR="000948BB" w:rsidRDefault="000948BB">
            <w:r>
              <w:t>I</w:t>
            </w:r>
          </w:p>
        </w:tc>
      </w:tr>
      <w:tr w:rsidR="000948BB" w:rsidTr="000948BB">
        <w:tc>
          <w:tcPr>
            <w:tcW w:w="1915" w:type="dxa"/>
          </w:tcPr>
          <w:p w:rsidR="000948BB" w:rsidRDefault="000948BB">
            <w:r>
              <w:t>J</w:t>
            </w:r>
          </w:p>
          <w:p w:rsidR="000948BB" w:rsidRDefault="000948BB"/>
        </w:tc>
        <w:tc>
          <w:tcPr>
            <w:tcW w:w="1915" w:type="dxa"/>
          </w:tcPr>
          <w:p w:rsidR="000948BB" w:rsidRDefault="000948BB">
            <w:r>
              <w:t>K</w:t>
            </w:r>
          </w:p>
        </w:tc>
        <w:tc>
          <w:tcPr>
            <w:tcW w:w="1915" w:type="dxa"/>
          </w:tcPr>
          <w:p w:rsidR="000948BB" w:rsidRDefault="000948BB">
            <w:r>
              <w:t>L</w:t>
            </w:r>
          </w:p>
        </w:tc>
        <w:tc>
          <w:tcPr>
            <w:tcW w:w="1915" w:type="dxa"/>
          </w:tcPr>
          <w:p w:rsidR="000948BB" w:rsidRDefault="000948BB">
            <w:r>
              <w:t>M</w:t>
            </w:r>
          </w:p>
        </w:tc>
        <w:tc>
          <w:tcPr>
            <w:tcW w:w="1916" w:type="dxa"/>
          </w:tcPr>
          <w:p w:rsidR="000948BB" w:rsidRDefault="000948BB">
            <w:r>
              <w:t>N</w:t>
            </w:r>
          </w:p>
        </w:tc>
      </w:tr>
      <w:tr w:rsidR="000948BB" w:rsidTr="000948BB">
        <w:tc>
          <w:tcPr>
            <w:tcW w:w="1915" w:type="dxa"/>
          </w:tcPr>
          <w:p w:rsidR="000948BB" w:rsidRDefault="000948BB">
            <w:r>
              <w:t>O</w:t>
            </w:r>
          </w:p>
          <w:p w:rsidR="000948BB" w:rsidRDefault="000948BB"/>
        </w:tc>
        <w:tc>
          <w:tcPr>
            <w:tcW w:w="1915" w:type="dxa"/>
          </w:tcPr>
          <w:p w:rsidR="000948BB" w:rsidRDefault="000948BB">
            <w:r>
              <w:t>P</w:t>
            </w:r>
          </w:p>
        </w:tc>
        <w:tc>
          <w:tcPr>
            <w:tcW w:w="1915" w:type="dxa"/>
          </w:tcPr>
          <w:p w:rsidR="000948BB" w:rsidRDefault="000948BB">
            <w:r>
              <w:t>R</w:t>
            </w:r>
          </w:p>
        </w:tc>
        <w:tc>
          <w:tcPr>
            <w:tcW w:w="1915" w:type="dxa"/>
          </w:tcPr>
          <w:p w:rsidR="000948BB" w:rsidRDefault="000948BB">
            <w:r>
              <w:t>S</w:t>
            </w:r>
          </w:p>
        </w:tc>
        <w:tc>
          <w:tcPr>
            <w:tcW w:w="1916" w:type="dxa"/>
          </w:tcPr>
          <w:p w:rsidR="000948BB" w:rsidRDefault="000948BB">
            <w:r>
              <w:t>Š</w:t>
            </w:r>
          </w:p>
        </w:tc>
      </w:tr>
      <w:tr w:rsidR="000948BB" w:rsidTr="000948BB">
        <w:tc>
          <w:tcPr>
            <w:tcW w:w="1915" w:type="dxa"/>
          </w:tcPr>
          <w:p w:rsidR="000948BB" w:rsidRDefault="000948BB">
            <w:r>
              <w:t>T</w:t>
            </w:r>
          </w:p>
          <w:p w:rsidR="000948BB" w:rsidRDefault="000948BB"/>
        </w:tc>
        <w:tc>
          <w:tcPr>
            <w:tcW w:w="1915" w:type="dxa"/>
          </w:tcPr>
          <w:p w:rsidR="000948BB" w:rsidRDefault="000948BB">
            <w:r>
              <w:t>U</w:t>
            </w:r>
          </w:p>
        </w:tc>
        <w:tc>
          <w:tcPr>
            <w:tcW w:w="1915" w:type="dxa"/>
          </w:tcPr>
          <w:p w:rsidR="000948BB" w:rsidRDefault="000948BB">
            <w:r>
              <w:t>V</w:t>
            </w:r>
          </w:p>
        </w:tc>
        <w:tc>
          <w:tcPr>
            <w:tcW w:w="1915" w:type="dxa"/>
          </w:tcPr>
          <w:p w:rsidR="000948BB" w:rsidRDefault="000948BB">
            <w:r>
              <w:t>Z</w:t>
            </w:r>
          </w:p>
        </w:tc>
        <w:tc>
          <w:tcPr>
            <w:tcW w:w="1916" w:type="dxa"/>
          </w:tcPr>
          <w:p w:rsidR="000948BB" w:rsidRDefault="000948BB">
            <w:r>
              <w:t>Ž</w:t>
            </w:r>
          </w:p>
        </w:tc>
      </w:tr>
    </w:tbl>
    <w:p w:rsidR="000948BB" w:rsidRDefault="000948BB"/>
    <w:p w:rsidR="00070ED7" w:rsidRPr="001512A9" w:rsidRDefault="001512A9">
      <w:pPr>
        <w:rPr>
          <w:rFonts w:ascii="Arial" w:hAnsi="Arial" w:cs="Arial"/>
          <w:b/>
        </w:rPr>
      </w:pPr>
      <w:r w:rsidRPr="001512A9">
        <w:rPr>
          <w:rFonts w:ascii="Arial" w:hAnsi="Arial" w:cs="Arial"/>
          <w:b/>
        </w:rPr>
        <w:t>UST</w:t>
      </w:r>
      <w:r w:rsidR="0009351B">
        <w:rPr>
          <w:rFonts w:ascii="Arial" w:hAnsi="Arial" w:cs="Arial"/>
          <w:b/>
        </w:rPr>
        <w:t>VARJALNO PREŽIVLJANJE PROSTEGA Č</w:t>
      </w:r>
      <w:r w:rsidRPr="001512A9">
        <w:rPr>
          <w:rFonts w:ascii="Arial" w:hAnsi="Arial" w:cs="Arial"/>
          <w:b/>
        </w:rPr>
        <w:t>ASA</w:t>
      </w:r>
    </w:p>
    <w:p w:rsidR="001512A9" w:rsidRPr="001512A9" w:rsidRDefault="001512A9" w:rsidP="001512A9">
      <w:pPr>
        <w:pStyle w:val="Naslov1"/>
        <w:spacing w:before="0" w:beforeAutospacing="0" w:after="0" w:afterAutospacing="0" w:line="288" w:lineRule="atLeast"/>
        <w:textAlignment w:val="baseline"/>
        <w:rPr>
          <w:rStyle w:val="Hiperpovezava"/>
          <w:rFonts w:ascii="Arial" w:hAnsi="Arial" w:cs="Arial"/>
          <w:sz w:val="22"/>
          <w:szCs w:val="22"/>
          <w:u w:val="none"/>
          <w:bdr w:val="none" w:sz="0" w:space="0" w:color="auto" w:frame="1"/>
        </w:rPr>
      </w:pPr>
      <w:r w:rsidRPr="001512A9"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KRUH, </w:t>
      </w:r>
      <w:proofErr w:type="spellStart"/>
      <w:r w:rsidRPr="001512A9"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ki</w:t>
      </w:r>
      <w:proofErr w:type="spellEnd"/>
      <w:r w:rsidRPr="001512A9"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1512A9"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vedno</w:t>
      </w:r>
      <w:proofErr w:type="spellEnd"/>
      <w:r w:rsidRPr="001512A9"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1512A9"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uspe</w:t>
      </w:r>
      <w:proofErr w:type="spellEnd"/>
      <w:r>
        <w:rPr>
          <w:rStyle w:val="Krepko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D965A8" w:rsidRPr="00D965A8">
        <w:rPr>
          <w:rFonts w:ascii="Arial" w:hAnsi="Arial" w:cs="Arial"/>
          <w:color w:val="000000"/>
          <w:sz w:val="22"/>
          <w:szCs w:val="22"/>
        </w:rPr>
        <w:fldChar w:fldCharType="begin"/>
      </w:r>
      <w:r w:rsidRPr="001512A9">
        <w:rPr>
          <w:rFonts w:ascii="Arial" w:hAnsi="Arial" w:cs="Arial"/>
          <w:color w:val="000000"/>
          <w:sz w:val="22"/>
          <w:szCs w:val="22"/>
        </w:rPr>
        <w:instrText xml:space="preserve"> HYPERLINK "https://www.horacij.si/blog-1/author/Horacija-iz-Meng%C5%A1a" </w:instrText>
      </w:r>
      <w:r w:rsidR="00D965A8" w:rsidRPr="00D965A8">
        <w:rPr>
          <w:rFonts w:ascii="Arial" w:hAnsi="Arial" w:cs="Arial"/>
          <w:color w:val="000000"/>
          <w:sz w:val="22"/>
          <w:szCs w:val="22"/>
        </w:rPr>
        <w:fldChar w:fldCharType="separate"/>
      </w:r>
    </w:p>
    <w:p w:rsidR="001512A9" w:rsidRPr="001512A9" w:rsidRDefault="00D965A8" w:rsidP="00AC7C52">
      <w:pPr>
        <w:spacing w:after="0"/>
        <w:textAlignment w:val="baseline"/>
        <w:rPr>
          <w:rFonts w:ascii="Arial" w:hAnsi="Arial" w:cs="Arial"/>
          <w:color w:val="424242"/>
        </w:rPr>
      </w:pPr>
      <w:r w:rsidRPr="001512A9">
        <w:rPr>
          <w:rFonts w:ascii="Arial" w:hAnsi="Arial" w:cs="Arial"/>
          <w:color w:val="000000"/>
        </w:rPr>
        <w:fldChar w:fldCharType="end"/>
      </w:r>
      <w:proofErr w:type="spellStart"/>
      <w:proofErr w:type="gramStart"/>
      <w:r w:rsidR="001512A9">
        <w:rPr>
          <w:rFonts w:ascii="Arial" w:eastAsia="Times New Roman" w:hAnsi="Arial" w:cs="Arial"/>
          <w:color w:val="424242"/>
        </w:rPr>
        <w:t>Kruh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brez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gnetenja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in </w:t>
      </w:r>
      <w:proofErr w:type="spellStart"/>
      <w:r w:rsidR="001512A9">
        <w:rPr>
          <w:rFonts w:ascii="Arial" w:eastAsia="Times New Roman" w:hAnsi="Arial" w:cs="Arial"/>
          <w:color w:val="424242"/>
        </w:rPr>
        <w:t>posebnih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tehnik</w:t>
      </w:r>
      <w:proofErr w:type="spellEnd"/>
      <w:r w:rsidR="001512A9">
        <w:rPr>
          <w:rFonts w:ascii="Arial" w:eastAsia="Times New Roman" w:hAnsi="Arial" w:cs="Arial"/>
          <w:color w:val="424242"/>
        </w:rPr>
        <w:t>.</w:t>
      </w:r>
      <w:proofErr w:type="gram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Sestavine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pripravite</w:t>
      </w:r>
      <w:proofErr w:type="spellEnd"/>
      <w:r w:rsidR="00AC7C52">
        <w:rPr>
          <w:rFonts w:ascii="Arial" w:eastAsia="Times New Roman" w:hAnsi="Arial" w:cs="Arial"/>
          <w:color w:val="424242"/>
        </w:rPr>
        <w:t xml:space="preserve"> vi</w:t>
      </w:r>
      <w:r w:rsidR="001512A9">
        <w:rPr>
          <w:rFonts w:ascii="Arial" w:eastAsia="Times New Roman" w:hAnsi="Arial" w:cs="Arial"/>
          <w:color w:val="424242"/>
        </w:rPr>
        <w:t xml:space="preserve">, </w:t>
      </w:r>
      <w:proofErr w:type="spellStart"/>
      <w:r w:rsidR="001512A9">
        <w:rPr>
          <w:rFonts w:ascii="Arial" w:eastAsia="Times New Roman" w:hAnsi="Arial" w:cs="Arial"/>
          <w:color w:val="424242"/>
        </w:rPr>
        <w:t>otrok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proofErr w:type="gramStart"/>
      <w:r w:rsidR="001512A9">
        <w:rPr>
          <w:rFonts w:ascii="Arial" w:eastAsia="Times New Roman" w:hAnsi="Arial" w:cs="Arial"/>
          <w:color w:val="424242"/>
        </w:rPr>
        <w:t>naj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 </w:t>
      </w:r>
      <w:proofErr w:type="spellStart"/>
      <w:r w:rsidR="001512A9">
        <w:rPr>
          <w:rFonts w:ascii="Arial" w:eastAsia="Times New Roman" w:hAnsi="Arial" w:cs="Arial"/>
          <w:color w:val="424242"/>
        </w:rPr>
        <w:t>jih</w:t>
      </w:r>
      <w:proofErr w:type="spellEnd"/>
      <w:proofErr w:type="gram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zmeša</w:t>
      </w:r>
      <w:proofErr w:type="spellEnd"/>
      <w:r w:rsidR="001512A9">
        <w:rPr>
          <w:rFonts w:ascii="Arial" w:eastAsia="Times New Roman" w:hAnsi="Arial" w:cs="Arial"/>
          <w:color w:val="424242"/>
        </w:rPr>
        <w:t xml:space="preserve"> </w:t>
      </w:r>
      <w:proofErr w:type="spellStart"/>
      <w:r w:rsidR="001512A9">
        <w:rPr>
          <w:rFonts w:ascii="Arial" w:eastAsia="Times New Roman" w:hAnsi="Arial" w:cs="Arial"/>
          <w:color w:val="424242"/>
        </w:rPr>
        <w:t>sam</w:t>
      </w:r>
      <w:proofErr w:type="spellEnd"/>
      <w:r w:rsidR="001512A9">
        <w:rPr>
          <w:rFonts w:ascii="Arial" w:eastAsia="Times New Roman" w:hAnsi="Arial" w:cs="Arial"/>
          <w:color w:val="424242"/>
        </w:rPr>
        <w:t>.</w:t>
      </w:r>
      <w:r w:rsidR="00AC7C52">
        <w:rPr>
          <w:rFonts w:ascii="Arial" w:eastAsia="Times New Roman" w:hAnsi="Arial" w:cs="Arial"/>
          <w:color w:val="424242"/>
        </w:rPr>
        <w:t xml:space="preserve"> </w:t>
      </w:r>
    </w:p>
    <w:p w:rsidR="001512A9" w:rsidRPr="001512A9" w:rsidRDefault="001512A9" w:rsidP="00AC7C5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2"/>
          <w:szCs w:val="22"/>
        </w:rPr>
      </w:pP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Preprost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recept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ki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vedno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uspe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!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Kruh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je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odličen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!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Rustikalen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>!</w:t>
      </w:r>
    </w:p>
    <w:p w:rsidR="001512A9" w:rsidRPr="001512A9" w:rsidRDefault="001512A9" w:rsidP="001512A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2"/>
          <w:szCs w:val="22"/>
        </w:rPr>
      </w:pPr>
      <w:proofErr w:type="spellStart"/>
      <w:r w:rsidRPr="001512A9">
        <w:rPr>
          <w:rFonts w:ascii="Arial" w:hAnsi="Arial" w:cs="Arial"/>
          <w:b/>
          <w:bCs/>
          <w:color w:val="424242"/>
          <w:sz w:val="22"/>
          <w:szCs w:val="22"/>
          <w:bdr w:val="none" w:sz="0" w:space="0" w:color="auto" w:frame="1"/>
        </w:rPr>
        <w:t>Sestavine</w:t>
      </w:r>
      <w:proofErr w:type="spellEnd"/>
      <w:r w:rsidRPr="001512A9">
        <w:rPr>
          <w:rFonts w:ascii="Arial" w:hAnsi="Arial" w:cs="Arial"/>
          <w:b/>
          <w:bCs/>
          <w:color w:val="424242"/>
          <w:sz w:val="22"/>
          <w:szCs w:val="22"/>
          <w:bdr w:val="none" w:sz="0" w:space="0" w:color="auto" w:frame="1"/>
        </w:rPr>
        <w:t>:</w:t>
      </w:r>
    </w:p>
    <w:p w:rsidR="001512A9" w:rsidRPr="001512A9" w:rsidRDefault="001512A9" w:rsidP="001512A9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424242"/>
          <w:sz w:val="22"/>
          <w:szCs w:val="22"/>
        </w:rPr>
      </w:pPr>
      <w:r w:rsidRPr="001512A9">
        <w:rPr>
          <w:rFonts w:ascii="Arial" w:hAnsi="Arial" w:cs="Arial"/>
          <w:color w:val="424242"/>
          <w:sz w:val="22"/>
          <w:szCs w:val="22"/>
        </w:rPr>
        <w:t xml:space="preserve">400 g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moke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(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bela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črna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polnozrnata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kamut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pira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ržena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soržična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>, "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namešana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>", ...)</w:t>
      </w:r>
    </w:p>
    <w:p w:rsidR="001512A9" w:rsidRPr="001512A9" w:rsidRDefault="001512A9" w:rsidP="001512A9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424242"/>
          <w:sz w:val="22"/>
          <w:szCs w:val="22"/>
        </w:rPr>
      </w:pPr>
      <w:r w:rsidRPr="001512A9">
        <w:rPr>
          <w:rFonts w:ascii="Arial" w:hAnsi="Arial" w:cs="Arial"/>
          <w:color w:val="424242"/>
          <w:sz w:val="22"/>
          <w:szCs w:val="22"/>
        </w:rPr>
        <w:t xml:space="preserve">1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žlička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soli</w:t>
      </w:r>
    </w:p>
    <w:p w:rsidR="001512A9" w:rsidRPr="001512A9" w:rsidRDefault="001512A9" w:rsidP="001512A9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424242"/>
          <w:sz w:val="22"/>
          <w:szCs w:val="22"/>
        </w:rPr>
      </w:pPr>
      <w:r w:rsidRPr="001512A9">
        <w:rPr>
          <w:rFonts w:ascii="Arial" w:hAnsi="Arial" w:cs="Arial"/>
          <w:color w:val="424242"/>
          <w:sz w:val="22"/>
          <w:szCs w:val="22"/>
        </w:rPr>
        <w:t xml:space="preserve">½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žličke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suhega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kvasa</w:t>
      </w:r>
      <w:proofErr w:type="spellEnd"/>
    </w:p>
    <w:p w:rsidR="001512A9" w:rsidRPr="001512A9" w:rsidRDefault="001512A9" w:rsidP="001512A9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424242"/>
          <w:sz w:val="22"/>
          <w:szCs w:val="22"/>
        </w:rPr>
      </w:pPr>
      <w:r w:rsidRPr="001512A9">
        <w:rPr>
          <w:rFonts w:ascii="Arial" w:hAnsi="Arial" w:cs="Arial"/>
          <w:color w:val="424242"/>
          <w:sz w:val="22"/>
          <w:szCs w:val="22"/>
        </w:rPr>
        <w:t xml:space="preserve">330 ml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vode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(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če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daš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vode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malo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malo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> 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več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glede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na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vrsto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moke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tudi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ne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bo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nič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Pr="001512A9">
        <w:rPr>
          <w:rFonts w:ascii="Arial" w:hAnsi="Arial" w:cs="Arial"/>
          <w:color w:val="424242"/>
          <w:sz w:val="22"/>
          <w:szCs w:val="22"/>
        </w:rPr>
        <w:t>narobe</w:t>
      </w:r>
      <w:proofErr w:type="spellEnd"/>
      <w:r w:rsidRPr="001512A9">
        <w:rPr>
          <w:rFonts w:ascii="Arial" w:hAnsi="Arial" w:cs="Arial"/>
          <w:color w:val="424242"/>
          <w:sz w:val="22"/>
          <w:szCs w:val="22"/>
        </w:rPr>
        <w:t>)</w:t>
      </w:r>
    </w:p>
    <w:p w:rsidR="001512A9" w:rsidRPr="001512A9" w:rsidRDefault="001512A9" w:rsidP="001512A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2"/>
          <w:szCs w:val="22"/>
        </w:rPr>
      </w:pPr>
      <w:r w:rsidRPr="001512A9">
        <w:rPr>
          <w:rFonts w:ascii="Arial" w:hAnsi="Arial" w:cs="Arial"/>
          <w:color w:val="424242"/>
          <w:sz w:val="22"/>
          <w:szCs w:val="22"/>
        </w:rPr>
        <w:t> </w:t>
      </w:r>
    </w:p>
    <w:p w:rsidR="001512A9" w:rsidRPr="001512A9" w:rsidRDefault="00AC7C52" w:rsidP="001512A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2"/>
          <w:szCs w:val="22"/>
        </w:rPr>
      </w:pPr>
      <w:proofErr w:type="spellStart"/>
      <w:r>
        <w:rPr>
          <w:rFonts w:ascii="Arial" w:hAnsi="Arial" w:cs="Arial"/>
          <w:color w:val="424242"/>
          <w:sz w:val="22"/>
          <w:szCs w:val="22"/>
        </w:rPr>
        <w:t>Vse</w:t>
      </w:r>
      <w:proofErr w:type="spellEnd"/>
      <w:r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sestavine</w:t>
      </w:r>
      <w:proofErr w:type="spellEnd"/>
      <w:r>
        <w:rPr>
          <w:rFonts w:ascii="Arial" w:hAnsi="Arial" w:cs="Arial"/>
          <w:color w:val="424242"/>
          <w:sz w:val="22"/>
          <w:szCs w:val="22"/>
        </w:rPr>
        <w:t> 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zmeša</w:t>
      </w:r>
      <w:proofErr w:type="spellEnd"/>
      <w:r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otrok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z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žlico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proofErr w:type="gramStart"/>
      <w:r w:rsidR="001512A9" w:rsidRPr="001512A9">
        <w:rPr>
          <w:rFonts w:ascii="Arial" w:hAnsi="Arial" w:cs="Arial"/>
          <w:color w:val="424242"/>
          <w:sz w:val="22"/>
          <w:szCs w:val="22"/>
        </w:rPr>
        <w:t>ali</w:t>
      </w:r>
      <w:proofErr w:type="spellEnd"/>
      <w:proofErr w:type="gram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kuhalnico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v 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skledi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nato</w:t>
      </w:r>
      <w:proofErr w:type="spellEnd"/>
      <w:r>
        <w:rPr>
          <w:rFonts w:ascii="Arial" w:hAnsi="Arial" w:cs="Arial"/>
          <w:color w:val="424242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zmes</w:t>
      </w:r>
      <w:proofErr w:type="spellEnd"/>
      <w:r>
        <w:rPr>
          <w:rFonts w:ascii="Arial" w:hAnsi="Arial" w:cs="Arial"/>
          <w:color w:val="424242"/>
          <w:sz w:val="22"/>
          <w:szCs w:val="22"/>
        </w:rPr>
        <w:t xml:space="preserve"> – </w:t>
      </w:r>
      <w:r w:rsidR="004139A5">
        <w:rPr>
          <w:rFonts w:ascii="Arial" w:hAnsi="Arial" w:cs="Arial"/>
          <w:color w:val="424242"/>
          <w:sz w:val="22"/>
          <w:szCs w:val="22"/>
        </w:rPr>
        <w:t>“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spacek</w:t>
      </w:r>
      <w:proofErr w:type="spellEnd"/>
      <w:r w:rsidR="004139A5">
        <w:rPr>
          <w:rFonts w:ascii="Arial" w:hAnsi="Arial" w:cs="Arial"/>
          <w:color w:val="424242"/>
          <w:sz w:val="22"/>
          <w:szCs w:val="22"/>
        </w:rPr>
        <w:t>”</w:t>
      </w:r>
      <w:r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pokrij</w:t>
      </w:r>
      <w:r>
        <w:rPr>
          <w:rFonts w:ascii="Arial" w:hAnsi="Arial" w:cs="Arial"/>
          <w:color w:val="424242"/>
          <w:sz w:val="22"/>
          <w:szCs w:val="22"/>
        </w:rPr>
        <w:t>e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s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plastično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folijo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(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lahko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tudi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s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plastičnim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pokrovom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) in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pusti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na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sobni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temperaturi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 12 do 18 </w:t>
      </w:r>
      <w:proofErr w:type="spellStart"/>
      <w:r w:rsidR="001512A9" w:rsidRPr="001512A9">
        <w:rPr>
          <w:rFonts w:ascii="Arial" w:hAnsi="Arial" w:cs="Arial"/>
          <w:color w:val="424242"/>
          <w:sz w:val="22"/>
          <w:szCs w:val="22"/>
        </w:rPr>
        <w:t>ur</w:t>
      </w:r>
      <w:proofErr w:type="spellEnd"/>
      <w:r w:rsidR="001512A9" w:rsidRPr="001512A9">
        <w:rPr>
          <w:rFonts w:ascii="Arial" w:hAnsi="Arial" w:cs="Arial"/>
          <w:color w:val="424242"/>
          <w:sz w:val="22"/>
          <w:szCs w:val="22"/>
        </w:rPr>
        <w:t xml:space="preserve">. </w:t>
      </w:r>
      <w:proofErr w:type="spellStart"/>
      <w:r w:rsidR="001512A9" w:rsidRPr="004139A5">
        <w:rPr>
          <w:rFonts w:ascii="Arial" w:hAnsi="Arial" w:cs="Arial"/>
          <w:sz w:val="22"/>
          <w:szCs w:val="22"/>
        </w:rPr>
        <w:t>Tudi</w:t>
      </w:r>
      <w:proofErr w:type="spellEnd"/>
      <w:r w:rsidR="001512A9" w:rsidRPr="004139A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1512A9" w:rsidRPr="004139A5">
        <w:rPr>
          <w:rFonts w:ascii="Arial" w:hAnsi="Arial" w:cs="Arial"/>
          <w:sz w:val="22"/>
          <w:szCs w:val="22"/>
        </w:rPr>
        <w:t>če</w:t>
      </w:r>
      <w:proofErr w:type="spellEnd"/>
      <w:proofErr w:type="gramEnd"/>
      <w:r w:rsidR="001512A9" w:rsidRPr="004139A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512A9" w:rsidRPr="004139A5">
        <w:rPr>
          <w:rFonts w:ascii="Arial" w:hAnsi="Arial" w:cs="Arial"/>
          <w:sz w:val="22"/>
          <w:szCs w:val="22"/>
        </w:rPr>
        <w:t>testo</w:t>
      </w:r>
      <w:proofErr w:type="spellEnd"/>
      <w:r w:rsidR="001512A9"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12A9" w:rsidRPr="004139A5">
        <w:rPr>
          <w:rFonts w:ascii="Arial" w:hAnsi="Arial" w:cs="Arial"/>
          <w:sz w:val="22"/>
          <w:szCs w:val="22"/>
        </w:rPr>
        <w:t>mokro</w:t>
      </w:r>
      <w:proofErr w:type="spellEnd"/>
      <w:r w:rsidR="001512A9" w:rsidRPr="004139A5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1512A9" w:rsidRPr="004139A5">
        <w:rPr>
          <w:rFonts w:ascii="Arial" w:hAnsi="Arial" w:cs="Arial"/>
          <w:sz w:val="22"/>
          <w:szCs w:val="22"/>
        </w:rPr>
        <w:t>lepljivo</w:t>
      </w:r>
      <w:proofErr w:type="spellEnd"/>
      <w:r w:rsidR="001512A9" w:rsidRPr="004139A5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1512A9" w:rsidRPr="004139A5">
        <w:rPr>
          <w:rFonts w:ascii="Arial" w:hAnsi="Arial" w:cs="Arial"/>
          <w:sz w:val="22"/>
          <w:szCs w:val="22"/>
        </w:rPr>
        <w:t>grudicami</w:t>
      </w:r>
      <w:proofErr w:type="spellEnd"/>
      <w:r w:rsidR="001512A9" w:rsidRPr="004139A5">
        <w:rPr>
          <w:rFonts w:ascii="Arial" w:hAnsi="Arial" w:cs="Arial"/>
          <w:sz w:val="22"/>
          <w:szCs w:val="22"/>
        </w:rPr>
        <w:t xml:space="preserve">... je </w:t>
      </w:r>
      <w:proofErr w:type="spellStart"/>
      <w:r w:rsidR="001512A9" w:rsidRPr="004139A5">
        <w:rPr>
          <w:rFonts w:ascii="Arial" w:hAnsi="Arial" w:cs="Arial"/>
          <w:sz w:val="22"/>
          <w:szCs w:val="22"/>
        </w:rPr>
        <w:t>prav</w:t>
      </w:r>
      <w:proofErr w:type="spellEnd"/>
      <w:r w:rsidR="001512A9" w:rsidRPr="004139A5">
        <w:rPr>
          <w:rFonts w:ascii="Arial" w:hAnsi="Arial" w:cs="Arial"/>
          <w:sz w:val="22"/>
          <w:szCs w:val="22"/>
        </w:rPr>
        <w:t>!</w:t>
      </w:r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139A5">
        <w:rPr>
          <w:rFonts w:ascii="Arial" w:hAnsi="Arial" w:cs="Arial"/>
          <w:sz w:val="22"/>
          <w:szCs w:val="22"/>
        </w:rPr>
        <w:t>Izgled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139A5">
        <w:rPr>
          <w:rFonts w:ascii="Arial" w:hAnsi="Arial" w:cs="Arial"/>
          <w:sz w:val="22"/>
          <w:szCs w:val="22"/>
        </w:rPr>
        <w:t>vse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prej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kot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lep</w:t>
      </w:r>
      <w:proofErr w:type="spellEnd"/>
      <w:r w:rsidRPr="004139A5">
        <w:rPr>
          <w:rFonts w:ascii="Arial" w:hAnsi="Arial" w:cs="Arial"/>
          <w:sz w:val="22"/>
          <w:szCs w:val="22"/>
        </w:rPr>
        <w:t>.</w:t>
      </w:r>
      <w:proofErr w:type="gram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Pazite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le, </w:t>
      </w:r>
      <w:proofErr w:type="spellStart"/>
      <w:r w:rsidRPr="004139A5">
        <w:rPr>
          <w:rFonts w:ascii="Arial" w:hAnsi="Arial" w:cs="Arial"/>
          <w:sz w:val="22"/>
          <w:szCs w:val="22"/>
        </w:rPr>
        <w:t>da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otrok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139A5">
        <w:rPr>
          <w:rFonts w:ascii="Arial" w:hAnsi="Arial" w:cs="Arial"/>
          <w:sz w:val="22"/>
          <w:szCs w:val="22"/>
        </w:rPr>
        <w:t>dobro</w:t>
      </w:r>
      <w:proofErr w:type="spellEnd"/>
      <w:proofErr w:type="gram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premeša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vse</w:t>
      </w:r>
      <w:proofErr w:type="spellEnd"/>
      <w:r w:rsidRPr="004139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39A5">
        <w:rPr>
          <w:rFonts w:ascii="Arial" w:hAnsi="Arial" w:cs="Arial"/>
          <w:sz w:val="22"/>
          <w:szCs w:val="22"/>
        </w:rPr>
        <w:t>sestavine</w:t>
      </w:r>
      <w:proofErr w:type="spellEnd"/>
    </w:p>
    <w:p w:rsidR="001512A9" w:rsidRPr="001512A9" w:rsidRDefault="001512A9" w:rsidP="001512A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2"/>
          <w:szCs w:val="22"/>
        </w:rPr>
      </w:pPr>
      <w:r w:rsidRPr="001512A9">
        <w:rPr>
          <w:rFonts w:ascii="Arial" w:hAnsi="Arial" w:cs="Arial"/>
          <w:color w:val="424242"/>
          <w:sz w:val="22"/>
          <w:szCs w:val="22"/>
        </w:rPr>
        <w:t> </w:t>
      </w:r>
    </w:p>
    <w:p w:rsidR="00D86D19" w:rsidRDefault="00070ED7" w:rsidP="00070ED7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4139A5" w:rsidRDefault="004139A5" w:rsidP="00070ED7">
      <w:pPr>
        <w:spacing w:after="0"/>
        <w:rPr>
          <w:rFonts w:ascii="Arial" w:hAnsi="Arial" w:cs="Arial"/>
        </w:rPr>
      </w:pPr>
    </w:p>
    <w:p w:rsidR="00070ED7" w:rsidRPr="008C4484" w:rsidRDefault="00070ED7" w:rsidP="00070ED7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od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070ED7" w:rsidRPr="008C4484" w:rsidRDefault="00070ED7" w:rsidP="00070ED7">
      <w:pPr>
        <w:spacing w:after="0"/>
        <w:rPr>
          <w:rFonts w:ascii="Arial" w:hAnsi="Arial" w:cs="Arial"/>
        </w:rPr>
      </w:pPr>
    </w:p>
    <w:p w:rsidR="00070ED7" w:rsidRPr="008C4484" w:rsidRDefault="00070ED7" w:rsidP="00070ED7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070ED7" w:rsidRPr="008C4484" w:rsidRDefault="00070ED7" w:rsidP="00070ED7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070ED7" w:rsidRDefault="00070ED7" w:rsidP="00070ED7">
      <w:pPr>
        <w:spacing w:after="0"/>
        <w:rPr>
          <w:rFonts w:ascii="Arial" w:hAnsi="Arial" w:cs="Arial"/>
        </w:rPr>
      </w:pPr>
    </w:p>
    <w:p w:rsidR="004E5D9D" w:rsidRDefault="004E5D9D">
      <w:r>
        <w:t xml:space="preserve"> </w:t>
      </w:r>
    </w:p>
    <w:sectPr w:rsidR="004E5D9D" w:rsidSect="0027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725686"/>
    <w:multiLevelType w:val="hybridMultilevel"/>
    <w:tmpl w:val="9A146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E3DB3"/>
    <w:multiLevelType w:val="hybridMultilevel"/>
    <w:tmpl w:val="AEDE097E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65124F9"/>
    <w:multiLevelType w:val="multilevel"/>
    <w:tmpl w:val="210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697"/>
    <w:rsid w:val="00064200"/>
    <w:rsid w:val="000653D4"/>
    <w:rsid w:val="00070ED7"/>
    <w:rsid w:val="0009351B"/>
    <w:rsid w:val="000948BB"/>
    <w:rsid w:val="001512A9"/>
    <w:rsid w:val="00274A5A"/>
    <w:rsid w:val="002D65FB"/>
    <w:rsid w:val="002F0348"/>
    <w:rsid w:val="003161AC"/>
    <w:rsid w:val="00345FE9"/>
    <w:rsid w:val="004139A5"/>
    <w:rsid w:val="00435328"/>
    <w:rsid w:val="004858E5"/>
    <w:rsid w:val="004E5D9D"/>
    <w:rsid w:val="00607480"/>
    <w:rsid w:val="00695328"/>
    <w:rsid w:val="006B552C"/>
    <w:rsid w:val="00733C40"/>
    <w:rsid w:val="007A3DFA"/>
    <w:rsid w:val="007B76D3"/>
    <w:rsid w:val="00801EA6"/>
    <w:rsid w:val="00896DE2"/>
    <w:rsid w:val="00915747"/>
    <w:rsid w:val="00955697"/>
    <w:rsid w:val="00966EB4"/>
    <w:rsid w:val="009B0A61"/>
    <w:rsid w:val="00AB64CF"/>
    <w:rsid w:val="00AC7C52"/>
    <w:rsid w:val="00D666AE"/>
    <w:rsid w:val="00D86D19"/>
    <w:rsid w:val="00D965A8"/>
    <w:rsid w:val="00E0265E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4A5A"/>
  </w:style>
  <w:style w:type="paragraph" w:styleId="Naslov1">
    <w:name w:val="heading 1"/>
    <w:basedOn w:val="Navaden"/>
    <w:link w:val="Naslov1Znak"/>
    <w:uiPriority w:val="9"/>
    <w:qFormat/>
    <w:rsid w:val="00151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9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96DE2"/>
    <w:pPr>
      <w:spacing w:after="160" w:line="259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unhideWhenUsed/>
    <w:rsid w:val="0089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896DE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76D3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E5D9D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151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nt9">
    <w:name w:val="font_9"/>
    <w:basedOn w:val="Navaden"/>
    <w:rsid w:val="0015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avaden"/>
    <w:rsid w:val="0015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88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2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528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0104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etno-muzej.si/sl/digitalne-zbirke/filmografija/velikonocne-igre-s-pirh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2020-04-13T15:18:00Z</dcterms:created>
  <dcterms:modified xsi:type="dcterms:W3CDTF">2020-04-13T15:18:00Z</dcterms:modified>
</cp:coreProperties>
</file>