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8672C" w14:textId="6A18F260" w:rsidR="00C9120E" w:rsidRDefault="00C9120E" w:rsidP="00C9120E">
      <w:pPr>
        <w:rPr>
          <w:lang w:val="sl-SI"/>
        </w:rPr>
      </w:pPr>
      <w:r>
        <w:rPr>
          <w:lang w:val="sl-SI"/>
        </w:rPr>
        <w:t>SLJ, 14. 4. 2020 – OGLED PREDSTAVE</w:t>
      </w:r>
    </w:p>
    <w:p w14:paraId="5A173327" w14:textId="471236AF" w:rsidR="00C9120E" w:rsidRDefault="00C9120E" w:rsidP="00C9120E">
      <w:pPr>
        <w:rPr>
          <w:lang w:val="sl-SI"/>
        </w:rPr>
      </w:pPr>
    </w:p>
    <w:p w14:paraId="20C8B769" w14:textId="3CA6433A" w:rsidR="00C9120E" w:rsidRDefault="00C9120E" w:rsidP="00C9120E">
      <w:pPr>
        <w:rPr>
          <w:lang w:val="sl-SI"/>
        </w:rPr>
      </w:pPr>
      <w:r>
        <w:rPr>
          <w:lang w:val="sl-SI"/>
        </w:rPr>
        <w:t>Spoštovani učenke in učenci!</w:t>
      </w:r>
    </w:p>
    <w:p w14:paraId="516DE9DA" w14:textId="00B12B9D" w:rsidR="00C9120E" w:rsidRDefault="00C9120E" w:rsidP="00C9120E">
      <w:pPr>
        <w:rPr>
          <w:lang w:val="sl-SI"/>
        </w:rPr>
      </w:pPr>
    </w:p>
    <w:p w14:paraId="2CCB531E" w14:textId="77777777" w:rsidR="00C9120E" w:rsidRDefault="00C9120E" w:rsidP="00C9120E">
      <w:pPr>
        <w:rPr>
          <w:lang w:val="sl-SI"/>
        </w:rPr>
      </w:pPr>
      <w:r>
        <w:rPr>
          <w:lang w:val="sl-SI"/>
        </w:rPr>
        <w:t xml:space="preserve">Današnji uri slovenščine boste preživeli v »gledališču s kavča«. Ogledali si boste predstavo </w:t>
      </w:r>
      <w:r w:rsidRPr="001F769B">
        <w:rPr>
          <w:b/>
          <w:bCs/>
          <w:lang w:val="sl-SI"/>
        </w:rPr>
        <w:t>Tam daleč stran – uvod v ego-logijo</w:t>
      </w:r>
      <w:r>
        <w:rPr>
          <w:b/>
          <w:bCs/>
          <w:lang w:val="sl-SI"/>
        </w:rPr>
        <w:t xml:space="preserve">, </w:t>
      </w:r>
      <w:r w:rsidRPr="00C9120E">
        <w:rPr>
          <w:lang w:val="sl-SI"/>
        </w:rPr>
        <w:t xml:space="preserve">ki jo najdete na spletni povezavi: </w:t>
      </w:r>
    </w:p>
    <w:p w14:paraId="0034D9E5" w14:textId="62EA95A0" w:rsidR="00C9120E" w:rsidRDefault="00C9120E" w:rsidP="00C9120E">
      <w:pPr>
        <w:rPr>
          <w:lang w:val="sl-SI"/>
        </w:rPr>
      </w:pPr>
      <w:r>
        <w:rPr>
          <w:lang w:val="sl-SI"/>
        </w:rPr>
        <w:t xml:space="preserve"> </w:t>
      </w:r>
      <w:hyperlink r:id="rId5" w:history="1">
        <w:r w:rsidRPr="0046326C">
          <w:rPr>
            <w:rStyle w:val="Hyperlink"/>
          </w:rPr>
          <w:t>https://vimeo.com/35696208</w:t>
        </w:r>
      </w:hyperlink>
      <w:r>
        <w:rPr>
          <w:lang w:val="sl-SI"/>
        </w:rPr>
        <w:t>.</w:t>
      </w:r>
    </w:p>
    <w:p w14:paraId="5C7B1555" w14:textId="78EE4188" w:rsidR="00C9120E" w:rsidRDefault="00C9120E" w:rsidP="00C9120E">
      <w:pPr>
        <w:rPr>
          <w:lang w:val="sl-SI"/>
        </w:rPr>
      </w:pPr>
    </w:p>
    <w:p w14:paraId="4DCACB14" w14:textId="09A721EA" w:rsidR="00004406" w:rsidRPr="00066459" w:rsidRDefault="00C9120E" w:rsidP="00066459">
      <w:pPr>
        <w:pStyle w:val="ListParagraph"/>
        <w:numPr>
          <w:ilvl w:val="0"/>
          <w:numId w:val="5"/>
        </w:numPr>
        <w:rPr>
          <w:lang w:val="sl-SI"/>
        </w:rPr>
      </w:pPr>
      <w:r w:rsidRPr="00066459">
        <w:rPr>
          <w:lang w:val="sl-SI"/>
        </w:rPr>
        <w:t xml:space="preserve">Pred ogledom predstave razmislite o </w:t>
      </w:r>
      <w:r w:rsidR="00AF6FC4">
        <w:rPr>
          <w:lang w:val="sl-SI"/>
        </w:rPr>
        <w:t xml:space="preserve">njenem </w:t>
      </w:r>
      <w:r w:rsidRPr="00066459">
        <w:rPr>
          <w:lang w:val="sl-SI"/>
        </w:rPr>
        <w:t>naslovu, kako ga razumete, kaj pričakujete v predstavi</w:t>
      </w:r>
      <w:r w:rsidR="00AF6FC4">
        <w:rPr>
          <w:lang w:val="sl-SI"/>
        </w:rPr>
        <w:t>, o čem bi lahko govorila</w:t>
      </w:r>
      <w:r w:rsidRPr="00066459">
        <w:rPr>
          <w:lang w:val="sl-SI"/>
        </w:rPr>
        <w:t xml:space="preserve"> ... </w:t>
      </w:r>
    </w:p>
    <w:p w14:paraId="1B8BB7F6" w14:textId="5A1D1715" w:rsidR="00C9120E" w:rsidRDefault="00C9120E" w:rsidP="00C9120E">
      <w:pPr>
        <w:rPr>
          <w:lang w:val="sl-SI"/>
        </w:rPr>
      </w:pPr>
    </w:p>
    <w:p w14:paraId="290B5BBE" w14:textId="0718F826" w:rsidR="00C9120E" w:rsidRDefault="00066459" w:rsidP="00C9120E">
      <w:pPr>
        <w:rPr>
          <w:rFonts w:ascii="Arial" w:hAnsi="Arial" w:cs="Arial"/>
          <w:u w:val="single"/>
          <w:lang w:val="sl-SI"/>
        </w:rPr>
      </w:pPr>
      <w:r w:rsidRPr="00C42C0B">
        <w:rPr>
          <w:rFonts w:ascii="Arial" w:hAnsi="Arial" w:cs="Arial"/>
          <w:u w:val="single"/>
          <w:lang w:val="sl-SI"/>
        </w:rPr>
        <w:t>V predstavi</w:t>
      </w:r>
      <w:r>
        <w:rPr>
          <w:rFonts w:ascii="Arial" w:hAnsi="Arial" w:cs="Arial"/>
          <w:lang w:val="sl-SI"/>
        </w:rPr>
        <w:t xml:space="preserve"> ožje s</w:t>
      </w:r>
      <w:r w:rsidR="00C9120E" w:rsidRPr="005D116C">
        <w:rPr>
          <w:rFonts w:ascii="Arial" w:hAnsi="Arial" w:cs="Arial"/>
        </w:rPr>
        <w:t>kupin</w:t>
      </w:r>
      <w:r>
        <w:rPr>
          <w:rFonts w:ascii="Arial" w:hAnsi="Arial" w:cs="Arial"/>
          <w:lang w:val="sl-SI"/>
        </w:rPr>
        <w:t>e</w:t>
      </w:r>
      <w:r w:rsidR="00C9120E" w:rsidRPr="005D116C">
        <w:rPr>
          <w:rFonts w:ascii="Arial" w:hAnsi="Arial" w:cs="Arial"/>
        </w:rPr>
        <w:t xml:space="preserve"> fizičnega gledališča Betontanc </w:t>
      </w:r>
      <w:r>
        <w:rPr>
          <w:rFonts w:ascii="Arial" w:hAnsi="Arial" w:cs="Arial"/>
          <w:lang w:val="sl-SI"/>
        </w:rPr>
        <w:t>(</w:t>
      </w:r>
      <w:r w:rsidR="00C9120E" w:rsidRPr="005D116C">
        <w:rPr>
          <w:rFonts w:ascii="Arial" w:hAnsi="Arial" w:cs="Arial"/>
        </w:rPr>
        <w:t>Katarin</w:t>
      </w:r>
      <w:r>
        <w:rPr>
          <w:rFonts w:ascii="Arial" w:hAnsi="Arial" w:cs="Arial"/>
          <w:lang w:val="sl-SI"/>
        </w:rPr>
        <w:t>a</w:t>
      </w:r>
      <w:r w:rsidR="00C9120E" w:rsidRPr="005D116C">
        <w:rPr>
          <w:rFonts w:ascii="Arial" w:hAnsi="Arial" w:cs="Arial"/>
        </w:rPr>
        <w:t xml:space="preserve"> Stegnar, Primož Bezjak in Brank</w:t>
      </w:r>
      <w:r>
        <w:rPr>
          <w:rFonts w:ascii="Arial" w:hAnsi="Arial" w:cs="Arial"/>
          <w:lang w:val="sl-SI"/>
        </w:rPr>
        <w:t>o</w:t>
      </w:r>
      <w:r w:rsidR="00C9120E" w:rsidRPr="005D116C">
        <w:rPr>
          <w:rFonts w:ascii="Arial" w:hAnsi="Arial" w:cs="Arial"/>
        </w:rPr>
        <w:t xml:space="preserve"> Jordan</w:t>
      </w:r>
      <w:r>
        <w:rPr>
          <w:rFonts w:ascii="Arial" w:hAnsi="Arial" w:cs="Arial"/>
          <w:lang w:val="sl-SI"/>
        </w:rPr>
        <w:t>)</w:t>
      </w:r>
      <w:r w:rsidR="00C9120E" w:rsidRPr="005D116C">
        <w:rPr>
          <w:rFonts w:ascii="Arial" w:hAnsi="Arial" w:cs="Arial"/>
        </w:rPr>
        <w:t xml:space="preserve"> </w:t>
      </w:r>
      <w:r w:rsidR="00C9120E" w:rsidRPr="005D116C">
        <w:rPr>
          <w:rFonts w:ascii="Arial" w:hAnsi="Arial" w:cs="Arial"/>
          <w:u w:val="single"/>
        </w:rPr>
        <w:t>se sprašujejo o smiselnosti potrošniškega vsakdana</w:t>
      </w:r>
      <w:r w:rsidRPr="00C42C0B">
        <w:rPr>
          <w:rFonts w:ascii="Arial" w:hAnsi="Arial" w:cs="Arial"/>
          <w:u w:val="single"/>
          <w:lang w:val="sl-SI"/>
        </w:rPr>
        <w:t>,</w:t>
      </w:r>
      <w:r w:rsidR="00C9120E" w:rsidRPr="005D116C">
        <w:rPr>
          <w:rFonts w:ascii="Arial" w:hAnsi="Arial" w:cs="Arial"/>
          <w:u w:val="single"/>
        </w:rPr>
        <w:t xml:space="preserve"> v katerem pozabljamo na prihodnost</w:t>
      </w:r>
      <w:r w:rsidR="001C0F22">
        <w:rPr>
          <w:rFonts w:ascii="Arial" w:hAnsi="Arial" w:cs="Arial"/>
          <w:u w:val="single"/>
          <w:lang w:val="sl-SI"/>
        </w:rPr>
        <w:t>, tudi prihodnost</w:t>
      </w:r>
      <w:r w:rsidR="00C42C0B" w:rsidRPr="00C42C0B">
        <w:rPr>
          <w:rFonts w:ascii="Arial" w:hAnsi="Arial" w:cs="Arial"/>
          <w:u w:val="single"/>
          <w:lang w:val="sl-SI"/>
        </w:rPr>
        <w:t xml:space="preserve"> severnega medveda na arktičnem polu (tam daleč stran) in njegovo ogroženost</w:t>
      </w:r>
      <w:r w:rsidR="00C42C0B">
        <w:rPr>
          <w:rFonts w:ascii="Arial" w:hAnsi="Arial" w:cs="Arial"/>
          <w:u w:val="single"/>
          <w:lang w:val="sl-SI"/>
        </w:rPr>
        <w:t xml:space="preserve"> ...</w:t>
      </w:r>
    </w:p>
    <w:p w14:paraId="1439FEA8" w14:textId="0FEB2709" w:rsidR="00C42C0B" w:rsidRDefault="00C42C0B" w:rsidP="00C9120E">
      <w:pPr>
        <w:rPr>
          <w:rFonts w:ascii="Arial" w:hAnsi="Arial" w:cs="Arial"/>
          <w:u w:val="single"/>
          <w:lang w:val="sl-SI"/>
        </w:rPr>
      </w:pPr>
    </w:p>
    <w:p w14:paraId="4B4539FE" w14:textId="0C704A86" w:rsidR="00C42C0B" w:rsidRDefault="00C42C0B" w:rsidP="00C42C0B">
      <w:pPr>
        <w:pStyle w:val="ListParagraph"/>
        <w:numPr>
          <w:ilvl w:val="0"/>
          <w:numId w:val="5"/>
        </w:numPr>
        <w:rPr>
          <w:rFonts w:ascii="Arial" w:hAnsi="Arial" w:cs="Arial"/>
          <w:lang w:val="sl-SI"/>
        </w:rPr>
      </w:pPr>
      <w:r w:rsidRPr="00C42C0B">
        <w:rPr>
          <w:rFonts w:ascii="Arial" w:hAnsi="Arial" w:cs="Arial"/>
          <w:lang w:val="sl-SI"/>
        </w:rPr>
        <w:t>Ob ogledu predstave bodite pozorni</w:t>
      </w:r>
      <w:r>
        <w:rPr>
          <w:rFonts w:ascii="Arial" w:hAnsi="Arial" w:cs="Arial"/>
          <w:lang w:val="sl-SI"/>
        </w:rPr>
        <w:t xml:space="preserve"> tudi na igro, sceno, zvok – glasbo, luč</w:t>
      </w:r>
      <w:r w:rsidR="00FA3C26">
        <w:rPr>
          <w:rFonts w:ascii="Arial" w:hAnsi="Arial" w:cs="Arial"/>
          <w:lang w:val="sl-SI"/>
        </w:rPr>
        <w:t>, način uprizoritve</w:t>
      </w:r>
      <w:r>
        <w:rPr>
          <w:rFonts w:ascii="Arial" w:hAnsi="Arial" w:cs="Arial"/>
          <w:lang w:val="sl-SI"/>
        </w:rPr>
        <w:t xml:space="preserve"> ...</w:t>
      </w:r>
    </w:p>
    <w:p w14:paraId="4621E993" w14:textId="7A25FA39" w:rsidR="001409A7" w:rsidRDefault="00C42C0B" w:rsidP="007505CE">
      <w:pPr>
        <w:pStyle w:val="ListParagraph"/>
        <w:numPr>
          <w:ilvl w:val="0"/>
          <w:numId w:val="5"/>
        </w:numPr>
        <w:rPr>
          <w:rFonts w:ascii="Arial" w:hAnsi="Arial" w:cs="Arial"/>
          <w:lang w:val="sl-SI"/>
        </w:rPr>
      </w:pPr>
      <w:r w:rsidRPr="0021764B">
        <w:rPr>
          <w:rFonts w:ascii="Arial" w:hAnsi="Arial" w:cs="Arial"/>
          <w:lang w:val="sl-SI"/>
        </w:rPr>
        <w:t xml:space="preserve">Po ogledu predstave napišite svoje mnenje o predstavi: tematiki ali vsebini, </w:t>
      </w:r>
      <w:r w:rsidR="00493B40">
        <w:rPr>
          <w:rFonts w:ascii="Arial" w:hAnsi="Arial" w:cs="Arial"/>
          <w:lang w:val="sl-SI"/>
        </w:rPr>
        <w:t xml:space="preserve">sporočilu, </w:t>
      </w:r>
      <w:r w:rsidRPr="0021764B">
        <w:rPr>
          <w:rFonts w:ascii="Arial" w:hAnsi="Arial" w:cs="Arial"/>
          <w:lang w:val="sl-SI"/>
        </w:rPr>
        <w:t xml:space="preserve">kakšne občutke, razmišljanje je vzbudila v vas, </w:t>
      </w:r>
      <w:r w:rsidR="001C0F22">
        <w:rPr>
          <w:rFonts w:ascii="Arial" w:hAnsi="Arial" w:cs="Arial"/>
          <w:lang w:val="sl-SI"/>
        </w:rPr>
        <w:t xml:space="preserve">o </w:t>
      </w:r>
      <w:r w:rsidRPr="0021764B">
        <w:rPr>
          <w:rFonts w:ascii="Arial" w:hAnsi="Arial" w:cs="Arial"/>
          <w:lang w:val="sl-SI"/>
        </w:rPr>
        <w:t>načinu, kako j</w:t>
      </w:r>
      <w:r w:rsidR="001C0F22">
        <w:rPr>
          <w:rFonts w:ascii="Arial" w:hAnsi="Arial" w:cs="Arial"/>
          <w:lang w:val="sl-SI"/>
        </w:rPr>
        <w:t>e</w:t>
      </w:r>
      <w:r w:rsidRPr="0021764B">
        <w:rPr>
          <w:rFonts w:ascii="Arial" w:hAnsi="Arial" w:cs="Arial"/>
          <w:lang w:val="sl-SI"/>
        </w:rPr>
        <w:t xml:space="preserve"> uprizorjena</w:t>
      </w:r>
      <w:r w:rsidR="001C0F22">
        <w:rPr>
          <w:rFonts w:ascii="Arial" w:hAnsi="Arial" w:cs="Arial"/>
          <w:lang w:val="sl-SI"/>
        </w:rPr>
        <w:t>,</w:t>
      </w:r>
      <w:r w:rsidRPr="0021764B">
        <w:rPr>
          <w:rFonts w:ascii="Arial" w:hAnsi="Arial" w:cs="Arial"/>
          <w:lang w:val="sl-SI"/>
        </w:rPr>
        <w:t xml:space="preserve"> </w:t>
      </w:r>
      <w:r w:rsidR="00FA3C26">
        <w:rPr>
          <w:rFonts w:ascii="Arial" w:hAnsi="Arial" w:cs="Arial"/>
          <w:lang w:val="sl-SI"/>
        </w:rPr>
        <w:t xml:space="preserve">sceni, glasbi ... </w:t>
      </w:r>
      <w:r w:rsidRPr="0021764B">
        <w:rPr>
          <w:rFonts w:ascii="Arial" w:hAnsi="Arial" w:cs="Arial"/>
          <w:lang w:val="sl-SI"/>
        </w:rPr>
        <w:t>kaj vam je bilo všeč, vas je presenetilo oz. kaj vas je motilo ...</w:t>
      </w:r>
      <w:r w:rsidR="0021764B" w:rsidRPr="0021764B">
        <w:rPr>
          <w:rFonts w:ascii="Arial" w:hAnsi="Arial" w:cs="Arial"/>
          <w:lang w:val="sl-SI"/>
        </w:rPr>
        <w:t xml:space="preserve"> </w:t>
      </w:r>
    </w:p>
    <w:p w14:paraId="6E13F1D9" w14:textId="77777777" w:rsidR="0021764B" w:rsidRDefault="0021764B" w:rsidP="001C0F22">
      <w:pPr>
        <w:pStyle w:val="ListParagraph"/>
        <w:rPr>
          <w:rFonts w:ascii="Arial" w:hAnsi="Arial" w:cs="Arial"/>
          <w:lang w:val="sl-SI"/>
        </w:rPr>
      </w:pPr>
    </w:p>
    <w:p w14:paraId="16E72BE2" w14:textId="2C68D111" w:rsidR="00C42C0B" w:rsidRDefault="001409A7" w:rsidP="001409A7">
      <w:pPr>
        <w:pStyle w:val="NormalWeb"/>
        <w:shd w:val="clear" w:color="auto" w:fill="FFFFFF"/>
        <w:rPr>
          <w:rFonts w:ascii="Arial" w:hAnsi="Arial" w:cs="Arial"/>
          <w:u w:val="single"/>
          <w:lang w:val="sl-SI"/>
        </w:rPr>
      </w:pPr>
      <w:r>
        <w:rPr>
          <w:rFonts w:ascii="Arial" w:hAnsi="Arial" w:cs="Arial"/>
          <w:lang w:val="sl-SI"/>
        </w:rPr>
        <w:t xml:space="preserve">O predstavi si lahko preberete spodnja zapisa, </w:t>
      </w:r>
      <w:r w:rsidR="00964A6A">
        <w:rPr>
          <w:rFonts w:ascii="Arial" w:hAnsi="Arial" w:cs="Arial"/>
          <w:lang w:val="sl-SI"/>
        </w:rPr>
        <w:t>pod njima pa imate neveden spletni naslov – povezavo do</w:t>
      </w:r>
      <w:r>
        <w:rPr>
          <w:rFonts w:ascii="Arial" w:hAnsi="Arial" w:cs="Arial"/>
          <w:lang w:val="sl-SI"/>
        </w:rPr>
        <w:t xml:space="preserve"> gledališk</w:t>
      </w:r>
      <w:r w:rsidR="00964A6A">
        <w:rPr>
          <w:rFonts w:ascii="Arial" w:hAnsi="Arial" w:cs="Arial"/>
          <w:lang w:val="sl-SI"/>
        </w:rPr>
        <w:t>ega</w:t>
      </w:r>
      <w:r>
        <w:rPr>
          <w:rFonts w:ascii="Arial" w:hAnsi="Arial" w:cs="Arial"/>
          <w:lang w:val="sl-SI"/>
        </w:rPr>
        <w:t xml:space="preserve"> list</w:t>
      </w:r>
      <w:r w:rsidR="00964A6A">
        <w:rPr>
          <w:rFonts w:ascii="Arial" w:hAnsi="Arial" w:cs="Arial"/>
          <w:lang w:val="sl-SI"/>
        </w:rPr>
        <w:t>a</w:t>
      </w:r>
      <w:r>
        <w:rPr>
          <w:rFonts w:ascii="Arial" w:hAnsi="Arial" w:cs="Arial"/>
          <w:lang w:val="sl-SI"/>
        </w:rPr>
        <w:t xml:space="preserve"> druge predstave</w:t>
      </w:r>
      <w:r w:rsidR="001C0F22">
        <w:rPr>
          <w:rFonts w:ascii="Arial" w:hAnsi="Arial" w:cs="Arial"/>
          <w:lang w:val="sl-SI"/>
        </w:rPr>
        <w:t xml:space="preserve"> s</w:t>
      </w:r>
      <w:r>
        <w:rPr>
          <w:rFonts w:ascii="Arial" w:hAnsi="Arial" w:cs="Arial"/>
          <w:lang w:val="sl-SI"/>
        </w:rPr>
        <w:t xml:space="preserve"> podobno tematiko (Nebo nad menoj) – </w:t>
      </w:r>
      <w:r w:rsidRPr="0021764B">
        <w:rPr>
          <w:rFonts w:ascii="Arial" w:hAnsi="Arial" w:cs="Arial"/>
          <w:u w:val="single"/>
          <w:lang w:val="sl-SI"/>
        </w:rPr>
        <w:t>zanimiv zapis o polarnem svetu in polarnem medvedu</w:t>
      </w:r>
      <w:r w:rsidR="001C0F22">
        <w:rPr>
          <w:rFonts w:ascii="Arial" w:hAnsi="Arial" w:cs="Arial"/>
          <w:u w:val="single"/>
          <w:lang w:val="sl-SI"/>
        </w:rPr>
        <w:t xml:space="preserve"> in našem odnosu do narave in okolja</w:t>
      </w:r>
      <w:r w:rsidRPr="0021764B">
        <w:rPr>
          <w:rFonts w:ascii="Arial" w:hAnsi="Arial" w:cs="Arial"/>
          <w:u w:val="single"/>
          <w:lang w:val="sl-SI"/>
        </w:rPr>
        <w:t>: Sebastjan Kovač</w:t>
      </w:r>
      <w:r w:rsidR="0021764B" w:rsidRPr="0021764B">
        <w:rPr>
          <w:rFonts w:ascii="Arial" w:hAnsi="Arial" w:cs="Arial"/>
          <w:u w:val="single"/>
          <w:lang w:val="sl-SI"/>
        </w:rPr>
        <w:t>, Vrh ledene gore</w:t>
      </w:r>
      <w:r w:rsidRPr="0021764B">
        <w:rPr>
          <w:rFonts w:ascii="Arial" w:hAnsi="Arial" w:cs="Arial"/>
          <w:u w:val="single"/>
          <w:lang w:val="sl-SI"/>
        </w:rPr>
        <w:t xml:space="preserve"> (zelo priporoča</w:t>
      </w:r>
      <w:r w:rsidR="00493B40">
        <w:rPr>
          <w:rFonts w:ascii="Arial" w:hAnsi="Arial" w:cs="Arial"/>
          <w:u w:val="single"/>
          <w:lang w:val="sl-SI"/>
        </w:rPr>
        <w:t>va</w:t>
      </w:r>
      <w:r w:rsidRPr="0021764B">
        <w:rPr>
          <w:rFonts w:ascii="Arial" w:hAnsi="Arial" w:cs="Arial"/>
          <w:u w:val="single"/>
          <w:lang w:val="sl-SI"/>
        </w:rPr>
        <w:t>).</w:t>
      </w:r>
    </w:p>
    <w:p w14:paraId="13A1462E" w14:textId="3BF17B0D" w:rsidR="0021764B" w:rsidRDefault="0021764B" w:rsidP="001409A7">
      <w:pPr>
        <w:pStyle w:val="NormalWeb"/>
        <w:shd w:val="clear" w:color="auto" w:fill="FFFFFF"/>
        <w:rPr>
          <w:rFonts w:ascii="Arial" w:hAnsi="Arial" w:cs="Arial"/>
          <w:u w:val="single"/>
          <w:lang w:val="sl-SI"/>
        </w:rPr>
      </w:pPr>
      <w:r>
        <w:rPr>
          <w:rFonts w:ascii="Arial" w:hAnsi="Arial" w:cs="Arial"/>
          <w:u w:val="single"/>
          <w:lang w:val="sl-SI"/>
        </w:rPr>
        <w:t>__________________________________________________________________</w:t>
      </w:r>
    </w:p>
    <w:p w14:paraId="7C0B6427" w14:textId="6C7C9677" w:rsidR="00004406" w:rsidRDefault="00004406" w:rsidP="00004406">
      <w:pPr>
        <w:spacing w:before="100" w:beforeAutospacing="1" w:after="100" w:afterAutospacing="1"/>
        <w:rPr>
          <w:rFonts w:ascii="265322Eff24LucidaSansUnicode" w:hAnsi="265322Eff24LucidaSansUnicode"/>
          <w:sz w:val="22"/>
          <w:szCs w:val="22"/>
        </w:rPr>
      </w:pPr>
      <w:r>
        <w:rPr>
          <w:lang w:val="sl-SI"/>
        </w:rPr>
        <w:t xml:space="preserve">Predstava: </w:t>
      </w:r>
      <w:r w:rsidRPr="005D116C">
        <w:rPr>
          <w:rFonts w:ascii="265322Eff24LucidaSansUnicode" w:hAnsi="265322Eff24LucidaSansUnicode"/>
          <w:sz w:val="22"/>
          <w:szCs w:val="22"/>
        </w:rPr>
        <w:t xml:space="preserve">Tam daleč stran – uvod v ego-logijo </w:t>
      </w:r>
    </w:p>
    <w:p w14:paraId="02A5559C" w14:textId="7CDA3C76" w:rsidR="00A52EA9" w:rsidRPr="00A52EA9" w:rsidRDefault="00A52EA9" w:rsidP="00004406">
      <w:pPr>
        <w:spacing w:before="100" w:beforeAutospacing="1" w:after="100" w:afterAutospacing="1"/>
        <w:rPr>
          <w:lang w:val="sl-SI"/>
        </w:rPr>
      </w:pPr>
      <w:r>
        <w:rPr>
          <w:rFonts w:ascii="265322Eff24LucidaSansUnicode" w:hAnsi="265322Eff24LucidaSansUnicode"/>
          <w:sz w:val="22"/>
          <w:szCs w:val="22"/>
          <w:lang w:val="sl-SI"/>
        </w:rPr>
        <w:t>V prvem delu predstave gledamo življenje sodobnega človeka:</w:t>
      </w:r>
    </w:p>
    <w:p w14:paraId="5586B405" w14:textId="2783EE08" w:rsidR="00004406" w:rsidRPr="00004406" w:rsidRDefault="00004406" w:rsidP="00004406">
      <w:r>
        <w:rPr>
          <w:rFonts w:ascii="Quicksand" w:hAnsi="Quicksand"/>
          <w:color w:val="FFFFFF"/>
          <w:sz w:val="21"/>
          <w:szCs w:val="21"/>
          <w:shd w:val="clear" w:color="auto" w:fill="3B4656"/>
          <w:lang w:val="sl-SI"/>
        </w:rPr>
        <w:t>I</w:t>
      </w:r>
      <w:r w:rsidRPr="00004406">
        <w:rPr>
          <w:rFonts w:ascii="Quicksand" w:hAnsi="Quicksand"/>
          <w:color w:val="FFFFFF"/>
          <w:sz w:val="21"/>
          <w:szCs w:val="21"/>
          <w:shd w:val="clear" w:color="auto" w:fill="3B4656"/>
        </w:rPr>
        <w:t>meli so denar, ne preveč, vendar dovolj. Oblačili so se na približno enak način. Nič niso skrivali. Bili so brez preteklosti, brez tradicije. Odnašali so smeti, hodili po opravkih, loputali z vrati. Njihovi spomini iz otroštva so si bili podobni, tako kot so bile tudi njihove poti, obeti za prihodnost, za katere so se navidez odločali sami, skorajda enaki. Pripadali so torej svojemu času. Dobro so se počutili v svoji koži. Bili so sproščeni, vsaj trudili so se biti. Imeli so smisel za humor. Še zdaleč niso bili neumni. Bili so zaljubljeni v svobodo. Zdelo se jim je, da je cel svet ustvarjen po njihovi meri. Živeli so popolnoma v skladu s svojimi željami in njihova razbrzdanost je bila nepogasljiva. Počutili so se kot gospodarji sveta</w:t>
      </w:r>
      <w:r>
        <w:rPr>
          <w:rFonts w:ascii="Quicksand" w:hAnsi="Quicksand"/>
          <w:color w:val="FFFFFF"/>
          <w:sz w:val="21"/>
          <w:szCs w:val="21"/>
          <w:shd w:val="clear" w:color="auto" w:fill="3B4656"/>
          <w:lang w:val="sl-SI"/>
        </w:rPr>
        <w:t>. ( G. Perec, Stvari; prev. S. Koncut)</w:t>
      </w:r>
      <w:r w:rsidRPr="00004406">
        <w:rPr>
          <w:rFonts w:ascii="Quicksand" w:hAnsi="Quicksand"/>
          <w:color w:val="FFFFFF"/>
          <w:sz w:val="21"/>
          <w:szCs w:val="21"/>
        </w:rPr>
        <w:br/>
      </w:r>
      <w:r w:rsidRPr="00004406">
        <w:rPr>
          <w:rFonts w:ascii="Quicksand" w:hAnsi="Quicksand"/>
          <w:color w:val="FFFFFF"/>
          <w:sz w:val="21"/>
          <w:szCs w:val="21"/>
          <w:bdr w:val="none" w:sz="0" w:space="0" w:color="auto" w:frame="1"/>
        </w:rPr>
        <w:t>(G. Perec, Stvari; prev. S. Koncut)</w:t>
      </w:r>
    </w:p>
    <w:p w14:paraId="474255D3" w14:textId="6A89CDAB" w:rsidR="00A52EA9" w:rsidRDefault="00A52EA9" w:rsidP="00004406">
      <w:pPr>
        <w:pStyle w:val="NormalWeb"/>
        <w:spacing w:before="0" w:beforeAutospacing="0" w:after="0" w:afterAutospacing="0"/>
        <w:jc w:val="both"/>
        <w:textAlignment w:val="baseline"/>
        <w:rPr>
          <w:rFonts w:ascii="Quicksand" w:hAnsi="Quicksand"/>
          <w:color w:val="FFFFFF"/>
          <w:sz w:val="21"/>
          <w:szCs w:val="21"/>
          <w:lang w:val="sl-SI"/>
        </w:rPr>
      </w:pPr>
      <w:r>
        <w:rPr>
          <w:rFonts w:ascii="Quicksand" w:hAnsi="Quicksand"/>
          <w:color w:val="FFFFFF"/>
          <w:sz w:val="21"/>
          <w:szCs w:val="21"/>
          <w:lang w:val="sl-SI"/>
        </w:rPr>
        <w:t>VT</w:t>
      </w:r>
    </w:p>
    <w:p w14:paraId="20ED4547" w14:textId="77777777" w:rsidR="00A52EA9" w:rsidRDefault="00A52EA9" w:rsidP="00A52EA9">
      <w:pPr>
        <w:pStyle w:val="NormalWeb"/>
        <w:spacing w:before="0" w:beforeAutospacing="0" w:after="0" w:afterAutospacing="0"/>
        <w:jc w:val="both"/>
        <w:textAlignment w:val="baseline"/>
        <w:rPr>
          <w:rStyle w:val="Strong"/>
          <w:rFonts w:ascii="inherit" w:hAnsi="inherit"/>
          <w:color w:val="FFFFFF"/>
          <w:sz w:val="21"/>
          <w:szCs w:val="21"/>
          <w:bdr w:val="none" w:sz="0" w:space="0" w:color="auto" w:frame="1"/>
        </w:rPr>
      </w:pPr>
      <w:r>
        <w:rPr>
          <w:rFonts w:ascii="Quicksand" w:hAnsi="Quicksand"/>
          <w:color w:val="FFFFFF"/>
          <w:sz w:val="21"/>
          <w:szCs w:val="21"/>
          <w:lang w:val="sl-SI"/>
        </w:rPr>
        <w:t>OV</w:t>
      </w:r>
      <w:r w:rsidR="00004406">
        <w:rPr>
          <w:rFonts w:ascii="Quicksand" w:hAnsi="Quicksand"/>
          <w:color w:val="FFFFFF"/>
          <w:sz w:val="21"/>
          <w:szCs w:val="21"/>
          <w:lang w:val="sl-SI"/>
        </w:rPr>
        <w:t>GVir</w:t>
      </w:r>
      <w:r w:rsidR="00004406">
        <w:rPr>
          <w:rFonts w:ascii="inherit" w:hAnsi="inherit"/>
          <w:color w:val="FFFFFF"/>
          <w:sz w:val="21"/>
          <w:szCs w:val="21"/>
        </w:rPr>
        <w:t>Avtorji in izvajalci: </w:t>
      </w:r>
      <w:r w:rsidR="00004406">
        <w:rPr>
          <w:rStyle w:val="Strong"/>
          <w:rFonts w:ascii="inherit" w:hAnsi="inherit"/>
          <w:color w:val="FFFFFF"/>
          <w:sz w:val="21"/>
          <w:szCs w:val="21"/>
          <w:bdr w:val="none" w:sz="0" w:space="0" w:color="auto" w:frame="1"/>
        </w:rPr>
        <w:t>Primož Bezjak, Branko Jordan, Katarina Stegnar, Stane Tid</w:t>
      </w:r>
    </w:p>
    <w:p w14:paraId="6A8712EF" w14:textId="0415D981" w:rsidR="00A52EA9" w:rsidRPr="00A52EA9" w:rsidRDefault="00A52EA9" w:rsidP="00A52EA9">
      <w:pPr>
        <w:pStyle w:val="NormalWeb"/>
        <w:spacing w:before="0" w:beforeAutospacing="0" w:after="0" w:afterAutospacing="0"/>
        <w:jc w:val="both"/>
        <w:textAlignment w:val="baseline"/>
        <w:rPr>
          <w:rStyle w:val="Strong"/>
          <w:rFonts w:ascii="inherit" w:hAnsi="inherit"/>
          <w:color w:val="FFFFFF"/>
          <w:sz w:val="21"/>
          <w:szCs w:val="21"/>
          <w:bdr w:val="none" w:sz="0" w:space="0" w:color="auto" w:frame="1"/>
          <w:lang w:val="sl-SI"/>
        </w:rPr>
      </w:pPr>
    </w:p>
    <w:p w14:paraId="5A3C845B" w14:textId="1F393B04" w:rsidR="00A52EA9" w:rsidRDefault="00A52EA9" w:rsidP="00A52EA9">
      <w:pPr>
        <w:pStyle w:val="NormalWeb"/>
        <w:spacing w:before="0" w:beforeAutospacing="0" w:after="0" w:afterAutospacing="0"/>
        <w:jc w:val="both"/>
        <w:textAlignment w:val="baseline"/>
        <w:rPr>
          <w:lang w:val="sl-SI"/>
        </w:rPr>
      </w:pPr>
      <w:r>
        <w:rPr>
          <w:lang w:val="sl-SI"/>
        </w:rPr>
        <w:t xml:space="preserve">V drugem delu predstave na dokumentaren način predstavijo življenje in ogroženost severnega medveda in opozorijo na </w:t>
      </w:r>
      <w:r w:rsidR="009F1A95">
        <w:rPr>
          <w:lang w:val="sl-SI"/>
        </w:rPr>
        <w:t>človekov odnos do okolja.</w:t>
      </w:r>
    </w:p>
    <w:p w14:paraId="2E7025BD" w14:textId="77777777" w:rsidR="009F1A95" w:rsidRDefault="009F1A95" w:rsidP="00A52EA9">
      <w:pPr>
        <w:pStyle w:val="NormalWeb"/>
        <w:spacing w:before="0" w:beforeAutospacing="0" w:after="0" w:afterAutospacing="0"/>
        <w:jc w:val="both"/>
        <w:textAlignment w:val="baseline"/>
        <w:rPr>
          <w:lang w:val="sl-SI"/>
        </w:rPr>
      </w:pPr>
    </w:p>
    <w:p w14:paraId="217AD160" w14:textId="0C905966" w:rsidR="00004406" w:rsidRPr="00062C47" w:rsidRDefault="00004406" w:rsidP="00062C47">
      <w:pPr>
        <w:pStyle w:val="NormalWeb"/>
        <w:spacing w:before="0" w:beforeAutospacing="0" w:after="0" w:afterAutospacing="0"/>
        <w:jc w:val="both"/>
        <w:textAlignment w:val="baseline"/>
        <w:rPr>
          <w:rFonts w:ascii="inherit" w:hAnsi="inherit"/>
          <w:color w:val="FFFFFF"/>
          <w:sz w:val="21"/>
          <w:szCs w:val="21"/>
        </w:rPr>
      </w:pPr>
      <w:r>
        <w:rPr>
          <w:lang w:val="sl-SI"/>
        </w:rPr>
        <w:t>Vir:</w:t>
      </w:r>
      <w:r w:rsidRPr="00004406">
        <w:t xml:space="preserve"> </w:t>
      </w:r>
      <w:hyperlink r:id="rId6" w:history="1">
        <w:r w:rsidR="0021764B" w:rsidRPr="0046326C">
          <w:rPr>
            <w:rStyle w:val="Hyperlink"/>
            <w:lang w:val="sl-SI"/>
          </w:rPr>
          <w:t>http://www.bunker.si/tam-dalec-stran-uvod-v-ego-logijo/</w:t>
        </w:r>
      </w:hyperlink>
      <w:r>
        <w:rPr>
          <w:lang w:val="sl-SI"/>
        </w:rPr>
        <w:t>. (Dostop 11. 4. 2020.</w:t>
      </w:r>
      <w:r w:rsidR="00062C47">
        <w:rPr>
          <w:lang w:val="sl-SI"/>
        </w:rPr>
        <w:t>)</w:t>
      </w:r>
    </w:p>
    <w:p w14:paraId="69E0839C" w14:textId="6525D6C1" w:rsidR="0021764B" w:rsidRDefault="0021764B">
      <w:pPr>
        <w:pBdr>
          <w:bottom w:val="single" w:sz="12" w:space="1" w:color="auto"/>
        </w:pBdr>
        <w:rPr>
          <w:lang w:val="sl-SI"/>
        </w:rPr>
      </w:pPr>
    </w:p>
    <w:p w14:paraId="6BFFD813" w14:textId="77777777" w:rsidR="0021764B" w:rsidRDefault="0021764B">
      <w:pPr>
        <w:rPr>
          <w:lang w:val="sl-SI"/>
        </w:rPr>
      </w:pPr>
    </w:p>
    <w:p w14:paraId="1B8D422B" w14:textId="77777777" w:rsidR="0021764B" w:rsidRDefault="0021764B">
      <w:pPr>
        <w:rPr>
          <w:lang w:val="sl-SI"/>
        </w:rPr>
      </w:pPr>
    </w:p>
    <w:p w14:paraId="32DCC9AA" w14:textId="77777777" w:rsidR="00050AC8" w:rsidRDefault="00050AC8">
      <w:pPr>
        <w:rPr>
          <w:lang w:val="sl-SI"/>
        </w:rPr>
      </w:pPr>
    </w:p>
    <w:p w14:paraId="74399BD3" w14:textId="5B313BE6" w:rsidR="0021764B" w:rsidRDefault="00004406" w:rsidP="00050AC8">
      <w:pPr>
        <w:rPr>
          <w:lang w:val="sl-SI"/>
        </w:rPr>
      </w:pPr>
      <w:r>
        <w:rPr>
          <w:lang w:val="sl-SI"/>
        </w:rPr>
        <w:t>O predstavi si lahko preberete naslednjo recenzijo ali kritiko.</w:t>
      </w:r>
    </w:p>
    <w:p w14:paraId="5AF4CBD2" w14:textId="15302CF6" w:rsidR="005D116C" w:rsidRPr="005D116C" w:rsidRDefault="005D116C" w:rsidP="005D116C">
      <w:pPr>
        <w:spacing w:before="100" w:beforeAutospacing="1" w:after="100" w:afterAutospacing="1"/>
        <w:rPr>
          <w:b/>
          <w:bCs/>
        </w:rPr>
      </w:pPr>
      <w:r w:rsidRPr="005D116C">
        <w:rPr>
          <w:rFonts w:ascii="265322Eff24LucidaSansUnicode" w:hAnsi="265322Eff24LucidaSansUnicode"/>
          <w:b/>
          <w:bCs/>
          <w:sz w:val="22"/>
          <w:szCs w:val="22"/>
        </w:rPr>
        <w:t xml:space="preserve">O predstavi Tam daleč stran – uvod v ego-logijo </w:t>
      </w:r>
    </w:p>
    <w:p w14:paraId="7C3C18EB" w14:textId="77777777" w:rsidR="005D116C" w:rsidRPr="005D116C" w:rsidRDefault="005D116C" w:rsidP="005D116C">
      <w:pPr>
        <w:spacing w:before="100" w:beforeAutospacing="1" w:after="100" w:afterAutospacing="1"/>
      </w:pPr>
      <w:r w:rsidRPr="005D116C">
        <w:rPr>
          <w:rFonts w:ascii="265322Eff24LucidaSansUnicode" w:hAnsi="265322Eff24LucidaSansUnicode"/>
          <w:sz w:val="20"/>
          <w:szCs w:val="20"/>
        </w:rPr>
        <w:t xml:space="preserve">RA SLOVENIJA 1, 15.09.2010, DANES DO 13-IH, 13.00 </w:t>
      </w:r>
    </w:p>
    <w:p w14:paraId="2894E336" w14:textId="77777777" w:rsidR="005D116C" w:rsidRPr="005D116C" w:rsidRDefault="005D116C" w:rsidP="005D116C">
      <w:pPr>
        <w:spacing w:before="100" w:beforeAutospacing="1" w:after="100" w:afterAutospacing="1"/>
      </w:pPr>
      <w:r w:rsidRPr="005D116C">
        <w:rPr>
          <w:rFonts w:ascii="265322Eff24LucidaSansUnicode" w:hAnsi="265322Eff24LucidaSansUnicode"/>
          <w:sz w:val="20"/>
          <w:szCs w:val="20"/>
        </w:rPr>
        <w:t xml:space="preserve">15. 09. 2010 1 </w:t>
      </w:r>
    </w:p>
    <w:p w14:paraId="31F4AE13" w14:textId="77777777" w:rsidR="005D116C" w:rsidRPr="005D116C" w:rsidRDefault="005D116C" w:rsidP="005D116C">
      <w:pPr>
        <w:spacing w:before="100" w:beforeAutospacing="1" w:after="100" w:afterAutospacing="1"/>
      </w:pPr>
      <w:r w:rsidRPr="005D116C">
        <w:rPr>
          <w:rFonts w:ascii="265322Eff24LucidaSansUnicode" w:hAnsi="265322Eff24LucidaSansUnicode"/>
          <w:sz w:val="20"/>
          <w:szCs w:val="20"/>
        </w:rPr>
        <w:t xml:space="preserve">Skupina fizičnega gledališča Betontanc, ki letos praznuje 20. letnico je sinoči v ožji zasedbi in avtorstvu Katarine Stegnar, Primoža Bezjaka in Branka Jordana, premierno prikazala predstavo Tam daleč stran – uvod v ego-logijo. V njem se sprašujejo o smiselnosti potrošniškega vsakdana v katerem pozabljamo na prihodnost. Predstavo v ljubljanski Stari mestni elektrarni si je ogledala Petra Tanko. </w:t>
      </w:r>
    </w:p>
    <w:p w14:paraId="12C6E3F3" w14:textId="77777777" w:rsidR="005D116C" w:rsidRPr="005D116C" w:rsidRDefault="005D116C" w:rsidP="005D116C">
      <w:pPr>
        <w:spacing w:before="100" w:beforeAutospacing="1" w:after="100" w:afterAutospacing="1"/>
      </w:pPr>
      <w:r w:rsidRPr="005D116C">
        <w:rPr>
          <w:rFonts w:ascii="265322Eff24LucidaSansUnicode" w:hAnsi="265322Eff24LucidaSansUnicode"/>
          <w:sz w:val="20"/>
          <w:szCs w:val="20"/>
        </w:rPr>
        <w:t xml:space="preserve">PETRA TANKO: Predstava Tam daleč stran – uvod v ego-logijo gledalca nagovarja s prepoznavnim betontančevskim slogom, v katerem dramaturški okvir določa glasba, igralska pristnost je utemeljena v gibu in plesu, vizualna podoba kostumov in scenografije je sodobna, tako po slogu kot po uporabi materialov. Sestavljena je iz dveh delov. Pripovedno in odrsko sta sicer popolnoma različna, okolje, ki ju deloma poenoti pa je premišljeno in posrečeno ustvarjeno iz različne embalaže. V predstavi so uporabljeni sodobni ready made pripovedni postopki, med drugimi tudi telefonski odzivnik. Gledalca pa poziva z močno pozunanjenim nastopom, plesom v prvem delu in dokumentarnostjo uprizarjanja življenja severnih medvedov, ki ga vsi trije performerji z gibanjem odlično in do zadnje podrobnosti posnemajo v drugem delu. Hitri ritem sodobne pop in elektronske glasbe, ki ne dovoljuje nisi samopremisleka niti vzpostavitve odnosov med osebami, določa na videz površinsko dogajanje, kot je sodoben življenjski slog. Tako v prvem delu. V drugem delu se sprosti v meditativno glasbo, ki jo zvočno dopolnjuje dokumentarna pripoved o življenju na artktičnem polu, tam daleč stran torej. Predstava ne moralizira, vendar gledalca pretrese in ga prisili v globok premislek, a ga na drugi strani zamejuje občutek ujetosti, ki ji lahko uidemo le s posamičnim delovanjem. Ker pa učinek tega še ni preizkušen nam, generaciji spomina na vero v boljše življenje, ostajajo sram, odtujenost, vprašanja. </w:t>
      </w:r>
    </w:p>
    <w:p w14:paraId="0584DF26" w14:textId="3F7A3023" w:rsidR="005D116C" w:rsidRDefault="0021764B" w:rsidP="005D116C">
      <w:pPr>
        <w:rPr>
          <w:lang w:val="sl-SI"/>
        </w:rPr>
      </w:pPr>
      <w:r>
        <w:rPr>
          <w:lang w:val="sl-SI"/>
        </w:rPr>
        <w:t xml:space="preserve">Vir: </w:t>
      </w:r>
      <w:hyperlink r:id="rId7" w:history="1">
        <w:r w:rsidRPr="0046326C">
          <w:rPr>
            <w:rStyle w:val="Hyperlink"/>
            <w:lang w:val="sl-SI"/>
          </w:rPr>
          <w:t>http://www.bunker.si/wp-content/uploads/2019/08/kritika_SLO11.pdf</w:t>
        </w:r>
      </w:hyperlink>
      <w:r>
        <w:rPr>
          <w:lang w:val="sl-SI"/>
        </w:rPr>
        <w:t>. (Dostop 11. 4. 2020.)</w:t>
      </w:r>
    </w:p>
    <w:p w14:paraId="4D958EC6" w14:textId="7D931685" w:rsidR="0021764B" w:rsidRDefault="0021764B" w:rsidP="005D116C">
      <w:pPr>
        <w:pBdr>
          <w:bottom w:val="single" w:sz="12" w:space="1" w:color="auto"/>
        </w:pBdr>
        <w:rPr>
          <w:lang w:val="sl-SI"/>
        </w:rPr>
      </w:pPr>
    </w:p>
    <w:p w14:paraId="46833E2D" w14:textId="33F5314B" w:rsidR="0021764B" w:rsidRDefault="0021764B" w:rsidP="005D116C">
      <w:pPr>
        <w:rPr>
          <w:lang w:val="sl-SI"/>
        </w:rPr>
      </w:pPr>
    </w:p>
    <w:p w14:paraId="4420363E" w14:textId="6B566F11" w:rsidR="0021764B" w:rsidRDefault="00E314A6" w:rsidP="005D116C">
      <w:pPr>
        <w:rPr>
          <w:lang w:val="sl-SI"/>
        </w:rPr>
      </w:pPr>
      <w:r>
        <w:rPr>
          <w:lang w:val="sl-SI"/>
        </w:rPr>
        <w:t xml:space="preserve">Gledališki list predstave Nebo nad menoj: </w:t>
      </w:r>
      <w:hyperlink r:id="rId8" w:history="1">
        <w:r w:rsidRPr="0046326C">
          <w:rPr>
            <w:rStyle w:val="Hyperlink"/>
            <w:lang w:val="sl-SI"/>
          </w:rPr>
          <w:t>https://mladinsko.com/media/theatre/shows/2020/02/17/Nebo_nad_nami_Gledaliski-list_LGL.pdf</w:t>
        </w:r>
      </w:hyperlink>
      <w:r>
        <w:rPr>
          <w:lang w:val="sl-SI"/>
        </w:rPr>
        <w:t xml:space="preserve"> </w:t>
      </w:r>
    </w:p>
    <w:p w14:paraId="6DEFDC14" w14:textId="25DAE3AD" w:rsidR="00E314A6" w:rsidRDefault="00E314A6" w:rsidP="005D116C">
      <w:pPr>
        <w:pBdr>
          <w:bottom w:val="single" w:sz="12" w:space="1" w:color="auto"/>
        </w:pBdr>
        <w:rPr>
          <w:lang w:val="sl-SI"/>
        </w:rPr>
      </w:pPr>
    </w:p>
    <w:p w14:paraId="165726AD" w14:textId="77777777" w:rsidR="00E314A6" w:rsidRDefault="00E314A6" w:rsidP="005D116C">
      <w:pPr>
        <w:rPr>
          <w:lang w:val="sl-SI"/>
        </w:rPr>
      </w:pPr>
    </w:p>
    <w:p w14:paraId="365054FD" w14:textId="2D44AA8F" w:rsidR="0021764B" w:rsidRDefault="0021764B" w:rsidP="005D116C">
      <w:pPr>
        <w:rPr>
          <w:lang w:val="sl-SI"/>
        </w:rPr>
      </w:pPr>
    </w:p>
    <w:p w14:paraId="568022D9" w14:textId="0CC5B334" w:rsidR="00042794" w:rsidRDefault="0021764B" w:rsidP="005D116C">
      <w:pPr>
        <w:rPr>
          <w:lang w:val="sl-SI"/>
        </w:rPr>
      </w:pPr>
      <w:r>
        <w:rPr>
          <w:lang w:val="sl-SI"/>
        </w:rPr>
        <w:t>Želiva vam prijeten dan.</w:t>
      </w:r>
    </w:p>
    <w:p w14:paraId="39D2572A" w14:textId="5566B0CF" w:rsidR="0021764B" w:rsidRDefault="0021764B" w:rsidP="005D116C">
      <w:pPr>
        <w:rPr>
          <w:lang w:val="sl-SI"/>
        </w:rPr>
      </w:pPr>
    </w:p>
    <w:p w14:paraId="5F99EB22" w14:textId="3DA32655" w:rsidR="0021764B" w:rsidRDefault="0021764B" w:rsidP="005D116C">
      <w:pPr>
        <w:rPr>
          <w:lang w:val="sl-SI"/>
        </w:rPr>
      </w:pPr>
      <w:r>
        <w:tab/>
      </w:r>
      <w:r>
        <w:tab/>
      </w:r>
      <w:r>
        <w:tab/>
      </w:r>
      <w:r>
        <w:tab/>
      </w:r>
      <w:r>
        <w:tab/>
      </w:r>
      <w:r>
        <w:tab/>
      </w:r>
      <w:r>
        <w:tab/>
      </w:r>
      <w:r>
        <w:tab/>
      </w:r>
      <w:r>
        <w:rPr>
          <w:lang w:val="sl-SI"/>
        </w:rPr>
        <w:t>Učiteljici slovenščine</w:t>
      </w:r>
    </w:p>
    <w:p w14:paraId="37027115" w14:textId="73B9032D" w:rsidR="0021764B" w:rsidRDefault="0021764B" w:rsidP="005D116C">
      <w:pPr>
        <w:rPr>
          <w:lang w:val="sl-SI"/>
        </w:rPr>
      </w:pPr>
    </w:p>
    <w:p w14:paraId="40DCACB0" w14:textId="77777777" w:rsidR="00042794" w:rsidRDefault="00042794" w:rsidP="0021764B">
      <w:pPr>
        <w:pStyle w:val="ListParagraph"/>
        <w:ind w:left="0"/>
      </w:pPr>
    </w:p>
    <w:p w14:paraId="0BC0A4CE" w14:textId="0984A5E3" w:rsidR="0021764B" w:rsidRDefault="0021764B" w:rsidP="0021764B">
      <w:pPr>
        <w:pStyle w:val="ListParagraph"/>
        <w:ind w:left="0"/>
      </w:pPr>
      <w:r>
        <w:t>Za dodatna vprašanja se lahko obrnete na učiteljici slovenščine:</w:t>
      </w:r>
    </w:p>
    <w:p w14:paraId="787F208A" w14:textId="77777777" w:rsidR="0021764B" w:rsidRPr="00A02E7A" w:rsidRDefault="0021764B" w:rsidP="0021764B">
      <w:pPr>
        <w:pStyle w:val="ListParagraph"/>
        <w:numPr>
          <w:ilvl w:val="0"/>
          <w:numId w:val="6"/>
        </w:numPr>
        <w:spacing w:after="160" w:line="259" w:lineRule="auto"/>
      </w:pPr>
      <w:r>
        <w:t xml:space="preserve">Damjana Sokler: </w:t>
      </w:r>
      <w:hyperlink r:id="rId9" w:history="1">
        <w:r w:rsidRPr="00DD4688">
          <w:rPr>
            <w:rStyle w:val="Hyperlink"/>
          </w:rPr>
          <w:t>damjana.medved@guest.arnes.si</w:t>
        </w:r>
      </w:hyperlink>
      <w:r>
        <w:t xml:space="preserve"> </w:t>
      </w:r>
    </w:p>
    <w:p w14:paraId="1BBBB94E" w14:textId="1EFE161A" w:rsidR="0021764B" w:rsidRPr="00E314A6" w:rsidRDefault="0021764B" w:rsidP="005D116C">
      <w:pPr>
        <w:pStyle w:val="ListParagraph"/>
        <w:numPr>
          <w:ilvl w:val="0"/>
          <w:numId w:val="6"/>
        </w:numPr>
        <w:spacing w:after="160" w:line="259" w:lineRule="auto"/>
      </w:pPr>
      <w:r>
        <w:t xml:space="preserve">Sabina Zalokar: </w:t>
      </w:r>
      <w:hyperlink r:id="rId10" w:history="1">
        <w:r w:rsidR="00042794" w:rsidRPr="0046326C">
          <w:rPr>
            <w:rStyle w:val="Hyperlink"/>
            <w:lang w:val="sl-SI"/>
          </w:rPr>
          <w:t>eiskrice</w:t>
        </w:r>
        <w:r w:rsidR="00042794" w:rsidRPr="0046326C">
          <w:rPr>
            <w:rStyle w:val="Hyperlink"/>
            <w:lang w:val="en-US"/>
          </w:rPr>
          <w:t>@</w:t>
        </w:r>
        <w:r w:rsidR="00042794" w:rsidRPr="0046326C">
          <w:rPr>
            <w:rStyle w:val="Hyperlink"/>
            <w:lang w:val="sl-SI"/>
          </w:rPr>
          <w:t>gmail.com</w:t>
        </w:r>
      </w:hyperlink>
      <w:r>
        <w:rPr>
          <w:lang w:val="sl-SI"/>
        </w:rPr>
        <w:t xml:space="preserve"> </w:t>
      </w:r>
    </w:p>
    <w:sectPr w:rsidR="0021764B" w:rsidRPr="00E314A6" w:rsidSect="00D635A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265322Eff24LucidaSansUnicode">
    <w:altName w:val="Cambria"/>
    <w:panose1 w:val="020B0604020202020204"/>
    <w:charset w:val="00"/>
    <w:family w:val="roman"/>
    <w:notTrueType/>
    <w:pitch w:val="default"/>
  </w:font>
  <w:font w:name="Quicksand">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91E"/>
    <w:multiLevelType w:val="hybridMultilevel"/>
    <w:tmpl w:val="515ED294"/>
    <w:lvl w:ilvl="0" w:tplc="D1ECF6E6">
      <w:start w:val="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5927B5"/>
    <w:multiLevelType w:val="multilevel"/>
    <w:tmpl w:val="005C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164A3"/>
    <w:multiLevelType w:val="multilevel"/>
    <w:tmpl w:val="1E8A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F3C9E"/>
    <w:multiLevelType w:val="multilevel"/>
    <w:tmpl w:val="7644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523E9"/>
    <w:multiLevelType w:val="multilevel"/>
    <w:tmpl w:val="D51A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353A5"/>
    <w:multiLevelType w:val="hybridMultilevel"/>
    <w:tmpl w:val="739C90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6C"/>
    <w:rsid w:val="00004406"/>
    <w:rsid w:val="00042794"/>
    <w:rsid w:val="00050AC8"/>
    <w:rsid w:val="00062C47"/>
    <w:rsid w:val="00066459"/>
    <w:rsid w:val="001409A7"/>
    <w:rsid w:val="001C0F22"/>
    <w:rsid w:val="001F769B"/>
    <w:rsid w:val="002108A3"/>
    <w:rsid w:val="0021764B"/>
    <w:rsid w:val="00493B40"/>
    <w:rsid w:val="005D116C"/>
    <w:rsid w:val="00964A6A"/>
    <w:rsid w:val="009F1A95"/>
    <w:rsid w:val="00A52EA9"/>
    <w:rsid w:val="00AF6FC4"/>
    <w:rsid w:val="00C42C0B"/>
    <w:rsid w:val="00C9120E"/>
    <w:rsid w:val="00D635A3"/>
    <w:rsid w:val="00E314A6"/>
    <w:rsid w:val="00F36CBA"/>
    <w:rsid w:val="00FA3C2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639723A"/>
  <w15:chartTrackingRefBased/>
  <w15:docId w15:val="{D726384B-A1FB-3747-8510-80AF05BE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406"/>
    <w:rPr>
      <w:rFonts w:ascii="Times New Roman" w:eastAsia="Times New Roman" w:hAnsi="Times New Roman" w:cs="Times New Roman"/>
      <w:lang w:eastAsia="en-GB"/>
    </w:rPr>
  </w:style>
  <w:style w:type="paragraph" w:styleId="Heading3">
    <w:name w:val="heading 3"/>
    <w:basedOn w:val="Normal"/>
    <w:link w:val="Heading3Char"/>
    <w:uiPriority w:val="9"/>
    <w:qFormat/>
    <w:rsid w:val="005D116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16C"/>
    <w:rPr>
      <w:color w:val="0563C1" w:themeColor="hyperlink"/>
      <w:u w:val="single"/>
    </w:rPr>
  </w:style>
  <w:style w:type="character" w:styleId="UnresolvedMention">
    <w:name w:val="Unresolved Mention"/>
    <w:basedOn w:val="DefaultParagraphFont"/>
    <w:uiPriority w:val="99"/>
    <w:semiHidden/>
    <w:unhideWhenUsed/>
    <w:rsid w:val="005D116C"/>
    <w:rPr>
      <w:color w:val="605E5C"/>
      <w:shd w:val="clear" w:color="auto" w:fill="E1DFDD"/>
    </w:rPr>
  </w:style>
  <w:style w:type="paragraph" w:styleId="NormalWeb">
    <w:name w:val="Normal (Web)"/>
    <w:basedOn w:val="Normal"/>
    <w:uiPriority w:val="99"/>
    <w:unhideWhenUsed/>
    <w:rsid w:val="005D116C"/>
    <w:pPr>
      <w:spacing w:before="100" w:beforeAutospacing="1" w:after="100" w:afterAutospacing="1"/>
    </w:pPr>
  </w:style>
  <w:style w:type="character" w:customStyle="1" w:styleId="apple-converted-space">
    <w:name w:val="apple-converted-space"/>
    <w:basedOn w:val="DefaultParagraphFont"/>
    <w:rsid w:val="005D116C"/>
  </w:style>
  <w:style w:type="character" w:styleId="Strong">
    <w:name w:val="Strong"/>
    <w:basedOn w:val="DefaultParagraphFont"/>
    <w:uiPriority w:val="22"/>
    <w:qFormat/>
    <w:rsid w:val="005D116C"/>
    <w:rPr>
      <w:b/>
      <w:bCs/>
    </w:rPr>
  </w:style>
  <w:style w:type="character" w:styleId="FollowedHyperlink">
    <w:name w:val="FollowedHyperlink"/>
    <w:basedOn w:val="DefaultParagraphFont"/>
    <w:uiPriority w:val="99"/>
    <w:semiHidden/>
    <w:unhideWhenUsed/>
    <w:rsid w:val="005D116C"/>
    <w:rPr>
      <w:color w:val="954F72" w:themeColor="followedHyperlink"/>
      <w:u w:val="single"/>
    </w:rPr>
  </w:style>
  <w:style w:type="character" w:styleId="Emphasis">
    <w:name w:val="Emphasis"/>
    <w:basedOn w:val="DefaultParagraphFont"/>
    <w:uiPriority w:val="20"/>
    <w:qFormat/>
    <w:rsid w:val="005D116C"/>
    <w:rPr>
      <w:i/>
      <w:iCs/>
    </w:rPr>
  </w:style>
  <w:style w:type="character" w:customStyle="1" w:styleId="Heading3Char">
    <w:name w:val="Heading 3 Char"/>
    <w:basedOn w:val="DefaultParagraphFont"/>
    <w:link w:val="Heading3"/>
    <w:uiPriority w:val="9"/>
    <w:rsid w:val="005D116C"/>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066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9388">
      <w:bodyDiv w:val="1"/>
      <w:marLeft w:val="0"/>
      <w:marRight w:val="0"/>
      <w:marTop w:val="0"/>
      <w:marBottom w:val="0"/>
      <w:divBdr>
        <w:top w:val="none" w:sz="0" w:space="0" w:color="auto"/>
        <w:left w:val="none" w:sz="0" w:space="0" w:color="auto"/>
        <w:bottom w:val="none" w:sz="0" w:space="0" w:color="auto"/>
        <w:right w:val="none" w:sz="0" w:space="0" w:color="auto"/>
      </w:divBdr>
      <w:divsChild>
        <w:div w:id="705446717">
          <w:marLeft w:val="0"/>
          <w:marRight w:val="0"/>
          <w:marTop w:val="0"/>
          <w:marBottom w:val="0"/>
          <w:divBdr>
            <w:top w:val="none" w:sz="0" w:space="0" w:color="auto"/>
            <w:left w:val="none" w:sz="0" w:space="0" w:color="auto"/>
            <w:bottom w:val="none" w:sz="0" w:space="0" w:color="auto"/>
            <w:right w:val="none" w:sz="0" w:space="0" w:color="auto"/>
          </w:divBdr>
          <w:divsChild>
            <w:div w:id="600141449">
              <w:marLeft w:val="0"/>
              <w:marRight w:val="0"/>
              <w:marTop w:val="0"/>
              <w:marBottom w:val="0"/>
              <w:divBdr>
                <w:top w:val="none" w:sz="0" w:space="0" w:color="auto"/>
                <w:left w:val="none" w:sz="0" w:space="0" w:color="auto"/>
                <w:bottom w:val="none" w:sz="0" w:space="0" w:color="auto"/>
                <w:right w:val="none" w:sz="0" w:space="0" w:color="auto"/>
              </w:divBdr>
              <w:divsChild>
                <w:div w:id="835917893">
                  <w:marLeft w:val="0"/>
                  <w:marRight w:val="0"/>
                  <w:marTop w:val="0"/>
                  <w:marBottom w:val="0"/>
                  <w:divBdr>
                    <w:top w:val="none" w:sz="0" w:space="0" w:color="auto"/>
                    <w:left w:val="none" w:sz="0" w:space="0" w:color="auto"/>
                    <w:bottom w:val="none" w:sz="0" w:space="0" w:color="auto"/>
                    <w:right w:val="none" w:sz="0" w:space="0" w:color="auto"/>
                  </w:divBdr>
                  <w:divsChild>
                    <w:div w:id="14017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3646">
      <w:bodyDiv w:val="1"/>
      <w:marLeft w:val="0"/>
      <w:marRight w:val="0"/>
      <w:marTop w:val="0"/>
      <w:marBottom w:val="0"/>
      <w:divBdr>
        <w:top w:val="none" w:sz="0" w:space="0" w:color="auto"/>
        <w:left w:val="none" w:sz="0" w:space="0" w:color="auto"/>
        <w:bottom w:val="none" w:sz="0" w:space="0" w:color="auto"/>
        <w:right w:val="none" w:sz="0" w:space="0" w:color="auto"/>
      </w:divBdr>
    </w:div>
    <w:div w:id="307979789">
      <w:bodyDiv w:val="1"/>
      <w:marLeft w:val="0"/>
      <w:marRight w:val="0"/>
      <w:marTop w:val="0"/>
      <w:marBottom w:val="0"/>
      <w:divBdr>
        <w:top w:val="none" w:sz="0" w:space="0" w:color="auto"/>
        <w:left w:val="none" w:sz="0" w:space="0" w:color="auto"/>
        <w:bottom w:val="none" w:sz="0" w:space="0" w:color="auto"/>
        <w:right w:val="none" w:sz="0" w:space="0" w:color="auto"/>
      </w:divBdr>
    </w:div>
    <w:div w:id="353918205">
      <w:bodyDiv w:val="1"/>
      <w:marLeft w:val="0"/>
      <w:marRight w:val="0"/>
      <w:marTop w:val="0"/>
      <w:marBottom w:val="0"/>
      <w:divBdr>
        <w:top w:val="none" w:sz="0" w:space="0" w:color="auto"/>
        <w:left w:val="none" w:sz="0" w:space="0" w:color="auto"/>
        <w:bottom w:val="none" w:sz="0" w:space="0" w:color="auto"/>
        <w:right w:val="none" w:sz="0" w:space="0" w:color="auto"/>
      </w:divBdr>
    </w:div>
    <w:div w:id="397477311">
      <w:bodyDiv w:val="1"/>
      <w:marLeft w:val="0"/>
      <w:marRight w:val="0"/>
      <w:marTop w:val="0"/>
      <w:marBottom w:val="0"/>
      <w:divBdr>
        <w:top w:val="none" w:sz="0" w:space="0" w:color="auto"/>
        <w:left w:val="none" w:sz="0" w:space="0" w:color="auto"/>
        <w:bottom w:val="none" w:sz="0" w:space="0" w:color="auto"/>
        <w:right w:val="none" w:sz="0" w:space="0" w:color="auto"/>
      </w:divBdr>
      <w:divsChild>
        <w:div w:id="247464617">
          <w:marLeft w:val="0"/>
          <w:marRight w:val="0"/>
          <w:marTop w:val="0"/>
          <w:marBottom w:val="0"/>
          <w:divBdr>
            <w:top w:val="none" w:sz="0" w:space="0" w:color="auto"/>
            <w:left w:val="none" w:sz="0" w:space="0" w:color="auto"/>
            <w:bottom w:val="none" w:sz="0" w:space="0" w:color="auto"/>
            <w:right w:val="none" w:sz="0" w:space="0" w:color="auto"/>
          </w:divBdr>
          <w:divsChild>
            <w:div w:id="2145611454">
              <w:marLeft w:val="0"/>
              <w:marRight w:val="0"/>
              <w:marTop w:val="0"/>
              <w:marBottom w:val="0"/>
              <w:divBdr>
                <w:top w:val="none" w:sz="0" w:space="0" w:color="auto"/>
                <w:left w:val="none" w:sz="0" w:space="0" w:color="auto"/>
                <w:bottom w:val="none" w:sz="0" w:space="0" w:color="auto"/>
                <w:right w:val="none" w:sz="0" w:space="0" w:color="auto"/>
              </w:divBdr>
              <w:divsChild>
                <w:div w:id="18772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1326">
      <w:bodyDiv w:val="1"/>
      <w:marLeft w:val="0"/>
      <w:marRight w:val="0"/>
      <w:marTop w:val="0"/>
      <w:marBottom w:val="0"/>
      <w:divBdr>
        <w:top w:val="none" w:sz="0" w:space="0" w:color="auto"/>
        <w:left w:val="none" w:sz="0" w:space="0" w:color="auto"/>
        <w:bottom w:val="none" w:sz="0" w:space="0" w:color="auto"/>
        <w:right w:val="none" w:sz="0" w:space="0" w:color="auto"/>
      </w:divBdr>
    </w:div>
    <w:div w:id="478574427">
      <w:bodyDiv w:val="1"/>
      <w:marLeft w:val="0"/>
      <w:marRight w:val="0"/>
      <w:marTop w:val="0"/>
      <w:marBottom w:val="0"/>
      <w:divBdr>
        <w:top w:val="none" w:sz="0" w:space="0" w:color="auto"/>
        <w:left w:val="none" w:sz="0" w:space="0" w:color="auto"/>
        <w:bottom w:val="none" w:sz="0" w:space="0" w:color="auto"/>
        <w:right w:val="none" w:sz="0" w:space="0" w:color="auto"/>
      </w:divBdr>
    </w:div>
    <w:div w:id="493182999">
      <w:bodyDiv w:val="1"/>
      <w:marLeft w:val="0"/>
      <w:marRight w:val="0"/>
      <w:marTop w:val="0"/>
      <w:marBottom w:val="0"/>
      <w:divBdr>
        <w:top w:val="none" w:sz="0" w:space="0" w:color="auto"/>
        <w:left w:val="none" w:sz="0" w:space="0" w:color="auto"/>
        <w:bottom w:val="none" w:sz="0" w:space="0" w:color="auto"/>
        <w:right w:val="none" w:sz="0" w:space="0" w:color="auto"/>
      </w:divBdr>
      <w:divsChild>
        <w:div w:id="1431971780">
          <w:marLeft w:val="0"/>
          <w:marRight w:val="0"/>
          <w:marTop w:val="0"/>
          <w:marBottom w:val="0"/>
          <w:divBdr>
            <w:top w:val="none" w:sz="0" w:space="0" w:color="auto"/>
            <w:left w:val="none" w:sz="0" w:space="0" w:color="auto"/>
            <w:bottom w:val="none" w:sz="0" w:space="0" w:color="auto"/>
            <w:right w:val="none" w:sz="0" w:space="0" w:color="auto"/>
          </w:divBdr>
          <w:divsChild>
            <w:div w:id="329141527">
              <w:marLeft w:val="0"/>
              <w:marRight w:val="0"/>
              <w:marTop w:val="0"/>
              <w:marBottom w:val="0"/>
              <w:divBdr>
                <w:top w:val="none" w:sz="0" w:space="0" w:color="auto"/>
                <w:left w:val="none" w:sz="0" w:space="0" w:color="auto"/>
                <w:bottom w:val="none" w:sz="0" w:space="0" w:color="auto"/>
                <w:right w:val="none" w:sz="0" w:space="0" w:color="auto"/>
              </w:divBdr>
              <w:divsChild>
                <w:div w:id="2067364389">
                  <w:marLeft w:val="0"/>
                  <w:marRight w:val="0"/>
                  <w:marTop w:val="0"/>
                  <w:marBottom w:val="0"/>
                  <w:divBdr>
                    <w:top w:val="none" w:sz="0" w:space="0" w:color="auto"/>
                    <w:left w:val="none" w:sz="0" w:space="0" w:color="auto"/>
                    <w:bottom w:val="none" w:sz="0" w:space="0" w:color="auto"/>
                    <w:right w:val="none" w:sz="0" w:space="0" w:color="auto"/>
                  </w:divBdr>
                </w:div>
                <w:div w:id="90401176">
                  <w:marLeft w:val="0"/>
                  <w:marRight w:val="0"/>
                  <w:marTop w:val="0"/>
                  <w:marBottom w:val="0"/>
                  <w:divBdr>
                    <w:top w:val="none" w:sz="0" w:space="0" w:color="auto"/>
                    <w:left w:val="none" w:sz="0" w:space="0" w:color="auto"/>
                    <w:bottom w:val="none" w:sz="0" w:space="0" w:color="auto"/>
                    <w:right w:val="none" w:sz="0" w:space="0" w:color="auto"/>
                  </w:divBdr>
                </w:div>
              </w:divsChild>
            </w:div>
            <w:div w:id="714499485">
              <w:marLeft w:val="0"/>
              <w:marRight w:val="0"/>
              <w:marTop w:val="0"/>
              <w:marBottom w:val="0"/>
              <w:divBdr>
                <w:top w:val="none" w:sz="0" w:space="0" w:color="auto"/>
                <w:left w:val="none" w:sz="0" w:space="0" w:color="auto"/>
                <w:bottom w:val="none" w:sz="0" w:space="0" w:color="auto"/>
                <w:right w:val="none" w:sz="0" w:space="0" w:color="auto"/>
              </w:divBdr>
              <w:divsChild>
                <w:div w:id="4505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6011">
      <w:bodyDiv w:val="1"/>
      <w:marLeft w:val="0"/>
      <w:marRight w:val="0"/>
      <w:marTop w:val="0"/>
      <w:marBottom w:val="0"/>
      <w:divBdr>
        <w:top w:val="none" w:sz="0" w:space="0" w:color="auto"/>
        <w:left w:val="none" w:sz="0" w:space="0" w:color="auto"/>
        <w:bottom w:val="none" w:sz="0" w:space="0" w:color="auto"/>
        <w:right w:val="none" w:sz="0" w:space="0" w:color="auto"/>
      </w:divBdr>
    </w:div>
    <w:div w:id="728964634">
      <w:bodyDiv w:val="1"/>
      <w:marLeft w:val="0"/>
      <w:marRight w:val="0"/>
      <w:marTop w:val="0"/>
      <w:marBottom w:val="0"/>
      <w:divBdr>
        <w:top w:val="none" w:sz="0" w:space="0" w:color="auto"/>
        <w:left w:val="none" w:sz="0" w:space="0" w:color="auto"/>
        <w:bottom w:val="none" w:sz="0" w:space="0" w:color="auto"/>
        <w:right w:val="none" w:sz="0" w:space="0" w:color="auto"/>
      </w:divBdr>
    </w:div>
    <w:div w:id="869760258">
      <w:bodyDiv w:val="1"/>
      <w:marLeft w:val="0"/>
      <w:marRight w:val="0"/>
      <w:marTop w:val="0"/>
      <w:marBottom w:val="0"/>
      <w:divBdr>
        <w:top w:val="none" w:sz="0" w:space="0" w:color="auto"/>
        <w:left w:val="none" w:sz="0" w:space="0" w:color="auto"/>
        <w:bottom w:val="none" w:sz="0" w:space="0" w:color="auto"/>
        <w:right w:val="none" w:sz="0" w:space="0" w:color="auto"/>
      </w:divBdr>
    </w:div>
    <w:div w:id="104741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adinsko.com/media/theatre/shows/2020/02/17/Nebo_nad_nami_Gledaliski-list_LGL.pdf" TargetMode="External"/><Relationship Id="rId3" Type="http://schemas.openxmlformats.org/officeDocument/2006/relationships/settings" Target="settings.xml"/><Relationship Id="rId7" Type="http://schemas.openxmlformats.org/officeDocument/2006/relationships/hyperlink" Target="http://www.bunker.si/wp-content/uploads/2019/08/kritika_SLO1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nker.si/tam-dalec-stran-uvod-v-ego-logijo/" TargetMode="External"/><Relationship Id="rId11" Type="http://schemas.openxmlformats.org/officeDocument/2006/relationships/fontTable" Target="fontTable.xml"/><Relationship Id="rId5" Type="http://schemas.openxmlformats.org/officeDocument/2006/relationships/hyperlink" Target="https://vimeo.com/35696208" TargetMode="External"/><Relationship Id="rId10" Type="http://schemas.openxmlformats.org/officeDocument/2006/relationships/hyperlink" Target="mailto:eiskrice@gmail.com" TargetMode="External"/><Relationship Id="rId4" Type="http://schemas.openxmlformats.org/officeDocument/2006/relationships/webSettings" Target="webSettings.xml"/><Relationship Id="rId9" Type="http://schemas.openxmlformats.org/officeDocument/2006/relationships/hyperlink" Target="mailto:damjana.medved@guest.arne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Sokler</dc:creator>
  <cp:keywords/>
  <dc:description/>
  <cp:lastModifiedBy>Tomislav Sokler</cp:lastModifiedBy>
  <cp:revision>15</cp:revision>
  <dcterms:created xsi:type="dcterms:W3CDTF">2020-04-13T08:37:00Z</dcterms:created>
  <dcterms:modified xsi:type="dcterms:W3CDTF">2020-04-13T11:04:00Z</dcterms:modified>
</cp:coreProperties>
</file>