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499" w:rsidRPr="00AC372B" w:rsidRDefault="00B13499" w:rsidP="00B13499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>
            <w:pPr>
              <w:rPr>
                <w:b/>
              </w:rPr>
            </w:pPr>
          </w:p>
          <w:p w:rsidR="00AD194B" w:rsidRDefault="00A41AB9" w:rsidP="0089062A">
            <w:pPr>
              <w:rPr>
                <w:b/>
              </w:rPr>
            </w:pPr>
            <w:r>
              <w:rPr>
                <w:b/>
              </w:rPr>
              <w:t>POZDRAVLJENI UČENCI, TAKO, PA SMO ZOPET NA VRSTI UČITELJICE PODALJŠANEGA BIVANJA,KI SMO VAM PRIPRAVILE DEJAVNOSTI, DA PREŽIVITE POPOLDAN ČIM BOLJ AKTIVNO.</w:t>
            </w:r>
            <w:bookmarkStart w:id="0" w:name="_GoBack"/>
            <w:bookmarkEnd w:id="0"/>
          </w:p>
          <w:p w:rsidR="00B13499" w:rsidRDefault="00B13499" w:rsidP="0089062A"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707F2D" w:rsidRDefault="00707F2D" w:rsidP="0089062A">
            <w:pPr>
              <w:rPr>
                <w:noProof/>
                <w:lang w:eastAsia="sl-SI"/>
              </w:rPr>
            </w:pPr>
          </w:p>
          <w:p w:rsidR="00127BAF" w:rsidRPr="00DA554B" w:rsidRDefault="0076507D" w:rsidP="0089062A">
            <w:r w:rsidRPr="00375E82">
              <w:rPr>
                <w:noProof/>
                <w:lang w:eastAsia="sl-SI"/>
              </w:rPr>
              <w:drawing>
                <wp:inline distT="0" distB="0" distL="0" distR="0" wp14:anchorId="608DFB43" wp14:editId="41ED2B45">
                  <wp:extent cx="3346516" cy="2028825"/>
                  <wp:effectExtent l="0" t="0" r="6350" b="0"/>
                  <wp:docPr id="1" name="Slika 1" descr="C:\Users\ma\Desktop\gibanje\telovadim s karto u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gibanje\telovadim s karto u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067" cy="2035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DA554B" w:rsidRDefault="00B13499" w:rsidP="00127BAF"/>
        </w:tc>
      </w:tr>
      <w:tr w:rsidR="00B13499" w:rsidRPr="00DA554B" w:rsidTr="0089062A">
        <w:trPr>
          <w:trHeight w:val="3276"/>
        </w:trPr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B13499" w:rsidRDefault="00B13499" w:rsidP="0089062A"/>
          <w:p w:rsidR="00B13499" w:rsidRDefault="00B13499" w:rsidP="0089062A">
            <w:r w:rsidRPr="00DA554B">
              <w:t xml:space="preserve">ZDAJ SI TEMELJITO UMIJEŠ ROKE, </w:t>
            </w:r>
            <w:r w:rsidR="006A46E9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KOSILO, VERJETNO TE JE NA TO OPOZORIL ŽE TVOJ ŽELODČEK. VPRAŠAJ MAMO, ČE JI LAHKO KAKO POMAGAŠ.</w:t>
            </w:r>
            <w:r>
              <w:t xml:space="preserve"> </w:t>
            </w:r>
            <w:r w:rsidRPr="00DA554B">
              <w:t xml:space="preserve"> NATO PRIPRAVIŠ MIZO. PRI MIZI SE PRIMERNO OBNAŠAŠ, TI TO TAKO ŽE VEŠ IN PRAV TAKO PRAVILNO UPORABLJAJ JEDILNI PRIBOR. PO KONČANEM KOSILU POMAGAJ MAMI POSPRAVITI MIZO.</w:t>
            </w:r>
          </w:p>
          <w:p w:rsidR="00B13499" w:rsidRPr="00DA554B" w:rsidRDefault="00B13499" w:rsidP="0089062A"/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13499" w:rsidRDefault="00B13499" w:rsidP="0089062A"/>
          <w:p w:rsidR="00B13499" w:rsidRDefault="003D1A19" w:rsidP="00AA119D">
            <w:r>
              <w:t xml:space="preserve">DANES SEM TI PRIPRAVILA </w:t>
            </w:r>
            <w:r w:rsidRPr="00A41AB9">
              <w:rPr>
                <w:b/>
              </w:rPr>
              <w:t>SUDOKU</w:t>
            </w:r>
            <w:r>
              <w:t xml:space="preserve">. NAJDEŠ GA V </w:t>
            </w:r>
            <w:r w:rsidRPr="00A41AB9">
              <w:rPr>
                <w:b/>
              </w:rPr>
              <w:t>PRILOGI</w:t>
            </w:r>
            <w:r>
              <w:t>.  ČE IMAŠ MOŽNOST, GA NATISNI, REŠI IN SHRANI V MAPICI ZA PODALJŠANO BIVANJE.</w:t>
            </w:r>
          </w:p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USTVARLANO PREŽIVLJANJE </w:t>
            </w:r>
            <w:r>
              <w:rPr>
                <w:color w:val="00B0F0"/>
                <w:sz w:val="36"/>
                <w:szCs w:val="36"/>
              </w:rPr>
              <w:lastRenderedPageBreak/>
              <w:t xml:space="preserve">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</w:p>
          <w:p w:rsidR="00B13499" w:rsidRPr="00AD4041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34" cy="150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5209EF" w:rsidRDefault="0028026A" w:rsidP="000679F8">
            <w:r>
              <w:lastRenderedPageBreak/>
              <w:t xml:space="preserve">NA TEJ POVEZAVI SI OGLEJ GLEDALIŠKO PREDSTAVO </w:t>
            </w:r>
            <w:r w:rsidRPr="0028026A">
              <w:rPr>
                <w:b/>
                <w:sz w:val="28"/>
                <w:szCs w:val="28"/>
              </w:rPr>
              <w:t>GROZNI GAŠPER</w:t>
            </w:r>
          </w:p>
          <w:p w:rsidR="001D21D7" w:rsidRDefault="001D21D7" w:rsidP="00634EF8"/>
          <w:p w:rsidR="001D21D7" w:rsidRDefault="00A41AB9" w:rsidP="00634EF8">
            <w:hyperlink r:id="rId10" w:history="1">
              <w:r w:rsidR="0028026A" w:rsidRPr="0028026A">
                <w:rPr>
                  <w:color w:val="0000FF"/>
                  <w:u w:val="single"/>
                </w:rPr>
                <w:t>https://www.youtube.com/watch?v=elwNgZ6863E</w:t>
              </w:r>
            </w:hyperlink>
          </w:p>
          <w:p w:rsidR="001D21D7" w:rsidRPr="00DA554B" w:rsidRDefault="001D21D7" w:rsidP="00634EF8"/>
        </w:tc>
      </w:tr>
      <w:tr w:rsidR="00B13499" w:rsidRPr="00DA554B" w:rsidTr="0089062A">
        <w:tc>
          <w:tcPr>
            <w:tcW w:w="2547" w:type="dxa"/>
          </w:tcPr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SPROSTITVENA </w:t>
            </w:r>
          </w:p>
          <w:p w:rsidR="00B13499" w:rsidRDefault="00B13499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499" w:rsidRPr="00AC372B" w:rsidRDefault="00B13499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515" w:type="dxa"/>
          </w:tcPr>
          <w:p w:rsidR="007F77F8" w:rsidRDefault="007F77F8" w:rsidP="007F77F8"/>
          <w:p w:rsidR="00B13499" w:rsidRDefault="000D638E" w:rsidP="006A6DE3">
            <w:r>
              <w:t>KER SI DANES ŽE POSTORIL-A VELIKO ŠOLSKIH OBVEZNOSTI</w:t>
            </w:r>
            <w:r w:rsidR="006A6DE3">
              <w:t xml:space="preserve">, TI BO VERJETNO PRIJALO MALCE DRUGAČNO DELO. PREDLAGAM TI, DA SI POSPRAVIŠ SVOJO SOBO. </w:t>
            </w:r>
          </w:p>
        </w:tc>
      </w:tr>
    </w:tbl>
    <w:p w:rsidR="00B13499" w:rsidRDefault="00B13499" w:rsidP="00B13499"/>
    <w:p w:rsidR="00B13499" w:rsidRPr="00AC372B" w:rsidRDefault="00B13499" w:rsidP="00B13499">
      <w:pPr>
        <w:rPr>
          <w:color w:val="FF0000"/>
        </w:rPr>
      </w:pPr>
      <w:r w:rsidRPr="00AC372B">
        <w:rPr>
          <w:color w:val="FF0000"/>
        </w:rPr>
        <w:t>NE POZABI JUTRI ZOPET POBRSKAT V SPLETNI UČILNICI ZA PODALJŠANO BIVANJE. PONOVNO SE BOMO RAZGIBAVALI, UTRJEVALI SVOJE ZNANE</w:t>
      </w:r>
      <w:r>
        <w:rPr>
          <w:color w:val="FF0000"/>
        </w:rPr>
        <w:t xml:space="preserve"> IN</w:t>
      </w:r>
      <w:r w:rsidRPr="00AC372B">
        <w:rPr>
          <w:color w:val="FF0000"/>
        </w:rPr>
        <w:t xml:space="preserve"> USTVARJA</w:t>
      </w:r>
      <w:r>
        <w:rPr>
          <w:color w:val="FF0000"/>
        </w:rPr>
        <w:t>LI.</w:t>
      </w:r>
    </w:p>
    <w:p w:rsidR="001F7C19" w:rsidRDefault="00A41AB9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6201"/>
    <w:multiLevelType w:val="hybridMultilevel"/>
    <w:tmpl w:val="24C272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5C"/>
    <w:rsid w:val="00011418"/>
    <w:rsid w:val="00063164"/>
    <w:rsid w:val="000679F8"/>
    <w:rsid w:val="000D638E"/>
    <w:rsid w:val="00127BAF"/>
    <w:rsid w:val="001534B0"/>
    <w:rsid w:val="001B1276"/>
    <w:rsid w:val="001B2685"/>
    <w:rsid w:val="001D21D7"/>
    <w:rsid w:val="002219EE"/>
    <w:rsid w:val="0028026A"/>
    <w:rsid w:val="003D1A19"/>
    <w:rsid w:val="003D4F5D"/>
    <w:rsid w:val="00480ECA"/>
    <w:rsid w:val="00512BC4"/>
    <w:rsid w:val="005209EF"/>
    <w:rsid w:val="00600D8D"/>
    <w:rsid w:val="00606BD7"/>
    <w:rsid w:val="00611233"/>
    <w:rsid w:val="00634EF8"/>
    <w:rsid w:val="006655FB"/>
    <w:rsid w:val="006A46E9"/>
    <w:rsid w:val="006A6DE3"/>
    <w:rsid w:val="00707F2D"/>
    <w:rsid w:val="0076507D"/>
    <w:rsid w:val="00765D40"/>
    <w:rsid w:val="007F77F8"/>
    <w:rsid w:val="008031E8"/>
    <w:rsid w:val="008A5C52"/>
    <w:rsid w:val="008F1924"/>
    <w:rsid w:val="00975507"/>
    <w:rsid w:val="00A41AB9"/>
    <w:rsid w:val="00AA119D"/>
    <w:rsid w:val="00AB1718"/>
    <w:rsid w:val="00AD194B"/>
    <w:rsid w:val="00AF605C"/>
    <w:rsid w:val="00B13499"/>
    <w:rsid w:val="00CB67BA"/>
    <w:rsid w:val="00CC4ABA"/>
    <w:rsid w:val="00CD0E74"/>
    <w:rsid w:val="00D14303"/>
    <w:rsid w:val="00E13CA4"/>
    <w:rsid w:val="00E454D4"/>
    <w:rsid w:val="00E7104F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E7FAB-1BD4-4A14-899D-8A69C5C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4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1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3499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219E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34E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elwNgZ6863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44</cp:revision>
  <dcterms:created xsi:type="dcterms:W3CDTF">2020-03-27T10:38:00Z</dcterms:created>
  <dcterms:modified xsi:type="dcterms:W3CDTF">2020-04-15T09:18:00Z</dcterms:modified>
</cp:coreProperties>
</file>