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Spodnja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ka,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GUM 7, 0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5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.05.2020 ( sedmi teden doma)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Barok-instrumentalne glasbene oblike baroka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Dragi sedmo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tokrat vam poleg gradiva  posredujem  navodila, kako bo z ocenjevanjem pri predmetu glasbena umetnost.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Po pravilniku o preverjanju in ocenjevanju bi morali pridobiti  najmanj dve oceni, eno ustno in eno pisno . Ve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ina je </w:t>
      </w:r>
      <w:r>
        <w:rPr>
          <w:rFonts w:ascii="Times New Roman" w:hAnsi="Times New Roman" w:hint="default"/>
          <w:sz w:val="26"/>
          <w:szCs w:val="26"/>
          <w:rtl w:val="0"/>
        </w:rPr>
        <w:t>ž</w:t>
      </w:r>
      <w:r>
        <w:rPr>
          <w:rFonts w:ascii="Times New Roman" w:hAnsi="Times New Roman"/>
          <w:sz w:val="26"/>
          <w:szCs w:val="26"/>
          <w:rtl w:val="0"/>
        </w:rPr>
        <w:t>e pridobila drugo oceno pred 16.03.2020.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Gradivo za preverjanje znanja ste prejeli pred po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itnicami, zato vas prosim, da izberete samo eno nalogo. Velja za tiste, ki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e niso poslali preverjanje.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enci, ki niso pridobili ocene, se ocenjuje le  ustvarjanja, ki si ga sami izberete.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Danes bo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sz w:val="26"/>
          <w:szCs w:val="26"/>
          <w:rtl w:val="0"/>
        </w:rPr>
        <w:t>spoznaval instrumentalno glasbeno obliko suito, ki je bila eno najpopularnej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ih glasbenih oblik baroka.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Suita je ve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stav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na glasbena oblika plesnega zna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aja. Sestavljena je iz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 xml:space="preserve">tirith obveznih plesnih stavkov, katerim so dodajali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e neobvezne plesne stavke.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V baro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nih 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asih so baro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ni orkestri igrali posamezne stavke iz suite , ljudje so poleg plesali.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Stavki so bili kraj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i, nekateri hitrej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i, drugi po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asnej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>i.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Poglejmo si obliko.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POSLU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en-US"/>
        </w:rPr>
        <w:t>AL BO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ODLOMKE IZ FRANCOSKE SUITE 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de-DE"/>
        </w:rPr>
        <w:t>T. 6, SKADATELJA J.S.BACHA.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V zvezek zapi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>i: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SUITA-VE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STAV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:lang w:val="de-DE"/>
          <w14:textFill>
            <w14:solidFill>
              <w14:srgbClr w14:val="FF2600"/>
            </w14:solidFill>
          </w14:textFill>
        </w:rPr>
        <w:t>NA GLASBENA OBLIKA PLESNEGA ZNA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AJA.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6"/>
          <w:szCs w:val="26"/>
          <w:rtl w:val="0"/>
          <w:lang w:val="da-DK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:lang w:val="da-DK"/>
          <w14:textFill>
            <w14:solidFill>
              <w14:srgbClr w14:val="FF2600"/>
            </w14:solidFill>
          </w14:textFill>
        </w:rPr>
        <w:t>STAVEK- ALLEMANDE, nem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ki ples.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  <w:u w:color="ff2600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"https://www.youtube.com/watch?v=f_uB6ahSpRQ"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https://www.youtube.com/watch?v=f_uB6ahSpRQ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      Baro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ne zna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ilnosti: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      -motorika, neakomerna dinamika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      Tvoja naloga: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Zapi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i hitrost, tempo stavka ( hiter, zelo po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asem , srednje hitro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…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.)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  <w:u w:val="single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2. stavek COURANTE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"https://www.youtube.com/watch?v=33HIoYcn_7g"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https://www.youtube.com/watch?v=33HIoYcn_7g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Francoski ples, hiter ples.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Tvoja naloga: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Katero baro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no zna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ilnost v glasbi zasledi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  <w:lang w:val="zh-TW" w:eastAsia="zh-TW"/>
        </w:rPr>
        <w:t>?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-motori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nost, dinamiko, kontrast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3. stavek SARABANDE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"https://www.youtube.com/watch?v=AhkAFRT2G8s"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https://www.youtube.com/watch?v=AhkAFRT2G8s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sz w:val="26"/>
          <w:szCs w:val="26"/>
          <w:u w:color="ff2600"/>
          <w:rtl w:val="0"/>
        </w:rPr>
        <w:t xml:space="preserve"> je </w:t>
      </w:r>
      <w:r>
        <w:rPr>
          <w:rStyle w:val="None"/>
          <w:rFonts w:ascii="Times New Roman" w:hAnsi="Times New Roman" w:hint="default"/>
          <w:sz w:val="26"/>
          <w:szCs w:val="26"/>
          <w:u w:color="ff2600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u w:color="ff2600"/>
          <w:rtl w:val="0"/>
        </w:rPr>
        <w:t>panski ples.</w:t>
      </w: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Naloga:</w:t>
      </w: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i tempo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 xml:space="preserve">4. stavek GIGUE ( 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val="single" w:color="ff2600"/>
          <w:rtl w:val="0"/>
          <w14:textFill>
            <w14:solidFill>
              <w14:srgbClr w14:val="FF2600"/>
            </w14:solidFill>
          </w14:textFill>
        </w:rPr>
        <w:t>iga)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"https://www.youtube.com/watch?v=KKvH-QCITxc"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https://www.youtube.com/watch?v=KKvH-QCITxc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je hitri angle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ki ples.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Naloga: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Katero baro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no zna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ilnost zasledi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Style w:val="None"/>
          <w:rFonts w:ascii="Times New Roman" w:hAnsi="Times New Roman"/>
          <w:sz w:val="26"/>
          <w:szCs w:val="26"/>
          <w:rtl w:val="0"/>
          <w:lang w:val="pt-PT"/>
        </w:rPr>
        <w:t>v tem plesu?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Suita ima poleg 4 obveznih plesov tudi neobvezne plese  kot so bouree, poloneza, gavota, menuet..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Na spodnji povezavi si poglej ples menueta: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"https://www.youtube.com/watch?v=ZrmoCqoF034"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https://www.youtube.com/watch?v=ZrmoCqoF034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</w:pPr>
      <w:r>
        <w:rPr>
          <w:rStyle w:val="None"/>
          <w:rFonts w:ascii="Times New Roman" w:cs="Times New Roman" w:hAnsi="Times New Roman" w:eastAsia="Times New Roman"/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6"/>
      <w:szCs w:val="26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