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91" w:rsidRDefault="00FC6424" w:rsidP="00082209">
      <w:pPr>
        <w:jc w:val="center"/>
        <w:rPr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SPOZNAJ PIŠKA IN JAJCA</w:t>
      </w:r>
    </w:p>
    <w:p w:rsidR="00565FF3" w:rsidRDefault="00565FF3" w:rsidP="00565FF3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65FF3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Pri nalogi </w:t>
      </w:r>
      <w:r w:rsidR="00FC6424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Spoznaj Piška in jajca</w:t>
      </w:r>
      <w:r w:rsidRPr="00565FF3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mora Piš</w:t>
      </w:r>
      <w:r w:rsidR="00FC6424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</w:t>
      </w:r>
      <w:r w:rsidRPr="00565FF3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k </w:t>
      </w:r>
      <w:r w:rsidR="00FC6424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priti</w:t>
      </w:r>
      <w:r w:rsidRPr="00565FF3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po mreži do </w:t>
      </w:r>
      <w:r w:rsidR="00FC6424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jajca, ga pobrati in odložiti v gnezdo</w:t>
      </w:r>
      <w:r w:rsidRPr="00565FF3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:rsidR="00565FF3" w:rsidRDefault="00565FF3" w:rsidP="00565FF3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Na voljo imamo delčke: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8030"/>
      </w:tblGrid>
      <w:tr w:rsidR="00565FF3" w:rsidTr="00565FF3">
        <w:tc>
          <w:tcPr>
            <w:tcW w:w="2405" w:type="dxa"/>
          </w:tcPr>
          <w:p w:rsidR="00565FF3" w:rsidRDefault="00FC6424" w:rsidP="00565FF3">
            <w:pPr>
              <w:rPr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noProof/>
              </w:rPr>
              <w:drawing>
                <wp:inline distT="0" distB="0" distL="0" distR="0" wp14:anchorId="6381744C" wp14:editId="2E5C9ABD">
                  <wp:extent cx="1404417" cy="2695575"/>
                  <wp:effectExtent l="0" t="0" r="571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40130" t="19874" r="50984" b="49805"/>
                          <a:stretch/>
                        </pic:blipFill>
                        <pic:spPr bwMode="auto">
                          <a:xfrm>
                            <a:off x="0" y="0"/>
                            <a:ext cx="1416861" cy="2719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</w:tcPr>
          <w:p w:rsidR="00565FF3" w:rsidRDefault="00565FF3" w:rsidP="00565FF3">
            <w:pPr>
              <w:spacing w:before="240" w:line="360" w:lineRule="auto"/>
            </w:pPr>
            <w:r>
              <w:t>Pišek se na mreži premakne eno polje v desno.</w:t>
            </w:r>
          </w:p>
          <w:p w:rsidR="00565FF3" w:rsidRDefault="00565FF3" w:rsidP="00565FF3">
            <w:pPr>
              <w:spacing w:before="240" w:line="360" w:lineRule="auto"/>
            </w:pPr>
            <w:r>
              <w:t>Pišek se na mreži premakne eno polje v levo.</w:t>
            </w:r>
          </w:p>
          <w:p w:rsidR="00565FF3" w:rsidRDefault="00565FF3" w:rsidP="00565FF3">
            <w:pPr>
              <w:spacing w:before="240" w:line="360" w:lineRule="auto"/>
            </w:pPr>
            <w:r>
              <w:t>Pišek se na mreži premakne</w:t>
            </w:r>
            <w:r>
              <w:t xml:space="preserve"> za</w:t>
            </w:r>
            <w:r>
              <w:t xml:space="preserve"> eno polje </w:t>
            </w:r>
            <w:r>
              <w:t>gor</w:t>
            </w:r>
            <w:r>
              <w:t>.</w:t>
            </w:r>
          </w:p>
          <w:p w:rsidR="00565FF3" w:rsidRDefault="00565FF3" w:rsidP="00565FF3">
            <w:pPr>
              <w:spacing w:before="240" w:line="360" w:lineRule="auto"/>
            </w:pPr>
            <w:r>
              <w:t xml:space="preserve">Pišek se na mreži premakne </w:t>
            </w:r>
            <w:r>
              <w:t xml:space="preserve">za </w:t>
            </w:r>
            <w:r>
              <w:t>eno polje</w:t>
            </w:r>
            <w:r>
              <w:t xml:space="preserve"> dol</w:t>
            </w:r>
            <w:r>
              <w:t>.</w:t>
            </w:r>
          </w:p>
          <w:p w:rsidR="00FC6424" w:rsidRDefault="00FC6424" w:rsidP="00565FF3">
            <w:pPr>
              <w:rPr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FC6424" w:rsidRDefault="00FC6424" w:rsidP="00565FF3">
            <w:pPr>
              <w:rPr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Pišek pobere jajce.</w:t>
            </w:r>
          </w:p>
          <w:p w:rsidR="00FC6424" w:rsidRDefault="00FC6424" w:rsidP="00565FF3">
            <w:pPr>
              <w:rPr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FC6424" w:rsidRDefault="00FC6424" w:rsidP="00565FF3">
            <w:pPr>
              <w:rPr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FC6424" w:rsidRDefault="00FC6424" w:rsidP="00565FF3">
            <w:pPr>
              <w:rPr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Pišek odloži jajce.</w:t>
            </w:r>
          </w:p>
        </w:tc>
      </w:tr>
    </w:tbl>
    <w:p w:rsidR="00565FF3" w:rsidRPr="00565FF3" w:rsidRDefault="00565FF3" w:rsidP="00565FF3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65FF3" w:rsidRDefault="00565FF3" w:rsidP="00565FF3">
      <w:r>
        <w:t>Naloga:</w:t>
      </w:r>
    </w:p>
    <w:p w:rsidR="00082209" w:rsidRDefault="00FC6424" w:rsidP="00082209">
      <w:pPr>
        <w:jc w:val="center"/>
      </w:pPr>
      <w:r>
        <w:rPr>
          <w:noProof/>
        </w:rPr>
        <w:drawing>
          <wp:inline distT="0" distB="0" distL="0" distR="0" wp14:anchorId="46EA48AC" wp14:editId="4A71E683">
            <wp:extent cx="5752198" cy="2314575"/>
            <wp:effectExtent l="0" t="0" r="127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434" t="11211" r="41239" b="45728"/>
                    <a:stretch/>
                  </pic:blipFill>
                  <pic:spPr bwMode="auto">
                    <a:xfrm>
                      <a:off x="0" y="0"/>
                      <a:ext cx="5758015" cy="2316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5FF3" w:rsidRPr="009E6700" w:rsidRDefault="00565FF3" w:rsidP="00565FF3">
      <w:pPr>
        <w:rPr>
          <w:b/>
          <w:bCs/>
        </w:rPr>
      </w:pPr>
      <w:r w:rsidRPr="009E6700">
        <w:rPr>
          <w:b/>
          <w:bCs/>
        </w:rPr>
        <w:t>Rešitev:</w:t>
      </w:r>
    </w:p>
    <w:p w:rsidR="00565FF3" w:rsidRDefault="00FC6424" w:rsidP="00565FF3">
      <w:r>
        <w:t>Pišek se mora najprej premakniti dve polji v desno, da pride do jajca. Tam ga pobere. Nato se premakne še dve polji v desno, da pride do gnezda, kjer odloži jajce.</w:t>
      </w:r>
      <w:bookmarkStart w:id="0" w:name="_GoBack"/>
      <w:bookmarkEnd w:id="0"/>
    </w:p>
    <w:p w:rsidR="00082209" w:rsidRDefault="00FC6424" w:rsidP="00082209">
      <w:pPr>
        <w:jc w:val="center"/>
      </w:pPr>
      <w:r>
        <w:rPr>
          <w:noProof/>
        </w:rPr>
        <w:drawing>
          <wp:inline distT="0" distB="0" distL="0" distR="0" wp14:anchorId="6B5091E6" wp14:editId="70520454">
            <wp:extent cx="6303491" cy="2200275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89" t="18091" r="37942" b="44199"/>
                    <a:stretch/>
                  </pic:blipFill>
                  <pic:spPr bwMode="auto">
                    <a:xfrm>
                      <a:off x="0" y="0"/>
                      <a:ext cx="6313763" cy="220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209" w:rsidSect="00082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09"/>
    <w:rsid w:val="00082209"/>
    <w:rsid w:val="0011603F"/>
    <w:rsid w:val="003D2291"/>
    <w:rsid w:val="00565FF3"/>
    <w:rsid w:val="009E6700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7E61"/>
  <w15:chartTrackingRefBased/>
  <w15:docId w15:val="{5A9E37C4-2B91-493B-8A85-BC0BF7A1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</dc:creator>
  <cp:keywords/>
  <dc:description/>
  <cp:lastModifiedBy>Nežka Rugelj</cp:lastModifiedBy>
  <cp:revision>2</cp:revision>
  <dcterms:created xsi:type="dcterms:W3CDTF">2020-05-03T22:00:00Z</dcterms:created>
  <dcterms:modified xsi:type="dcterms:W3CDTF">2020-05-03T22:00:00Z</dcterms:modified>
</cp:coreProperties>
</file>