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CB2" w:rsidRPr="00DA40D3" w:rsidRDefault="00D82CB2" w:rsidP="00DA40D3">
      <w:pPr>
        <w:spacing w:line="360" w:lineRule="auto"/>
        <w:jc w:val="center"/>
        <w:rPr>
          <w:rFonts w:ascii="Arial" w:hAnsi="Arial" w:cs="Arial"/>
          <w:b/>
          <w:sz w:val="72"/>
          <w:szCs w:val="28"/>
        </w:rPr>
      </w:pPr>
      <w:r w:rsidRPr="00DA40D3">
        <w:rPr>
          <w:rFonts w:ascii="Arial" w:hAnsi="Arial" w:cs="Arial"/>
          <w:b/>
          <w:sz w:val="72"/>
          <w:szCs w:val="28"/>
        </w:rPr>
        <w:t xml:space="preserve">G </w:t>
      </w:r>
      <w:proofErr w:type="spellStart"/>
      <w:r w:rsidRPr="00DA40D3">
        <w:rPr>
          <w:rFonts w:ascii="Arial" w:hAnsi="Arial" w:cs="Arial"/>
          <w:b/>
          <w:sz w:val="72"/>
          <w:szCs w:val="28"/>
        </w:rPr>
        <w:t>g</w:t>
      </w:r>
      <w:proofErr w:type="spellEnd"/>
    </w:p>
    <w:p w:rsidR="001C1B20" w:rsidRPr="00DA40D3" w:rsidRDefault="001C1B20" w:rsidP="00DA40D3">
      <w:pPr>
        <w:pStyle w:val="Odstavekseznama"/>
        <w:numPr>
          <w:ilvl w:val="0"/>
          <w:numId w:val="4"/>
        </w:numPr>
        <w:spacing w:line="360" w:lineRule="auto"/>
        <w:rPr>
          <w:rFonts w:ascii="Arial" w:hAnsi="Arial" w:cs="Arial"/>
          <w:b/>
          <w:sz w:val="28"/>
          <w:szCs w:val="28"/>
        </w:rPr>
      </w:pPr>
      <w:r w:rsidRPr="00DA40D3">
        <w:rPr>
          <w:rFonts w:ascii="Arial" w:hAnsi="Arial" w:cs="Arial"/>
          <w:b/>
          <w:sz w:val="28"/>
          <w:szCs w:val="28"/>
        </w:rPr>
        <w:t xml:space="preserve">PREBERI BESEDILO O </w:t>
      </w:r>
      <w:r w:rsidRPr="00DA40D3">
        <w:rPr>
          <w:rFonts w:ascii="Arial" w:hAnsi="Arial" w:cs="Arial"/>
          <w:b/>
          <w:sz w:val="28"/>
          <w:szCs w:val="28"/>
        </w:rPr>
        <w:t>GASILCIH</w:t>
      </w:r>
      <w:r w:rsidRPr="00DA40D3">
        <w:rPr>
          <w:rFonts w:ascii="Arial" w:hAnsi="Arial" w:cs="Arial"/>
          <w:b/>
          <w:sz w:val="28"/>
          <w:szCs w:val="28"/>
        </w:rPr>
        <w:t>.</w:t>
      </w:r>
    </w:p>
    <w:p w:rsidR="00D82CB2" w:rsidRPr="00DA40D3" w:rsidRDefault="00D82CB2" w:rsidP="00DA40D3">
      <w:pPr>
        <w:spacing w:before="100" w:beforeAutospacing="1" w:after="100" w:afterAutospacing="1" w:line="360" w:lineRule="auto"/>
        <w:rPr>
          <w:rFonts w:ascii="Arial" w:hAnsi="Arial" w:cs="Arial"/>
          <w:b/>
          <w:bCs/>
          <w:sz w:val="28"/>
          <w:szCs w:val="28"/>
          <w:lang w:eastAsia="sl-SI"/>
        </w:rPr>
      </w:pPr>
      <w:r w:rsidRPr="00DA40D3">
        <w:rPr>
          <w:rFonts w:ascii="Arial" w:hAnsi="Arial" w:cs="Arial"/>
          <w:noProof/>
          <w:sz w:val="28"/>
          <w:szCs w:val="28"/>
          <w:lang w:eastAsia="sl-SI"/>
        </w:rPr>
        <w:drawing>
          <wp:inline distT="0" distB="0" distL="0" distR="0" wp14:anchorId="45499216" wp14:editId="32763BD2">
            <wp:extent cx="3505200" cy="4232307"/>
            <wp:effectExtent l="0" t="0" r="0" b="0"/>
            <wp:docPr id="2469" name="Slika 2469" descr="Firefighter black and white firefighter clip art black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Firefighter black and white firefighter clip art black and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4232307"/>
                    </a:xfrm>
                    <a:prstGeom prst="rect">
                      <a:avLst/>
                    </a:prstGeom>
                    <a:noFill/>
                    <a:ln>
                      <a:noFill/>
                    </a:ln>
                  </pic:spPr>
                </pic:pic>
              </a:graphicData>
            </a:graphic>
          </wp:inline>
        </w:drawing>
      </w:r>
    </w:p>
    <w:p w:rsidR="006416A8" w:rsidRPr="00DA40D3" w:rsidRDefault="00756FFD" w:rsidP="00DA40D3">
      <w:pPr>
        <w:spacing w:before="100" w:beforeAutospacing="1" w:after="100" w:afterAutospacing="1" w:line="360" w:lineRule="auto"/>
        <w:jc w:val="center"/>
        <w:rPr>
          <w:rFonts w:ascii="Arial" w:hAnsi="Arial" w:cs="Arial"/>
          <w:b/>
          <w:bCs/>
          <w:sz w:val="36"/>
          <w:szCs w:val="28"/>
          <w:lang w:eastAsia="sl-SI"/>
        </w:rPr>
      </w:pPr>
      <w:r w:rsidRPr="00DA40D3">
        <w:rPr>
          <w:rFonts w:ascii="Arial" w:hAnsi="Arial" w:cs="Arial"/>
          <w:b/>
          <w:bCs/>
          <w:sz w:val="36"/>
          <w:szCs w:val="28"/>
          <w:lang w:eastAsia="sl-SI"/>
        </w:rPr>
        <w:t>GASILEC</w:t>
      </w:r>
    </w:p>
    <w:p w:rsidR="00D82CB2" w:rsidRPr="00DA40D3" w:rsidRDefault="00756FFD" w:rsidP="00DA40D3">
      <w:pPr>
        <w:spacing w:before="100" w:beforeAutospacing="1" w:after="100" w:afterAutospacing="1" w:line="360" w:lineRule="auto"/>
        <w:rPr>
          <w:rFonts w:ascii="Arial" w:hAnsi="Arial" w:cs="Arial"/>
          <w:b/>
          <w:bCs/>
          <w:sz w:val="28"/>
          <w:szCs w:val="28"/>
          <w:lang w:eastAsia="sl-SI"/>
        </w:rPr>
      </w:pPr>
      <w:r w:rsidRPr="00DA40D3">
        <w:rPr>
          <w:rFonts w:ascii="Arial" w:hAnsi="Arial" w:cs="Arial"/>
          <w:sz w:val="28"/>
          <w:szCs w:val="28"/>
          <w:lang w:eastAsia="sl-SI"/>
        </w:rPr>
        <w:t xml:space="preserve">GASILCI IMAJO MNOGO ODGOVORNOSTI. ENA NAJBOLJ </w:t>
      </w:r>
      <w:r w:rsidR="001C1B20" w:rsidRPr="00DA40D3">
        <w:rPr>
          <w:rFonts w:ascii="Arial" w:hAnsi="Arial" w:cs="Arial"/>
          <w:sz w:val="28"/>
          <w:szCs w:val="28"/>
          <w:lang w:eastAsia="sl-SI"/>
        </w:rPr>
        <w:t>OPAZNIH</w:t>
      </w:r>
      <w:r w:rsidRPr="00DA40D3">
        <w:rPr>
          <w:rFonts w:ascii="Arial" w:hAnsi="Arial" w:cs="Arial"/>
          <w:sz w:val="28"/>
          <w:szCs w:val="28"/>
          <w:lang w:eastAsia="sl-SI"/>
        </w:rPr>
        <w:t xml:space="preserve"> JE TA</w:t>
      </w:r>
      <w:r w:rsidRPr="00DA40D3">
        <w:rPr>
          <w:rFonts w:ascii="Arial" w:hAnsi="Arial" w:cs="Arial"/>
          <w:sz w:val="28"/>
          <w:szCs w:val="28"/>
          <w:lang w:eastAsia="sl-SI"/>
        </w:rPr>
        <w:t xml:space="preserve">, DA  GASIJO POŽARE IN POMAGAJO OB </w:t>
      </w:r>
      <w:r w:rsidRPr="00DA40D3">
        <w:rPr>
          <w:rFonts w:ascii="Arial" w:hAnsi="Arial" w:cs="Arial"/>
          <w:sz w:val="28"/>
          <w:szCs w:val="28"/>
          <w:lang w:eastAsia="sl-SI"/>
        </w:rPr>
        <w:t xml:space="preserve">RAZLIČNIH </w:t>
      </w:r>
      <w:r w:rsidRPr="00DA40D3">
        <w:rPr>
          <w:rFonts w:ascii="Arial" w:hAnsi="Arial" w:cs="Arial"/>
          <w:sz w:val="28"/>
          <w:szCs w:val="28"/>
          <w:lang w:eastAsia="sl-SI"/>
        </w:rPr>
        <w:t xml:space="preserve"> </w:t>
      </w:r>
      <w:hyperlink r:id="rId6" w:tooltip="Nesreča (stran ne obstaja)" w:history="1">
        <w:r w:rsidRPr="00DA40D3">
          <w:rPr>
            <w:rFonts w:ascii="Arial" w:hAnsi="Arial" w:cs="Arial"/>
            <w:sz w:val="28"/>
            <w:szCs w:val="28"/>
            <w:lang w:eastAsia="sl-SI"/>
          </w:rPr>
          <w:t>NESREČAH</w:t>
        </w:r>
      </w:hyperlink>
      <w:r w:rsidRPr="00DA40D3">
        <w:rPr>
          <w:rFonts w:ascii="Arial" w:hAnsi="Arial" w:cs="Arial"/>
          <w:sz w:val="28"/>
          <w:szCs w:val="28"/>
          <w:lang w:eastAsia="sl-SI"/>
        </w:rPr>
        <w:t xml:space="preserve">. </w:t>
      </w:r>
      <w:r w:rsidRPr="00DA40D3">
        <w:rPr>
          <w:rFonts w:ascii="Arial" w:hAnsi="Arial" w:cs="Arial"/>
          <w:sz w:val="28"/>
          <w:szCs w:val="28"/>
          <w:lang w:eastAsia="sl-SI"/>
        </w:rPr>
        <w:t xml:space="preserve">DA SO GASILCI PRI SVOJEM DELU USPEŠNI, SI MORAJO MED SEBOJ POMAGATI. ODGOVORNI SO DRUG ZA DRUGEGA. PRI OPRAVLJANJU GASILSKE SLUŽBE PAZIJO NA PRAVILNO UPORABO ZAŠČITNIH OBLAČIL IN OPREME. NUJNA JE ZAŠČITNA OBLEKA, GASILSKI ŠKORNJI IN GASILSKA ČELADA. </w:t>
      </w:r>
    </w:p>
    <w:p w:rsidR="00756FFD" w:rsidRPr="00DA40D3" w:rsidRDefault="00756FFD" w:rsidP="00DA40D3">
      <w:pPr>
        <w:pStyle w:val="Odstavekseznama"/>
        <w:numPr>
          <w:ilvl w:val="0"/>
          <w:numId w:val="4"/>
        </w:numPr>
        <w:spacing w:line="360" w:lineRule="auto"/>
        <w:rPr>
          <w:rFonts w:ascii="Arial" w:hAnsi="Arial" w:cs="Arial"/>
          <w:b/>
          <w:sz w:val="28"/>
          <w:szCs w:val="28"/>
        </w:rPr>
      </w:pPr>
      <w:r w:rsidRPr="00DA40D3">
        <w:rPr>
          <w:rFonts w:ascii="Arial" w:hAnsi="Arial" w:cs="Arial"/>
          <w:b/>
          <w:sz w:val="28"/>
          <w:szCs w:val="28"/>
        </w:rPr>
        <w:t xml:space="preserve">POBARVAJ </w:t>
      </w:r>
      <w:r w:rsidRPr="00DA40D3">
        <w:rPr>
          <w:rFonts w:ascii="Arial" w:hAnsi="Arial" w:cs="Arial"/>
          <w:b/>
          <w:sz w:val="28"/>
          <w:szCs w:val="28"/>
        </w:rPr>
        <w:t xml:space="preserve">GASILCA </w:t>
      </w:r>
      <w:r w:rsidRPr="00DA40D3">
        <w:rPr>
          <w:rFonts w:ascii="Arial" w:hAnsi="Arial" w:cs="Arial"/>
          <w:b/>
          <w:sz w:val="28"/>
          <w:szCs w:val="28"/>
        </w:rPr>
        <w:t xml:space="preserve">IN NARIŠI OKOLICO. </w:t>
      </w:r>
    </w:p>
    <w:p w:rsidR="00756FFD" w:rsidRDefault="00756FFD" w:rsidP="00DA40D3">
      <w:pPr>
        <w:pStyle w:val="Odstavekseznama"/>
        <w:numPr>
          <w:ilvl w:val="0"/>
          <w:numId w:val="4"/>
        </w:numPr>
        <w:spacing w:line="360" w:lineRule="auto"/>
        <w:rPr>
          <w:rFonts w:ascii="Arial" w:hAnsi="Arial" w:cs="Arial"/>
          <w:b/>
          <w:sz w:val="28"/>
          <w:szCs w:val="28"/>
        </w:rPr>
      </w:pPr>
      <w:r w:rsidRPr="00DA40D3">
        <w:rPr>
          <w:rFonts w:ascii="Arial" w:hAnsi="Arial" w:cs="Arial"/>
          <w:b/>
          <w:sz w:val="28"/>
          <w:szCs w:val="28"/>
        </w:rPr>
        <w:lastRenderedPageBreak/>
        <w:t>ODGOVORI NA VPRAŠANJA</w:t>
      </w:r>
      <w:r w:rsidR="001C1B20" w:rsidRPr="00DA40D3">
        <w:rPr>
          <w:rFonts w:ascii="Arial" w:hAnsi="Arial" w:cs="Arial"/>
          <w:b/>
          <w:sz w:val="28"/>
          <w:szCs w:val="28"/>
        </w:rPr>
        <w:t xml:space="preserve"> O GASILCIH.</w:t>
      </w:r>
    </w:p>
    <w:p w:rsidR="00DA40D3" w:rsidRPr="00DA40D3" w:rsidRDefault="00DA40D3" w:rsidP="00DA40D3">
      <w:pPr>
        <w:pStyle w:val="Odstavekseznama"/>
        <w:spacing w:line="360" w:lineRule="auto"/>
        <w:rPr>
          <w:rFonts w:ascii="Arial" w:hAnsi="Arial" w:cs="Arial"/>
          <w:b/>
          <w:sz w:val="28"/>
          <w:szCs w:val="28"/>
        </w:rPr>
      </w:pPr>
    </w:p>
    <w:p w:rsidR="001C1B20" w:rsidRPr="00DA40D3" w:rsidRDefault="001C1B20" w:rsidP="00DA40D3">
      <w:pPr>
        <w:pStyle w:val="Odstavekseznama"/>
        <w:numPr>
          <w:ilvl w:val="0"/>
          <w:numId w:val="3"/>
        </w:numPr>
        <w:spacing w:line="360" w:lineRule="auto"/>
        <w:rPr>
          <w:rFonts w:ascii="Arial" w:hAnsi="Arial" w:cs="Arial"/>
          <w:sz w:val="28"/>
          <w:szCs w:val="28"/>
        </w:rPr>
      </w:pPr>
      <w:r w:rsidRPr="00DA40D3">
        <w:rPr>
          <w:rFonts w:ascii="Arial" w:hAnsi="Arial" w:cs="Arial"/>
          <w:sz w:val="28"/>
          <w:szCs w:val="28"/>
        </w:rPr>
        <w:t>ZAKAJ JE N</w:t>
      </w:r>
      <w:r w:rsidR="00DA40D3">
        <w:rPr>
          <w:rFonts w:ascii="Arial" w:hAnsi="Arial" w:cs="Arial"/>
          <w:sz w:val="28"/>
          <w:szCs w:val="28"/>
        </w:rPr>
        <w:t>UJNO, DA UPORABLJAJO ZAŠČITNO OPREMO</w:t>
      </w:r>
      <w:r w:rsidRPr="00DA40D3">
        <w:rPr>
          <w:rFonts w:ascii="Arial" w:hAnsi="Arial" w:cs="Arial"/>
          <w:sz w:val="28"/>
          <w:szCs w:val="28"/>
        </w:rPr>
        <w:t>?</w:t>
      </w:r>
    </w:p>
    <w:p w:rsidR="001C1B20" w:rsidRPr="00DA40D3" w:rsidRDefault="001C1B20" w:rsidP="00DA40D3">
      <w:pPr>
        <w:spacing w:line="360" w:lineRule="auto"/>
        <w:rPr>
          <w:rFonts w:ascii="Arial" w:hAnsi="Arial" w:cs="Arial"/>
          <w:sz w:val="28"/>
          <w:szCs w:val="28"/>
        </w:rPr>
      </w:pPr>
      <w:r w:rsidRPr="00DA40D3">
        <w:rPr>
          <w:rFonts w:ascii="Arial" w:hAnsi="Arial" w:cs="Arial"/>
          <w:sz w:val="28"/>
          <w:szCs w:val="28"/>
        </w:rPr>
        <w:t>__________________________________________________________________________________________________</w:t>
      </w:r>
      <w:r w:rsidR="00DA40D3">
        <w:rPr>
          <w:rFonts w:ascii="Arial" w:hAnsi="Arial" w:cs="Arial"/>
          <w:sz w:val="28"/>
          <w:szCs w:val="28"/>
        </w:rPr>
        <w:t>____________________________</w:t>
      </w:r>
    </w:p>
    <w:p w:rsidR="001C1B20" w:rsidRPr="00DA40D3" w:rsidRDefault="001C1B20" w:rsidP="00DA40D3">
      <w:pPr>
        <w:spacing w:line="360" w:lineRule="auto"/>
        <w:rPr>
          <w:rFonts w:ascii="Arial" w:hAnsi="Arial" w:cs="Arial"/>
          <w:sz w:val="28"/>
          <w:szCs w:val="28"/>
        </w:rPr>
      </w:pPr>
    </w:p>
    <w:p w:rsidR="001C1B20" w:rsidRPr="00DA40D3" w:rsidRDefault="001C1B20" w:rsidP="00DA40D3">
      <w:pPr>
        <w:pStyle w:val="Odstavekseznama"/>
        <w:numPr>
          <w:ilvl w:val="0"/>
          <w:numId w:val="3"/>
        </w:numPr>
        <w:spacing w:line="360" w:lineRule="auto"/>
        <w:rPr>
          <w:rFonts w:ascii="Arial" w:hAnsi="Arial" w:cs="Arial"/>
          <w:sz w:val="28"/>
          <w:szCs w:val="28"/>
        </w:rPr>
      </w:pPr>
      <w:r w:rsidRPr="00DA40D3">
        <w:rPr>
          <w:rFonts w:ascii="Arial" w:hAnsi="Arial" w:cs="Arial"/>
          <w:sz w:val="28"/>
          <w:szCs w:val="28"/>
        </w:rPr>
        <w:t>KAJ UPORABLJAJO ZA SVOJO ZAŠČITO?</w:t>
      </w:r>
    </w:p>
    <w:p w:rsidR="001C1B20" w:rsidRPr="00DA40D3" w:rsidRDefault="001C1B20" w:rsidP="00DA40D3">
      <w:pPr>
        <w:spacing w:line="360" w:lineRule="auto"/>
        <w:rPr>
          <w:rFonts w:ascii="Arial" w:hAnsi="Arial" w:cs="Arial"/>
          <w:sz w:val="28"/>
          <w:szCs w:val="28"/>
        </w:rPr>
      </w:pPr>
      <w:r w:rsidRPr="00DA40D3">
        <w:rPr>
          <w:rFonts w:ascii="Arial" w:hAnsi="Arial" w:cs="Arial"/>
          <w:sz w:val="28"/>
          <w:szCs w:val="28"/>
        </w:rPr>
        <w:t>__________________________________________________________________________________________________</w:t>
      </w:r>
      <w:r w:rsidR="00DA40D3">
        <w:rPr>
          <w:rFonts w:ascii="Arial" w:hAnsi="Arial" w:cs="Arial"/>
          <w:sz w:val="28"/>
          <w:szCs w:val="28"/>
        </w:rPr>
        <w:t>____________________________</w:t>
      </w:r>
    </w:p>
    <w:p w:rsidR="001C1B20" w:rsidRPr="00DA40D3" w:rsidRDefault="001C1B20" w:rsidP="00DA40D3">
      <w:pPr>
        <w:spacing w:line="360" w:lineRule="auto"/>
        <w:rPr>
          <w:rFonts w:ascii="Arial" w:hAnsi="Arial" w:cs="Arial"/>
          <w:sz w:val="28"/>
          <w:szCs w:val="28"/>
        </w:rPr>
      </w:pPr>
    </w:p>
    <w:p w:rsidR="001C1B20" w:rsidRPr="00DA40D3" w:rsidRDefault="001C1B20" w:rsidP="00DA40D3">
      <w:pPr>
        <w:pStyle w:val="Odstavekseznama"/>
        <w:numPr>
          <w:ilvl w:val="0"/>
          <w:numId w:val="3"/>
        </w:numPr>
        <w:spacing w:line="360" w:lineRule="auto"/>
        <w:rPr>
          <w:rFonts w:ascii="Arial" w:hAnsi="Arial" w:cs="Arial"/>
          <w:sz w:val="28"/>
          <w:szCs w:val="28"/>
        </w:rPr>
      </w:pPr>
      <w:r w:rsidRPr="00DA40D3">
        <w:rPr>
          <w:rFonts w:ascii="Arial" w:hAnsi="Arial" w:cs="Arial"/>
          <w:sz w:val="28"/>
          <w:szCs w:val="28"/>
        </w:rPr>
        <w:t>ZAKAJ JE POM</w:t>
      </w:r>
      <w:r w:rsidR="00DA40D3">
        <w:rPr>
          <w:rFonts w:ascii="Arial" w:hAnsi="Arial" w:cs="Arial"/>
          <w:sz w:val="28"/>
          <w:szCs w:val="28"/>
        </w:rPr>
        <w:t>EMBNO, DA SI MED SEBOJ POMAGAJO?</w:t>
      </w:r>
    </w:p>
    <w:p w:rsidR="001C1B20" w:rsidRPr="00DA40D3" w:rsidRDefault="001C1B20" w:rsidP="00DA40D3">
      <w:pPr>
        <w:spacing w:line="360" w:lineRule="auto"/>
        <w:rPr>
          <w:rFonts w:ascii="Arial" w:hAnsi="Arial" w:cs="Arial"/>
          <w:sz w:val="28"/>
          <w:szCs w:val="28"/>
        </w:rPr>
      </w:pPr>
      <w:r w:rsidRPr="00DA40D3">
        <w:rPr>
          <w:rFonts w:ascii="Arial" w:hAnsi="Arial" w:cs="Arial"/>
          <w:sz w:val="28"/>
          <w:szCs w:val="28"/>
        </w:rPr>
        <w:t>__________________________________________________________________________________________________</w:t>
      </w:r>
      <w:r w:rsidR="00DA40D3">
        <w:rPr>
          <w:rFonts w:ascii="Arial" w:hAnsi="Arial" w:cs="Arial"/>
          <w:sz w:val="28"/>
          <w:szCs w:val="28"/>
        </w:rPr>
        <w:t>____________________________</w:t>
      </w:r>
    </w:p>
    <w:p w:rsidR="00D82CB2" w:rsidRPr="00DA40D3" w:rsidRDefault="00D82CB2" w:rsidP="00DA40D3">
      <w:pPr>
        <w:spacing w:before="100" w:beforeAutospacing="1" w:after="100" w:afterAutospacing="1" w:line="360" w:lineRule="auto"/>
        <w:rPr>
          <w:rFonts w:ascii="Arial" w:hAnsi="Arial" w:cs="Arial"/>
          <w:sz w:val="28"/>
          <w:szCs w:val="28"/>
          <w:lang w:eastAsia="sl-SI"/>
        </w:rPr>
      </w:pPr>
    </w:p>
    <w:p w:rsidR="00756FFD" w:rsidRPr="00DA40D3" w:rsidRDefault="00756FFD" w:rsidP="00DA40D3">
      <w:pPr>
        <w:pStyle w:val="Odstavekseznama"/>
        <w:numPr>
          <w:ilvl w:val="0"/>
          <w:numId w:val="5"/>
        </w:numPr>
        <w:spacing w:before="100" w:beforeAutospacing="1" w:after="100" w:afterAutospacing="1" w:line="360" w:lineRule="auto"/>
        <w:rPr>
          <w:rFonts w:ascii="Arial" w:hAnsi="Arial" w:cs="Arial"/>
          <w:b/>
          <w:sz w:val="28"/>
          <w:szCs w:val="28"/>
          <w:lang w:eastAsia="sl-SI"/>
        </w:rPr>
      </w:pPr>
      <w:r w:rsidRPr="00DA40D3">
        <w:rPr>
          <w:rFonts w:ascii="Arial" w:hAnsi="Arial" w:cs="Arial"/>
          <w:b/>
          <w:sz w:val="28"/>
          <w:szCs w:val="28"/>
          <w:lang w:eastAsia="sl-SI"/>
        </w:rPr>
        <w:t xml:space="preserve">DOPOLNI POVED. </w:t>
      </w:r>
    </w:p>
    <w:p w:rsidR="00D82CB2" w:rsidRPr="00DA40D3" w:rsidRDefault="00D82CB2" w:rsidP="00DA40D3">
      <w:pPr>
        <w:spacing w:before="100" w:beforeAutospacing="1" w:after="100" w:afterAutospacing="1" w:line="360" w:lineRule="auto"/>
        <w:rPr>
          <w:rFonts w:ascii="Arial" w:hAnsi="Arial" w:cs="Arial"/>
          <w:sz w:val="28"/>
          <w:szCs w:val="28"/>
          <w:lang w:eastAsia="sl-SI"/>
        </w:rPr>
      </w:pPr>
      <w:r w:rsidRPr="00DA40D3">
        <w:rPr>
          <w:rFonts w:ascii="Arial" w:hAnsi="Arial" w:cs="Arial"/>
          <w:sz w:val="28"/>
          <w:szCs w:val="28"/>
          <w:lang w:eastAsia="sl-SI"/>
        </w:rPr>
        <w:t xml:space="preserve">NALOGA GASILCEV JE, DA  ________________________ POŽARE IN </w:t>
      </w:r>
    </w:p>
    <w:p w:rsidR="00D82CB2" w:rsidRPr="00DA40D3" w:rsidRDefault="00D82CB2" w:rsidP="00DA40D3">
      <w:pPr>
        <w:spacing w:before="100" w:beforeAutospacing="1" w:after="100" w:afterAutospacing="1" w:line="360" w:lineRule="auto"/>
        <w:rPr>
          <w:rFonts w:ascii="Arial" w:hAnsi="Arial" w:cs="Arial"/>
          <w:sz w:val="28"/>
          <w:szCs w:val="28"/>
          <w:lang w:eastAsia="sl-SI"/>
        </w:rPr>
      </w:pPr>
      <w:r w:rsidRPr="00DA40D3">
        <w:rPr>
          <w:rFonts w:ascii="Arial" w:hAnsi="Arial" w:cs="Arial"/>
          <w:sz w:val="28"/>
          <w:szCs w:val="28"/>
          <w:lang w:eastAsia="sl-SI"/>
        </w:rPr>
        <w:t>POMAGAJO  OB  NARAVNIH IN DRUGI</w:t>
      </w:r>
      <w:r w:rsidR="00DA40D3">
        <w:rPr>
          <w:rFonts w:ascii="Arial" w:hAnsi="Arial" w:cs="Arial"/>
          <w:sz w:val="28"/>
          <w:szCs w:val="28"/>
          <w:lang w:eastAsia="sl-SI"/>
        </w:rPr>
        <w:t>H ____________________________</w:t>
      </w:r>
      <w:r w:rsidRPr="00DA40D3">
        <w:rPr>
          <w:rFonts w:ascii="Arial" w:hAnsi="Arial" w:cs="Arial"/>
          <w:sz w:val="28"/>
          <w:szCs w:val="28"/>
          <w:lang w:eastAsia="sl-SI"/>
        </w:rPr>
        <w:t>.</w:t>
      </w:r>
    </w:p>
    <w:p w:rsidR="00DA40D3" w:rsidRDefault="00DA40D3" w:rsidP="00DA40D3">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rPr>
      </w:pPr>
    </w:p>
    <w:p w:rsidR="006416A8" w:rsidRPr="00DA40D3" w:rsidRDefault="001C1B20" w:rsidP="00DA40D3">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rPr>
      </w:pPr>
      <w:r w:rsidRPr="00DA40D3">
        <w:rPr>
          <w:rFonts w:ascii="Arial" w:hAnsi="Arial" w:cs="Arial"/>
          <w:sz w:val="28"/>
          <w:szCs w:val="28"/>
        </w:rPr>
        <w:t>ČE TE ZANIMA, ČEMU GASILCI</w:t>
      </w:r>
      <w:r w:rsidR="006416A8" w:rsidRPr="00DA40D3">
        <w:rPr>
          <w:rFonts w:ascii="Arial" w:hAnsi="Arial" w:cs="Arial"/>
          <w:sz w:val="28"/>
          <w:szCs w:val="28"/>
        </w:rPr>
        <w:t xml:space="preserve"> REČEJO </w:t>
      </w:r>
      <w:r w:rsidR="006416A8" w:rsidRPr="00DA40D3">
        <w:rPr>
          <w:rFonts w:ascii="Arial" w:hAnsi="Arial" w:cs="Arial"/>
          <w:b/>
          <w:sz w:val="28"/>
          <w:szCs w:val="28"/>
        </w:rPr>
        <w:t>ŠKARJE</w:t>
      </w:r>
      <w:r w:rsidR="006416A8" w:rsidRPr="00DA40D3">
        <w:rPr>
          <w:rFonts w:ascii="Arial" w:hAnsi="Arial" w:cs="Arial"/>
          <w:sz w:val="28"/>
          <w:szCs w:val="28"/>
        </w:rPr>
        <w:t xml:space="preserve">, SI OGLEJ SPODNJI POSNETEK. V NJEM BOŠ IZVEDEL TUDI, KAJ VSE JE POTREBNO NAREDITI, DA LAHKO POSTANEŠ GASILEC. </w:t>
      </w:r>
    </w:p>
    <w:p w:rsidR="00D82CB2" w:rsidRDefault="006416A8" w:rsidP="00DA40D3">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rPr>
      </w:pPr>
      <w:hyperlink r:id="rId7" w:history="1">
        <w:r w:rsidRPr="00DA40D3">
          <w:rPr>
            <w:rStyle w:val="Hiperpovezava"/>
            <w:rFonts w:ascii="Arial" w:hAnsi="Arial" w:cs="Arial"/>
            <w:sz w:val="28"/>
            <w:szCs w:val="28"/>
          </w:rPr>
          <w:t>https://www.youtube.com/watch?v=qfn4_i34yr8</w:t>
        </w:r>
      </w:hyperlink>
    </w:p>
    <w:p w:rsidR="00DA40D3" w:rsidRPr="00DA40D3" w:rsidRDefault="00DA40D3" w:rsidP="00DA40D3">
      <w:pPr>
        <w:pBdr>
          <w:top w:val="single" w:sz="4" w:space="1" w:color="auto"/>
          <w:left w:val="single" w:sz="4" w:space="4" w:color="auto"/>
          <w:bottom w:val="single" w:sz="4" w:space="1" w:color="auto"/>
          <w:right w:val="single" w:sz="4" w:space="4" w:color="auto"/>
        </w:pBdr>
        <w:spacing w:line="360" w:lineRule="auto"/>
        <w:rPr>
          <w:rFonts w:ascii="Arial" w:hAnsi="Arial" w:cs="Arial"/>
          <w:sz w:val="28"/>
          <w:szCs w:val="28"/>
        </w:rPr>
      </w:pPr>
      <w:bookmarkStart w:id="0" w:name="_GoBack"/>
      <w:bookmarkEnd w:id="0"/>
    </w:p>
    <w:p w:rsidR="006416A8" w:rsidRPr="00DA40D3" w:rsidRDefault="006416A8" w:rsidP="00DA40D3">
      <w:pPr>
        <w:spacing w:line="360" w:lineRule="auto"/>
        <w:rPr>
          <w:rFonts w:ascii="Arial" w:hAnsi="Arial" w:cs="Arial"/>
          <w:b/>
          <w:sz w:val="28"/>
          <w:szCs w:val="28"/>
        </w:rPr>
      </w:pPr>
    </w:p>
    <w:p w:rsidR="00CF479C" w:rsidRPr="00DA40D3" w:rsidRDefault="00CF479C" w:rsidP="00DA40D3">
      <w:pPr>
        <w:spacing w:line="360" w:lineRule="auto"/>
        <w:rPr>
          <w:rFonts w:ascii="Arial" w:hAnsi="Arial" w:cs="Arial"/>
          <w:sz w:val="28"/>
          <w:szCs w:val="28"/>
        </w:rPr>
      </w:pPr>
    </w:p>
    <w:sectPr w:rsidR="00CF479C" w:rsidRPr="00DA40D3" w:rsidSect="00184C46">
      <w:pgSz w:w="11906" w:h="16838"/>
      <w:pgMar w:top="1134"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12CBE"/>
    <w:multiLevelType w:val="hybridMultilevel"/>
    <w:tmpl w:val="9A345BF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FD5645"/>
    <w:multiLevelType w:val="hybridMultilevel"/>
    <w:tmpl w:val="DDE8C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402D59"/>
    <w:multiLevelType w:val="hybridMultilevel"/>
    <w:tmpl w:val="0492CFE2"/>
    <w:lvl w:ilvl="0" w:tplc="33383798">
      <w:start w:val="1"/>
      <w:numFmt w:val="decimal"/>
      <w:lvlText w:val="%1."/>
      <w:lvlJc w:val="left"/>
      <w:pPr>
        <w:ind w:left="72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1D13692"/>
    <w:multiLevelType w:val="hybridMultilevel"/>
    <w:tmpl w:val="FC968B1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22954DB"/>
    <w:multiLevelType w:val="hybridMultilevel"/>
    <w:tmpl w:val="6B446B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4E"/>
    <w:rsid w:val="0005622C"/>
    <w:rsid w:val="000D18BB"/>
    <w:rsid w:val="00184C46"/>
    <w:rsid w:val="001C1B20"/>
    <w:rsid w:val="003772A0"/>
    <w:rsid w:val="003A0F39"/>
    <w:rsid w:val="006416A8"/>
    <w:rsid w:val="00756FFD"/>
    <w:rsid w:val="008D0CF3"/>
    <w:rsid w:val="0092644E"/>
    <w:rsid w:val="00A33C2A"/>
    <w:rsid w:val="00B542A3"/>
    <w:rsid w:val="00C32907"/>
    <w:rsid w:val="00CF479C"/>
    <w:rsid w:val="00D35689"/>
    <w:rsid w:val="00D82CB2"/>
    <w:rsid w:val="00DA40D3"/>
    <w:rsid w:val="00FE6A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5EDE8-AE3C-4EA5-B53C-2F5AA848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D0CF3"/>
    <w:pPr>
      <w:spacing w:after="200" w:line="276"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nhideWhenUsed/>
    <w:rsid w:val="008D0CF3"/>
    <w:pPr>
      <w:spacing w:before="100" w:beforeAutospacing="1" w:after="100" w:afterAutospacing="1" w:line="240" w:lineRule="auto"/>
    </w:pPr>
    <w:rPr>
      <w:rFonts w:ascii="Times New Roman" w:hAnsi="Times New Roman"/>
      <w:sz w:val="24"/>
      <w:szCs w:val="24"/>
      <w:lang w:eastAsia="sl-SI"/>
    </w:rPr>
  </w:style>
  <w:style w:type="character" w:styleId="Poudarek">
    <w:name w:val="Emphasis"/>
    <w:basedOn w:val="Privzetapisavaodstavka"/>
    <w:uiPriority w:val="20"/>
    <w:qFormat/>
    <w:rsid w:val="008D0CF3"/>
    <w:rPr>
      <w:i/>
      <w:iCs/>
    </w:rPr>
  </w:style>
  <w:style w:type="table" w:styleId="Tabelamrea">
    <w:name w:val="Table Grid"/>
    <w:basedOn w:val="Navadnatabela"/>
    <w:uiPriority w:val="39"/>
    <w:rsid w:val="003A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E6AF6"/>
    <w:pPr>
      <w:ind w:left="720"/>
      <w:contextualSpacing/>
    </w:pPr>
  </w:style>
  <w:style w:type="character" w:styleId="Hiperpovezava">
    <w:name w:val="Hyperlink"/>
    <w:basedOn w:val="Privzetapisavaodstavka"/>
    <w:uiPriority w:val="99"/>
    <w:semiHidden/>
    <w:unhideWhenUsed/>
    <w:rsid w:val="006416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qfn4_i34yr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wikipedia.org/w/index.php?title=Nesre%C4%8Da&amp;action=edit&amp;redlink=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226</Words>
  <Characters>1290</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viz15</dc:creator>
  <cp:keywords/>
  <dc:description/>
  <cp:lastModifiedBy>viz15</cp:lastModifiedBy>
  <cp:revision>4</cp:revision>
  <dcterms:created xsi:type="dcterms:W3CDTF">2020-05-13T14:30:00Z</dcterms:created>
  <dcterms:modified xsi:type="dcterms:W3CDTF">2020-05-13T17:21:00Z</dcterms:modified>
</cp:coreProperties>
</file>