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5245"/>
        <w:gridCol w:w="992"/>
        <w:gridCol w:w="890"/>
        <w:gridCol w:w="819"/>
      </w:tblGrid>
      <w:tr w:rsidR="00800204" w:rsidRPr="00F86A57" w:rsidTr="002E5CD6">
        <w:tc>
          <w:tcPr>
            <w:tcW w:w="2660" w:type="dxa"/>
            <w:shd w:val="clear" w:color="auto" w:fill="CCFFFF"/>
          </w:tcPr>
          <w:p w:rsidR="00800204" w:rsidRPr="00F86A57" w:rsidRDefault="00151ADE" w:rsidP="00800204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8</w:t>
            </w:r>
            <w:r w:rsidR="00800204"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. teden</w:t>
            </w:r>
          </w:p>
        </w:tc>
        <w:tc>
          <w:tcPr>
            <w:tcW w:w="5245" w:type="dxa"/>
            <w:shd w:val="clear" w:color="auto" w:fill="CCFFFF"/>
          </w:tcPr>
          <w:p w:rsidR="00800204" w:rsidRPr="00F86A57" w:rsidRDefault="00151ADE" w:rsidP="00151ADE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4</w:t>
            </w:r>
            <w:r w:rsidR="00800204"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.</w:t>
            </w:r>
            <w:r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5</w:t>
            </w:r>
            <w:r w:rsidR="00800204"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 xml:space="preserve">. – </w:t>
            </w:r>
            <w:r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8</w:t>
            </w:r>
            <w:r w:rsidR="00800204"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.</w:t>
            </w:r>
            <w:r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5</w:t>
            </w:r>
            <w:r w:rsidR="00800204" w:rsidRPr="00F86A57">
              <w:rPr>
                <w:rFonts w:asciiTheme="majorHAnsi" w:hAnsiTheme="majorHAnsi" w:cstheme="majorHAnsi"/>
                <w:color w:val="1F4E79" w:themeColor="accent1" w:themeShade="80"/>
                <w:sz w:val="32"/>
                <w:szCs w:val="32"/>
              </w:rPr>
              <w:t>.</w:t>
            </w:r>
          </w:p>
        </w:tc>
        <w:tc>
          <w:tcPr>
            <w:tcW w:w="992" w:type="dxa"/>
            <w:shd w:val="clear" w:color="auto" w:fill="CCFFFF"/>
          </w:tcPr>
          <w:p w:rsidR="00800204" w:rsidRPr="00F86A57" w:rsidRDefault="00800204" w:rsidP="006E3EE3">
            <w:pPr>
              <w:spacing w:line="360" w:lineRule="auto"/>
              <w:ind w:left="360"/>
              <w:rPr>
                <w:rFonts w:asciiTheme="majorHAnsi" w:hAnsiTheme="majorHAnsi" w:cstheme="majorHAnsi"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88" w:type="dxa"/>
            <w:shd w:val="clear" w:color="auto" w:fill="CCFFFF"/>
          </w:tcPr>
          <w:p w:rsidR="00800204" w:rsidRPr="00F86A57" w:rsidRDefault="00800204" w:rsidP="006E3EE3">
            <w:pPr>
              <w:spacing w:line="360" w:lineRule="auto"/>
              <w:ind w:left="360"/>
              <w:rPr>
                <w:rFonts w:asciiTheme="majorHAnsi" w:hAnsiTheme="majorHAnsi" w:cstheme="majorHAnsi"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F86A57" w:rsidRDefault="00800204" w:rsidP="006E3EE3">
            <w:pPr>
              <w:spacing w:line="360" w:lineRule="auto"/>
              <w:ind w:left="360"/>
              <w:rPr>
                <w:rFonts w:asciiTheme="majorHAnsi" w:hAnsiTheme="majorHAnsi" w:cstheme="majorHAnsi"/>
                <w:color w:val="1F4E79" w:themeColor="accent1" w:themeShade="80"/>
                <w:sz w:val="40"/>
                <w:szCs w:val="40"/>
              </w:rPr>
            </w:pPr>
          </w:p>
        </w:tc>
      </w:tr>
      <w:tr w:rsidR="00800204" w:rsidRPr="00F86A57" w:rsidTr="00771851">
        <w:trPr>
          <w:trHeight w:val="989"/>
        </w:trPr>
        <w:tc>
          <w:tcPr>
            <w:tcW w:w="2660" w:type="dxa"/>
            <w:shd w:val="clear" w:color="auto" w:fill="CCFFFF"/>
          </w:tcPr>
          <w:p w:rsidR="00800204" w:rsidRPr="00F86A57" w:rsidRDefault="006E3EE3" w:rsidP="003660F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  <w:r w:rsidRPr="00F86A57">
              <w:rPr>
                <w:noProof/>
                <w:lang w:eastAsia="sl-SI"/>
              </w:rPr>
              <w:drawing>
                <wp:anchor distT="0" distB="0" distL="114300" distR="114300" simplePos="0" relativeHeight="251657216" behindDoc="1" locked="0" layoutInCell="1" allowOverlap="1" wp14:anchorId="4A8E4DF2" wp14:editId="50512151">
                  <wp:simplePos x="0" y="0"/>
                  <wp:positionH relativeFrom="column">
                    <wp:posOffset>337474</wp:posOffset>
                  </wp:positionH>
                  <wp:positionV relativeFrom="paragraph">
                    <wp:posOffset>60209</wp:posOffset>
                  </wp:positionV>
                  <wp:extent cx="727075" cy="822325"/>
                  <wp:effectExtent l="0" t="0" r="0" b="0"/>
                  <wp:wrapTight wrapText="bothSides">
                    <wp:wrapPolygon edited="0">
                      <wp:start x="2264" y="0"/>
                      <wp:lineTo x="0" y="1001"/>
                      <wp:lineTo x="0" y="20516"/>
                      <wp:lineTo x="2264" y="21016"/>
                      <wp:lineTo x="18676" y="21016"/>
                      <wp:lineTo x="20940" y="20516"/>
                      <wp:lineTo x="20940" y="1001"/>
                      <wp:lineTo x="18676" y="0"/>
                      <wp:lineTo x="2264" y="0"/>
                    </wp:wrapPolygon>
                  </wp:wrapTight>
                  <wp:docPr id="4" name="Slika 4" descr="Rezultat iskanja slik za učim se  d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učim se  do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77" r="18441"/>
                          <a:stretch/>
                        </pic:blipFill>
                        <pic:spPr bwMode="auto">
                          <a:xfrm>
                            <a:off x="0" y="0"/>
                            <a:ext cx="727075" cy="822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shd w:val="clear" w:color="auto" w:fill="CCFFFF"/>
          </w:tcPr>
          <w:p w:rsidR="00800204" w:rsidRPr="00F86A57" w:rsidRDefault="00021C7D" w:rsidP="003660F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8"/>
                <w:szCs w:val="28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8"/>
                <w:szCs w:val="28"/>
              </w:rPr>
              <w:t>Kaj mi je v tem tednu uspelo narediti in s čim sem še posebej zadovoljen</w:t>
            </w:r>
            <w:r w:rsidR="00753C55" w:rsidRPr="00F86A57">
              <w:rPr>
                <w:rFonts w:asciiTheme="majorHAnsi" w:hAnsiTheme="majorHAnsi" w:cstheme="majorHAnsi"/>
                <w:color w:val="1F4E79" w:themeColor="accent1" w:themeShade="80"/>
                <w:sz w:val="28"/>
                <w:szCs w:val="28"/>
              </w:rPr>
              <w:t>?</w:t>
            </w:r>
          </w:p>
        </w:tc>
        <w:tc>
          <w:tcPr>
            <w:tcW w:w="992" w:type="dxa"/>
            <w:shd w:val="clear" w:color="auto" w:fill="CCFFFF"/>
          </w:tcPr>
          <w:p w:rsidR="00800204" w:rsidRPr="00F86A57" w:rsidRDefault="00800204" w:rsidP="003660F2">
            <w:pPr>
              <w:spacing w:before="120"/>
              <w:jc w:val="center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t>ZNAM</w:t>
            </w:r>
          </w:p>
          <w:p w:rsidR="00771851" w:rsidRPr="00F86A57" w:rsidRDefault="00771851" w:rsidP="00771851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16"/>
                <w:szCs w:val="16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16"/>
                <w:szCs w:val="16"/>
              </w:rPr>
              <w:t xml:space="preserve">    </w:t>
            </w:r>
          </w:p>
          <w:p w:rsidR="00800204" w:rsidRPr="00F86A57" w:rsidRDefault="00771851" w:rsidP="00771851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t xml:space="preserve">    </w:t>
            </w:r>
            <w:r w:rsidR="00800204"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sym w:font="Wingdings" w:char="F04A"/>
            </w:r>
          </w:p>
        </w:tc>
        <w:tc>
          <w:tcPr>
            <w:tcW w:w="888" w:type="dxa"/>
            <w:shd w:val="clear" w:color="auto" w:fill="CCFFFF"/>
          </w:tcPr>
          <w:p w:rsidR="00800204" w:rsidRPr="00F86A57" w:rsidRDefault="00800204" w:rsidP="003660F2">
            <w:pPr>
              <w:spacing w:before="120"/>
              <w:jc w:val="center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t>DELNO ZNAM</w:t>
            </w:r>
          </w:p>
          <w:p w:rsidR="00800204" w:rsidRPr="00F86A57" w:rsidRDefault="00800204" w:rsidP="003660F2">
            <w:pPr>
              <w:spacing w:before="120"/>
              <w:jc w:val="center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sym w:font="Wingdings" w:char="F04A"/>
            </w: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sym w:font="Wingdings" w:char="F04C"/>
            </w:r>
          </w:p>
        </w:tc>
        <w:tc>
          <w:tcPr>
            <w:tcW w:w="819" w:type="dxa"/>
            <w:shd w:val="clear" w:color="auto" w:fill="CCFFFF"/>
          </w:tcPr>
          <w:p w:rsidR="00800204" w:rsidRPr="00F86A57" w:rsidRDefault="00800204" w:rsidP="003660F2">
            <w:pPr>
              <w:spacing w:before="120"/>
              <w:jc w:val="center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t>NE ZNAM</w:t>
            </w:r>
          </w:p>
          <w:p w:rsidR="00800204" w:rsidRPr="00F86A57" w:rsidRDefault="00800204" w:rsidP="003660F2">
            <w:pPr>
              <w:spacing w:before="120"/>
              <w:jc w:val="center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  <w:sym w:font="Wingdings" w:char="F04C"/>
            </w: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F86A57"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MATEMATIKA</w:t>
            </w:r>
          </w:p>
        </w:tc>
        <w:tc>
          <w:tcPr>
            <w:tcW w:w="5245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</w:rPr>
            </w:pPr>
            <w:r w:rsidRPr="00F86A57">
              <w:rPr>
                <w:rFonts w:asciiTheme="majorHAnsi" w:hAnsiTheme="majorHAnsi" w:cstheme="majorHAnsi"/>
                <w:color w:val="00B050"/>
              </w:rPr>
              <w:t>Uspešno rešim naloge v preverjanju znanja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00B050"/>
              </w:rPr>
            </w:pPr>
            <w:r w:rsidRPr="00F86A57">
              <w:rPr>
                <w:rFonts w:asciiTheme="majorHAnsi" w:hAnsiTheme="majorHAnsi" w:cstheme="majorHAnsi"/>
                <w:color w:val="00B050"/>
              </w:rPr>
              <w:t xml:space="preserve">Hitro in natančno računam v obsegu do 100 (+, -, </w:t>
            </w:r>
            <w:r w:rsidRPr="00F86A57">
              <w:rPr>
                <w:rFonts w:asciiTheme="majorHAnsi" w:hAnsiTheme="majorHAnsi" w:cstheme="majorHAnsi"/>
                <w:b/>
                <w:color w:val="00B050"/>
              </w:rPr>
              <w:t>.</w:t>
            </w:r>
            <w:r w:rsidRPr="00F86A57">
              <w:rPr>
                <w:rFonts w:asciiTheme="majorHAnsi" w:hAnsiTheme="majorHAnsi" w:cstheme="majorHAnsi"/>
                <w:color w:val="00B050"/>
              </w:rPr>
              <w:t xml:space="preserve"> , : ) 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00B050"/>
              </w:rPr>
            </w:pPr>
            <w:r w:rsidRPr="00F86A57">
              <w:rPr>
                <w:rFonts w:asciiTheme="majorHAnsi" w:hAnsiTheme="majorHAnsi" w:cstheme="majorHAnsi"/>
                <w:color w:val="00B050"/>
              </w:rPr>
              <w:t>Številom v obsegu do 1000 znam določiti predhodnik in naslednik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00B050"/>
              </w:rPr>
            </w:pPr>
            <w:r w:rsidRPr="00F86A57">
              <w:rPr>
                <w:rFonts w:asciiTheme="majorHAnsi" w:hAnsiTheme="majorHAnsi" w:cstheme="majorHAnsi"/>
                <w:color w:val="00B050"/>
              </w:rPr>
              <w:t>Štejem v o</w:t>
            </w:r>
            <w:bookmarkStart w:id="0" w:name="_GoBack"/>
            <w:bookmarkEnd w:id="0"/>
            <w:r w:rsidRPr="00F86A57">
              <w:rPr>
                <w:rFonts w:asciiTheme="majorHAnsi" w:hAnsiTheme="majorHAnsi" w:cstheme="majorHAnsi"/>
                <w:color w:val="00B050"/>
              </w:rPr>
              <w:t xml:space="preserve">bsegu do 1000 naprej in nazaj po 1, 2, 10 </w:t>
            </w:r>
            <w:r w:rsidRPr="00F86A57">
              <w:rPr>
                <w:rFonts w:asciiTheme="majorHAnsi" w:hAnsiTheme="majorHAnsi" w:cstheme="majorHAnsi"/>
                <w:b/>
                <w:color w:val="00B050"/>
              </w:rPr>
              <w:t xml:space="preserve">naprej  </w:t>
            </w:r>
            <w:r w:rsidRPr="00F86A57">
              <w:rPr>
                <w:rFonts w:asciiTheme="majorHAnsi" w:hAnsiTheme="majorHAnsi" w:cstheme="majorHAnsi"/>
                <w:color w:val="00B050"/>
              </w:rPr>
              <w:t xml:space="preserve">in </w:t>
            </w:r>
            <w:r w:rsidRPr="00F86A57">
              <w:rPr>
                <w:rFonts w:asciiTheme="majorHAnsi" w:hAnsiTheme="majorHAnsi" w:cstheme="majorHAnsi"/>
                <w:b/>
                <w:color w:val="00B050"/>
              </w:rPr>
              <w:t>nazaj; urejam števila po velikosti.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  <w:shd w:val="clear" w:color="auto" w:fill="FFFFCC"/>
          </w:tcPr>
          <w:p w:rsidR="00622982" w:rsidRPr="00F86A57" w:rsidRDefault="00002BA9" w:rsidP="00622982">
            <w:pPr>
              <w:spacing w:before="120"/>
              <w:rPr>
                <w:rFonts w:asciiTheme="majorHAnsi" w:hAnsiTheme="majorHAnsi" w:cstheme="majorHAnsi"/>
                <w:color w:val="00B050"/>
              </w:rPr>
            </w:pPr>
            <w:r w:rsidRPr="00F86A57">
              <w:rPr>
                <w:rFonts w:asciiTheme="majorHAnsi" w:hAnsiTheme="majorHAnsi" w:cstheme="majorHAnsi"/>
                <w:color w:val="00B050"/>
              </w:rPr>
              <w:t xml:space="preserve">Rešujem </w:t>
            </w:r>
            <w:r w:rsidRPr="00F86A57">
              <w:rPr>
                <w:rFonts w:asciiTheme="majorHAnsi" w:hAnsiTheme="majorHAnsi" w:cstheme="majorHAnsi"/>
                <w:b/>
                <w:color w:val="00B050"/>
              </w:rPr>
              <w:t>besedilne naloge</w:t>
            </w:r>
            <w:r w:rsidRPr="00F86A57">
              <w:rPr>
                <w:rFonts w:asciiTheme="majorHAnsi" w:hAnsiTheme="majorHAnsi" w:cstheme="majorHAnsi"/>
                <w:color w:val="00B050"/>
              </w:rPr>
              <w:t xml:space="preserve"> , ki so </w:t>
            </w:r>
            <w:r w:rsidRPr="00F86A57">
              <w:rPr>
                <w:rFonts w:asciiTheme="majorHAnsi" w:hAnsiTheme="majorHAnsi" w:cstheme="majorHAnsi"/>
                <w:b/>
                <w:color w:val="00B050"/>
              </w:rPr>
              <w:t>priprava na pisni preizkus znanja.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F86A57"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SLOVENŠČINA</w:t>
            </w:r>
          </w:p>
        </w:tc>
        <w:tc>
          <w:tcPr>
            <w:tcW w:w="5245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- Poslušam pravljico o zmaju Fonzku.</w:t>
            </w:r>
          </w:p>
        </w:tc>
        <w:tc>
          <w:tcPr>
            <w:tcW w:w="992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151ADE">
        <w:trPr>
          <w:trHeight w:val="444"/>
        </w:trPr>
        <w:tc>
          <w:tcPr>
            <w:tcW w:w="2660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- Spoznam razliko med glavnimi in vrstilnimi števniki.</w:t>
            </w:r>
          </w:p>
        </w:tc>
        <w:tc>
          <w:tcPr>
            <w:tcW w:w="992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151ADE">
        <w:trPr>
          <w:trHeight w:val="267"/>
        </w:trPr>
        <w:tc>
          <w:tcPr>
            <w:tcW w:w="2660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982" w:rsidRPr="00F86A57" w:rsidRDefault="00622982" w:rsidP="00622982">
            <w:pPr>
              <w:textAlignment w:val="baseline"/>
              <w:rPr>
                <w:rFonts w:asciiTheme="majorHAnsi" w:eastAsia="Times New Roman" w:hAnsiTheme="majorHAnsi" w:cs="Tahoma"/>
                <w:color w:val="0070C0"/>
                <w:sz w:val="24"/>
                <w:szCs w:val="24"/>
                <w:lang w:eastAsia="sl-SI"/>
              </w:rPr>
            </w:pPr>
            <w:r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- </w:t>
            </w:r>
            <w:r w:rsidRPr="00F86A57">
              <w:rPr>
                <w:rFonts w:asciiTheme="majorHAnsi" w:eastAsia="Times New Roman" w:hAnsiTheme="majorHAnsi" w:cs="Tahoma"/>
                <w:color w:val="0070C0"/>
                <w:sz w:val="24"/>
                <w:szCs w:val="24"/>
                <w:lang w:eastAsia="sl-SI"/>
              </w:rPr>
              <w:t>Berem in zapisujem glavne in vrstilne števnike. </w:t>
            </w:r>
          </w:p>
        </w:tc>
        <w:tc>
          <w:tcPr>
            <w:tcW w:w="992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- </w:t>
            </w:r>
            <w:r w:rsidRPr="00F86A57">
              <w:rPr>
                <w:rFonts w:asciiTheme="majorHAnsi" w:eastAsia="Times New Roman" w:hAnsiTheme="majorHAnsi" w:cs="Tahoma"/>
                <w:color w:val="0070C0"/>
                <w:sz w:val="24"/>
                <w:szCs w:val="24"/>
                <w:lang w:eastAsia="sl-SI"/>
              </w:rPr>
              <w:t>Iz preglednice razberem podatke. Vadim pravilno rabo glavnih in vrstilnih števnikov. </w:t>
            </w:r>
          </w:p>
        </w:tc>
        <w:tc>
          <w:tcPr>
            <w:tcW w:w="992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- Ustno in pisno odgovarjam na vprašanja</w:t>
            </w:r>
            <w:r w:rsidR="00C93E69"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- </w:t>
            </w:r>
            <w:r w:rsidR="00030155"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Sestavim preprosto uganko.</w:t>
            </w:r>
          </w:p>
        </w:tc>
        <w:tc>
          <w:tcPr>
            <w:tcW w:w="992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F86A57"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SPOZNAVANJE OKOLJA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22982" w:rsidRPr="00F86A57" w:rsidRDefault="00622982" w:rsidP="00C93E69">
            <w:pPr>
              <w:widowControl w:val="0"/>
              <w:autoSpaceDE w:val="0"/>
              <w:autoSpaceDN w:val="0"/>
              <w:spacing w:before="120"/>
              <w:jc w:val="both"/>
              <w:rPr>
                <w:rFonts w:asciiTheme="majorHAnsi" w:hAnsiTheme="majorHAnsi" w:cstheme="majorHAnsi"/>
                <w:color w:val="0070C0"/>
              </w:rPr>
            </w:pPr>
            <w:r w:rsidRPr="00F86A57">
              <w:rPr>
                <w:rFonts w:asciiTheme="majorHAnsi" w:hAnsiTheme="majorHAnsi" w:cstheme="majorHAnsi"/>
                <w:color w:val="0070C0"/>
              </w:rPr>
              <w:t>-</w:t>
            </w:r>
            <w:r w:rsidR="00C93E69" w:rsidRPr="00F86A57">
              <w:rPr>
                <w:rFonts w:asciiTheme="majorHAnsi" w:hAnsiTheme="majorHAnsi" w:cstheme="majorHAnsi"/>
                <w:color w:val="0070C0"/>
              </w:rPr>
              <w:t>V učbeniku si preberem vse o gradu.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22982" w:rsidRPr="00F86A57" w:rsidRDefault="00622982" w:rsidP="00C93E69">
            <w:pPr>
              <w:widowControl w:val="0"/>
              <w:autoSpaceDE w:val="0"/>
              <w:autoSpaceDN w:val="0"/>
              <w:spacing w:before="120"/>
              <w:jc w:val="both"/>
              <w:rPr>
                <w:rFonts w:asciiTheme="majorHAnsi" w:hAnsiTheme="majorHAnsi" w:cstheme="majorHAnsi"/>
                <w:color w:val="0070C0"/>
              </w:rPr>
            </w:pPr>
            <w:r w:rsidRPr="00F86A57">
              <w:rPr>
                <w:rFonts w:asciiTheme="majorHAnsi" w:hAnsiTheme="majorHAnsi" w:cstheme="majorHAnsi"/>
                <w:color w:val="0070C0"/>
              </w:rPr>
              <w:t>-</w:t>
            </w:r>
            <w:r w:rsidR="00C93E69" w:rsidRPr="00F86A57">
              <w:rPr>
                <w:rFonts w:asciiTheme="majorHAnsi" w:hAnsiTheme="majorHAnsi" w:cstheme="majorHAnsi"/>
                <w:color w:val="0070C0"/>
              </w:rPr>
              <w:t>Ogledam si posnetek življenja na gradu.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22982" w:rsidRPr="00F86A57" w:rsidRDefault="00622982" w:rsidP="00622982">
            <w:pPr>
              <w:widowControl w:val="0"/>
              <w:autoSpaceDE w:val="0"/>
              <w:autoSpaceDN w:val="0"/>
              <w:spacing w:before="120"/>
              <w:jc w:val="both"/>
              <w:rPr>
                <w:rFonts w:asciiTheme="majorHAnsi" w:hAnsiTheme="majorHAnsi" w:cstheme="majorHAnsi"/>
                <w:bCs/>
                <w:color w:val="0070C0"/>
              </w:rPr>
            </w:pPr>
            <w:r w:rsidRPr="00F86A57">
              <w:rPr>
                <w:rFonts w:asciiTheme="majorHAnsi" w:hAnsiTheme="majorHAnsi" w:cstheme="majorHAnsi"/>
                <w:bCs/>
                <w:color w:val="0070C0"/>
              </w:rPr>
              <w:t>-</w:t>
            </w:r>
            <w:r w:rsidR="00C93E69" w:rsidRPr="00F86A57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 Pisno odgovorim  na vprašanja o življenju na gradu..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F86A57"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ŠPORT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2" w:rsidRPr="00F86A57" w:rsidRDefault="001043AE" w:rsidP="00622982">
            <w:pPr>
              <w:widowControl w:val="0"/>
              <w:autoSpaceDE w:val="0"/>
              <w:autoSpaceDN w:val="0"/>
              <w:spacing w:before="120"/>
              <w:jc w:val="both"/>
              <w:rPr>
                <w:rFonts w:asciiTheme="majorHAnsi" w:hAnsiTheme="majorHAnsi" w:cstheme="majorHAnsi"/>
                <w:bCs/>
                <w:color w:val="C00000"/>
              </w:rPr>
            </w:pPr>
            <w:r w:rsidRPr="00F86A57">
              <w:rPr>
                <w:rFonts w:asciiTheme="majorHAnsi" w:hAnsiTheme="majorHAnsi" w:cstheme="majorHAnsi"/>
                <w:color w:val="0070C0"/>
              </w:rPr>
              <w:t>- Žogo mečem na različne načine.</w:t>
            </w:r>
          </w:p>
        </w:tc>
        <w:tc>
          <w:tcPr>
            <w:tcW w:w="992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982" w:rsidRPr="00F86A57" w:rsidRDefault="003E5E4D" w:rsidP="001A6CDC">
            <w:pPr>
              <w:tabs>
                <w:tab w:val="left" w:pos="954"/>
              </w:tabs>
              <w:spacing w:before="120"/>
              <w:rPr>
                <w:rFonts w:asciiTheme="majorHAnsi" w:hAnsiTheme="majorHAnsi" w:cstheme="majorHAnsi"/>
                <w:color w:val="0070C0"/>
              </w:rPr>
            </w:pPr>
            <w:r w:rsidRPr="00F86A57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1A6CDC" w:rsidRPr="00F86A57">
              <w:rPr>
                <w:rFonts w:asciiTheme="majorHAnsi" w:hAnsiTheme="majorHAnsi" w:cstheme="majorHAnsi"/>
                <w:color w:val="0070C0"/>
              </w:rPr>
              <w:t>Izvajam merjenja  za športno-vzgojni karton.</w:t>
            </w:r>
          </w:p>
        </w:tc>
        <w:tc>
          <w:tcPr>
            <w:tcW w:w="992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F86A57"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GLASBENA UMETNOST</w:t>
            </w:r>
          </w:p>
        </w:tc>
        <w:tc>
          <w:tcPr>
            <w:tcW w:w="5245" w:type="dxa"/>
            <w:shd w:val="clear" w:color="auto" w:fill="FFFFCC"/>
          </w:tcPr>
          <w:p w:rsidR="00622982" w:rsidRPr="00F86A57" w:rsidRDefault="00A05DBD" w:rsidP="00622982">
            <w:pPr>
              <w:spacing w:before="120"/>
              <w:rPr>
                <w:rFonts w:asciiTheme="majorHAnsi" w:hAnsiTheme="majorHAnsi" w:cstheme="majorHAnsi"/>
                <w:color w:val="C00000"/>
              </w:rPr>
            </w:pPr>
            <w:r w:rsidRPr="00F86A57">
              <w:rPr>
                <w:rFonts w:asciiTheme="majorHAnsi" w:hAnsiTheme="majorHAnsi" w:cstheme="majorHAnsi"/>
                <w:color w:val="00B050"/>
              </w:rPr>
              <w:t>Prisluhnem zvokom iz narave in s svojim telesom oblikujem zvoke, ki jih slišim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2E5CD6">
        <w:tc>
          <w:tcPr>
            <w:tcW w:w="2660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00B050"/>
              </w:rPr>
            </w:pPr>
            <w:r w:rsidRPr="00F86A57">
              <w:rPr>
                <w:rFonts w:asciiTheme="majorHAnsi" w:hAnsiTheme="majorHAnsi" w:cstheme="majorHAnsi"/>
                <w:color w:val="00B050"/>
              </w:rPr>
              <w:t>-Znam ritmično izrekati besedilo ritmične izštevanke</w:t>
            </w:r>
          </w:p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00B050"/>
              </w:rPr>
            </w:pPr>
            <w:r w:rsidRPr="00F86A57">
              <w:rPr>
                <w:rFonts w:asciiTheme="majorHAnsi" w:hAnsiTheme="majorHAnsi" w:cstheme="majorHAnsi"/>
                <w:color w:val="00B050"/>
              </w:rPr>
              <w:t>In se spremljati z</w:t>
            </w:r>
            <w:r w:rsidR="004A48BA" w:rsidRPr="00F86A57">
              <w:rPr>
                <w:rFonts w:asciiTheme="majorHAnsi" w:hAnsiTheme="majorHAnsi" w:cstheme="majorHAnsi"/>
                <w:color w:val="00B050"/>
              </w:rPr>
              <w:t xml:space="preserve"> gibi in z </w:t>
            </w:r>
            <w:r w:rsidRPr="00F86A57">
              <w:rPr>
                <w:rFonts w:asciiTheme="majorHAnsi" w:hAnsiTheme="majorHAnsi" w:cstheme="majorHAnsi"/>
                <w:color w:val="00B050"/>
              </w:rPr>
              <w:t xml:space="preserve"> lastnimi instrumenti</w:t>
            </w:r>
          </w:p>
        </w:tc>
        <w:tc>
          <w:tcPr>
            <w:tcW w:w="992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CC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F86A57"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LIKOVNA UMETNOST</w:t>
            </w:r>
          </w:p>
        </w:tc>
        <w:tc>
          <w:tcPr>
            <w:tcW w:w="5245" w:type="dxa"/>
            <w:shd w:val="clear" w:color="auto" w:fill="auto"/>
          </w:tcPr>
          <w:p w:rsidR="00622982" w:rsidRPr="00F86A57" w:rsidRDefault="00622982" w:rsidP="00C93E69">
            <w:pPr>
              <w:spacing w:before="120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</w:rPr>
            </w:pPr>
            <w:r w:rsidRPr="00F86A57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sl-SI"/>
              </w:rPr>
              <w:t>-</w:t>
            </w:r>
            <w:r w:rsidR="00C93E69" w:rsidRPr="00F86A57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sl-SI"/>
              </w:rPr>
              <w:t>Izdelam bogato okrašeno krono po navodilih.</w:t>
            </w:r>
          </w:p>
        </w:tc>
        <w:tc>
          <w:tcPr>
            <w:tcW w:w="992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jc w:val="both"/>
              <w:rPr>
                <w:rFonts w:asciiTheme="majorHAnsi" w:eastAsia="Times New Roman" w:hAnsiTheme="majorHAnsi" w:cstheme="majorHAnsi"/>
                <w:bCs/>
                <w:color w:val="0070C0"/>
                <w:sz w:val="24"/>
                <w:szCs w:val="24"/>
              </w:rPr>
            </w:pPr>
            <w:r w:rsidRPr="00F86A57">
              <w:rPr>
                <w:rFonts w:asciiTheme="majorHAnsi" w:eastAsia="Times New Roman" w:hAnsiTheme="majorHAnsi" w:cstheme="majorHAnsi"/>
                <w:bCs/>
                <w:color w:val="0070C0"/>
                <w:sz w:val="24"/>
                <w:szCs w:val="24"/>
                <w:lang w:eastAsia="sl-SI"/>
              </w:rPr>
              <w:t>-Pravilno izvedem likovno nalogo.</w:t>
            </w:r>
          </w:p>
        </w:tc>
        <w:tc>
          <w:tcPr>
            <w:tcW w:w="992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jc w:val="both"/>
              <w:rPr>
                <w:rFonts w:asciiTheme="majorHAnsi" w:eastAsia="Times New Roman" w:hAnsiTheme="majorHAnsi" w:cstheme="majorHAnsi"/>
                <w:bCs/>
                <w:color w:val="0070C0"/>
                <w:sz w:val="24"/>
                <w:szCs w:val="24"/>
              </w:rPr>
            </w:pPr>
            <w:r w:rsidRPr="00F86A57">
              <w:rPr>
                <w:rFonts w:asciiTheme="majorHAnsi" w:eastAsia="Times New Roman" w:hAnsiTheme="majorHAnsi" w:cstheme="majorHAnsi"/>
                <w:bCs/>
                <w:color w:val="0070C0"/>
                <w:sz w:val="24"/>
                <w:szCs w:val="24"/>
              </w:rPr>
              <w:t>-Upoštevam navodila za izdelavo.</w:t>
            </w:r>
          </w:p>
        </w:tc>
        <w:tc>
          <w:tcPr>
            <w:tcW w:w="992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2982" w:rsidRPr="00F86A57" w:rsidTr="00AE2286">
        <w:tc>
          <w:tcPr>
            <w:tcW w:w="2660" w:type="dxa"/>
            <w:shd w:val="clear" w:color="auto" w:fill="CCECFF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b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CCECFF"/>
          </w:tcPr>
          <w:p w:rsidR="00622982" w:rsidRPr="00F86A57" w:rsidRDefault="00622982" w:rsidP="00622982">
            <w:pPr>
              <w:spacing w:before="120"/>
              <w:rPr>
                <w:rFonts w:asciiTheme="majorHAnsi" w:eastAsia="Times New Roman" w:hAnsiTheme="majorHAnsi" w:cstheme="majorHAnsi"/>
                <w:color w:val="0070C0"/>
                <w:lang w:eastAsia="sl-SI"/>
              </w:rPr>
            </w:pPr>
          </w:p>
        </w:tc>
        <w:tc>
          <w:tcPr>
            <w:tcW w:w="992" w:type="dxa"/>
            <w:shd w:val="clear" w:color="auto" w:fill="CCECFF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CCECFF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ECFF"/>
          </w:tcPr>
          <w:p w:rsidR="00622982" w:rsidRPr="00F86A57" w:rsidRDefault="00622982" w:rsidP="00622982">
            <w:pPr>
              <w:spacing w:before="120"/>
              <w:rPr>
                <w:rFonts w:asciiTheme="majorHAnsi" w:hAnsiTheme="majorHAnsi" w:cstheme="majorHAnsi"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AE2286" w:rsidRPr="00F86A57" w:rsidRDefault="00AE2286">
      <w:pPr>
        <w:rPr>
          <w:color w:val="00B0F0"/>
        </w:rPr>
      </w:pPr>
    </w:p>
    <w:sectPr w:rsidR="00AE2286" w:rsidRPr="00F86A57" w:rsidSect="003660F2">
      <w:pgSz w:w="11906" w:h="16838"/>
      <w:pgMar w:top="284" w:right="567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0DA"/>
    <w:multiLevelType w:val="hybridMultilevel"/>
    <w:tmpl w:val="5BD8C442"/>
    <w:lvl w:ilvl="0" w:tplc="A8FE948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532E8"/>
    <w:multiLevelType w:val="hybridMultilevel"/>
    <w:tmpl w:val="9EE8D158"/>
    <w:lvl w:ilvl="0" w:tplc="2DC086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656D9"/>
    <w:multiLevelType w:val="hybridMultilevel"/>
    <w:tmpl w:val="47E0B23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00435"/>
    <w:multiLevelType w:val="multilevel"/>
    <w:tmpl w:val="40D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9D7B85"/>
    <w:multiLevelType w:val="hybridMultilevel"/>
    <w:tmpl w:val="01A09D60"/>
    <w:lvl w:ilvl="0" w:tplc="2D5A368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A2D57"/>
    <w:multiLevelType w:val="hybridMultilevel"/>
    <w:tmpl w:val="D938D85A"/>
    <w:lvl w:ilvl="0" w:tplc="D8EA05C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67538"/>
    <w:multiLevelType w:val="hybridMultilevel"/>
    <w:tmpl w:val="4B0C6DE8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6D6CDF"/>
    <w:multiLevelType w:val="hybridMultilevel"/>
    <w:tmpl w:val="CADE4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15B21"/>
    <w:multiLevelType w:val="hybridMultilevel"/>
    <w:tmpl w:val="3FD09C76"/>
    <w:lvl w:ilvl="0" w:tplc="DE8AD39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25137"/>
    <w:multiLevelType w:val="hybridMultilevel"/>
    <w:tmpl w:val="C31A3E16"/>
    <w:lvl w:ilvl="0" w:tplc="99D6467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FC"/>
    <w:rsid w:val="00002BA9"/>
    <w:rsid w:val="00021C7D"/>
    <w:rsid w:val="00030155"/>
    <w:rsid w:val="001043AE"/>
    <w:rsid w:val="00151ADE"/>
    <w:rsid w:val="001A6CDC"/>
    <w:rsid w:val="002E5CD6"/>
    <w:rsid w:val="00304E6C"/>
    <w:rsid w:val="003660F2"/>
    <w:rsid w:val="003D5D7F"/>
    <w:rsid w:val="003D6737"/>
    <w:rsid w:val="003E5E4D"/>
    <w:rsid w:val="00497A09"/>
    <w:rsid w:val="004A48BA"/>
    <w:rsid w:val="004F5DBE"/>
    <w:rsid w:val="005064FC"/>
    <w:rsid w:val="00516B49"/>
    <w:rsid w:val="005170D3"/>
    <w:rsid w:val="005366D6"/>
    <w:rsid w:val="00575612"/>
    <w:rsid w:val="006212BB"/>
    <w:rsid w:val="00622982"/>
    <w:rsid w:val="006E3EE3"/>
    <w:rsid w:val="007103C5"/>
    <w:rsid w:val="00714393"/>
    <w:rsid w:val="007509B6"/>
    <w:rsid w:val="00753C55"/>
    <w:rsid w:val="00761B36"/>
    <w:rsid w:val="00771851"/>
    <w:rsid w:val="007D7CB8"/>
    <w:rsid w:val="00800204"/>
    <w:rsid w:val="00857853"/>
    <w:rsid w:val="009212C0"/>
    <w:rsid w:val="00A05DBD"/>
    <w:rsid w:val="00AC4768"/>
    <w:rsid w:val="00AE2286"/>
    <w:rsid w:val="00B1626E"/>
    <w:rsid w:val="00B44401"/>
    <w:rsid w:val="00B52778"/>
    <w:rsid w:val="00B85893"/>
    <w:rsid w:val="00BD5067"/>
    <w:rsid w:val="00C458BF"/>
    <w:rsid w:val="00C93E69"/>
    <w:rsid w:val="00D1021B"/>
    <w:rsid w:val="00D2698D"/>
    <w:rsid w:val="00D31213"/>
    <w:rsid w:val="00D7035E"/>
    <w:rsid w:val="00DF49DC"/>
    <w:rsid w:val="00F8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0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00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0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0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Damjan Holc</cp:lastModifiedBy>
  <cp:revision>17</cp:revision>
  <dcterms:created xsi:type="dcterms:W3CDTF">2020-05-02T20:48:00Z</dcterms:created>
  <dcterms:modified xsi:type="dcterms:W3CDTF">2020-05-08T11:37:00Z</dcterms:modified>
</cp:coreProperties>
</file>