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2A9" w:rsidRDefault="00E905DC">
      <w:pPr>
        <w:rPr>
          <w:sz w:val="28"/>
          <w:szCs w:val="28"/>
        </w:rPr>
      </w:pPr>
      <w:r w:rsidRPr="00E905DC">
        <w:rPr>
          <w:sz w:val="28"/>
          <w:szCs w:val="28"/>
        </w:rPr>
        <w:t>MATEMATIKA</w:t>
      </w:r>
      <w:r w:rsidRPr="00E905DC">
        <w:rPr>
          <w:sz w:val="28"/>
          <w:szCs w:val="28"/>
        </w:rPr>
        <w:tab/>
      </w:r>
      <w:r w:rsidRPr="00E905DC">
        <w:rPr>
          <w:sz w:val="28"/>
          <w:szCs w:val="28"/>
        </w:rPr>
        <w:tab/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15. 5.</w:t>
      </w:r>
    </w:p>
    <w:p w:rsidR="00E905DC" w:rsidRDefault="00E905DC">
      <w:pPr>
        <w:rPr>
          <w:sz w:val="28"/>
          <w:szCs w:val="28"/>
        </w:rPr>
      </w:pPr>
    </w:p>
    <w:p w:rsidR="00BD3D21" w:rsidRDefault="00BD3D21">
      <w:pPr>
        <w:rPr>
          <w:sz w:val="28"/>
          <w:szCs w:val="28"/>
        </w:rPr>
      </w:pPr>
    </w:p>
    <w:p w:rsidR="00BD3D21" w:rsidRDefault="00BD3D21">
      <w:pPr>
        <w:rPr>
          <w:sz w:val="28"/>
          <w:szCs w:val="28"/>
        </w:rPr>
      </w:pPr>
      <w:r>
        <w:rPr>
          <w:sz w:val="28"/>
          <w:szCs w:val="28"/>
        </w:rPr>
        <w:t>Vse rešuj in zapisuj v zvezek.</w:t>
      </w:r>
    </w:p>
    <w:p w:rsidR="00E905DC" w:rsidRDefault="00E905DC">
      <w:pPr>
        <w:rPr>
          <w:sz w:val="28"/>
          <w:szCs w:val="28"/>
        </w:rPr>
      </w:pPr>
      <w:r>
        <w:rPr>
          <w:sz w:val="28"/>
          <w:szCs w:val="28"/>
        </w:rPr>
        <w:t>Danes bomo utrjevali načrtovanje trapezov in enakokrakih trapezov.</w:t>
      </w:r>
    </w:p>
    <w:p w:rsidR="00E905DC" w:rsidRDefault="00E905DC">
      <w:pPr>
        <w:rPr>
          <w:sz w:val="28"/>
          <w:szCs w:val="28"/>
        </w:rPr>
      </w:pPr>
      <w:r>
        <w:rPr>
          <w:sz w:val="28"/>
          <w:szCs w:val="28"/>
        </w:rPr>
        <w:t xml:space="preserve">Predno se lotiš reševanja nalog, si preberi v prejšnji uri zapisane </w:t>
      </w:r>
      <w:r w:rsidRPr="006B39EC">
        <w:rPr>
          <w:sz w:val="28"/>
          <w:szCs w:val="28"/>
          <w:highlight w:val="yellow"/>
        </w:rPr>
        <w:t>lastnosti</w:t>
      </w:r>
      <w:r>
        <w:rPr>
          <w:sz w:val="28"/>
          <w:szCs w:val="28"/>
        </w:rPr>
        <w:t xml:space="preserve"> posameznega </w:t>
      </w:r>
      <w:r w:rsidRPr="006B39EC">
        <w:rPr>
          <w:sz w:val="28"/>
          <w:szCs w:val="28"/>
          <w:highlight w:val="yellow"/>
        </w:rPr>
        <w:t>lika</w:t>
      </w:r>
      <w:r>
        <w:rPr>
          <w:sz w:val="28"/>
          <w:szCs w:val="28"/>
        </w:rPr>
        <w:t>.</w:t>
      </w:r>
    </w:p>
    <w:p w:rsidR="006B39EC" w:rsidRDefault="006B39EC">
      <w:pPr>
        <w:rPr>
          <w:sz w:val="28"/>
          <w:szCs w:val="28"/>
        </w:rPr>
      </w:pPr>
    </w:p>
    <w:p w:rsidR="009C0690" w:rsidRDefault="006B39EC">
      <w:pPr>
        <w:rPr>
          <w:b/>
          <w:color w:val="00B050"/>
          <w:sz w:val="32"/>
          <w:szCs w:val="32"/>
        </w:rPr>
      </w:pPr>
      <w:r w:rsidRPr="00A74A81">
        <w:rPr>
          <w:sz w:val="32"/>
          <w:szCs w:val="32"/>
        </w:rPr>
        <w:t xml:space="preserve">Naslov: </w:t>
      </w:r>
      <w:r w:rsidRPr="00A74A81">
        <w:rPr>
          <w:b/>
          <w:color w:val="00B050"/>
          <w:sz w:val="32"/>
          <w:szCs w:val="32"/>
        </w:rPr>
        <w:t>VAJA</w:t>
      </w:r>
    </w:p>
    <w:p w:rsidR="00BD3D21" w:rsidRPr="00A74A81" w:rsidRDefault="00BD3D21">
      <w:pPr>
        <w:rPr>
          <w:color w:val="00B050"/>
          <w:sz w:val="32"/>
          <w:szCs w:val="32"/>
        </w:rPr>
      </w:pPr>
    </w:p>
    <w:p w:rsidR="009C0690" w:rsidRDefault="009C0690" w:rsidP="006B39EC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Naloga</w:t>
      </w:r>
    </w:p>
    <w:p w:rsidR="006B39EC" w:rsidRDefault="006B39EC" w:rsidP="006B39EC">
      <w:pPr>
        <w:pStyle w:val="Odstavekseznama"/>
        <w:tabs>
          <w:tab w:val="left" w:pos="1332"/>
        </w:tabs>
        <w:rPr>
          <w:rFonts w:cstheme="minorHAnsi"/>
          <w:sz w:val="28"/>
          <w:szCs w:val="28"/>
        </w:rPr>
      </w:pPr>
    </w:p>
    <w:p w:rsidR="006B39EC" w:rsidRPr="00BD3D21" w:rsidRDefault="00BD3D21" w:rsidP="00BD3D21">
      <w:p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="006B39EC" w:rsidRPr="00BD3D21">
        <w:rPr>
          <w:rFonts w:cstheme="minorHAnsi"/>
          <w:sz w:val="28"/>
          <w:szCs w:val="28"/>
        </w:rPr>
        <w:t xml:space="preserve">Poglej in nariši v zvezek </w:t>
      </w:r>
      <w:r w:rsidR="006B39EC" w:rsidRPr="00BD3D21">
        <w:rPr>
          <w:rFonts w:cstheme="minorHAnsi"/>
          <w:sz w:val="28"/>
          <w:szCs w:val="28"/>
        </w:rPr>
        <w:t>4</w:t>
      </w:r>
      <w:r w:rsidR="006B39EC" w:rsidRPr="00BD3D21">
        <w:rPr>
          <w:rFonts w:cstheme="minorHAnsi"/>
          <w:sz w:val="28"/>
          <w:szCs w:val="28"/>
        </w:rPr>
        <w:t>. rešen primer iz učbenika na strani 14</w:t>
      </w:r>
      <w:r w:rsidR="006B39EC" w:rsidRPr="00BD3D21">
        <w:rPr>
          <w:rFonts w:cstheme="minorHAnsi"/>
          <w:sz w:val="28"/>
          <w:szCs w:val="28"/>
        </w:rPr>
        <w:t>3</w:t>
      </w:r>
      <w:r w:rsidR="006B39EC" w:rsidRPr="00BD3D21">
        <w:rPr>
          <w:rFonts w:cstheme="minorHAnsi"/>
          <w:sz w:val="28"/>
          <w:szCs w:val="28"/>
        </w:rPr>
        <w:t>.</w:t>
      </w:r>
    </w:p>
    <w:p w:rsidR="006B39EC" w:rsidRDefault="006B39EC" w:rsidP="006B39EC">
      <w:pPr>
        <w:tabs>
          <w:tab w:val="left" w:pos="1332"/>
        </w:tabs>
        <w:rPr>
          <w:rFonts w:cstheme="minorHAnsi"/>
          <w:sz w:val="28"/>
          <w:szCs w:val="28"/>
        </w:rPr>
      </w:pPr>
    </w:p>
    <w:p w:rsidR="006B39EC" w:rsidRPr="006B39EC" w:rsidRDefault="006B39EC" w:rsidP="006B39EC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Naloga</w:t>
      </w:r>
      <w:bookmarkStart w:id="0" w:name="_GoBack"/>
      <w:bookmarkEnd w:id="0"/>
    </w:p>
    <w:p w:rsidR="00BD3D21" w:rsidRDefault="00BD3D21" w:rsidP="00BD3D21">
      <w:pPr>
        <w:tabs>
          <w:tab w:val="left" w:pos="1332"/>
        </w:tabs>
        <w:ind w:left="720"/>
        <w:rPr>
          <w:rFonts w:cstheme="minorHAnsi"/>
          <w:sz w:val="28"/>
          <w:szCs w:val="28"/>
        </w:rPr>
      </w:pPr>
    </w:p>
    <w:p w:rsidR="006B39EC" w:rsidRDefault="00BD3D21" w:rsidP="006B39EC">
      <w:p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="006B39EC" w:rsidRPr="006E4053">
        <w:rPr>
          <w:rFonts w:cstheme="minorHAnsi"/>
          <w:sz w:val="28"/>
          <w:szCs w:val="28"/>
        </w:rPr>
        <w:t xml:space="preserve">Učbenik stran 144, </w:t>
      </w:r>
      <w:proofErr w:type="spellStart"/>
      <w:r w:rsidR="006B39EC" w:rsidRPr="006E4053">
        <w:rPr>
          <w:rFonts w:cstheme="minorHAnsi"/>
          <w:sz w:val="28"/>
          <w:szCs w:val="28"/>
        </w:rPr>
        <w:t>nal</w:t>
      </w:r>
      <w:proofErr w:type="spellEnd"/>
      <w:r w:rsidR="006B39EC" w:rsidRPr="006E4053">
        <w:rPr>
          <w:rFonts w:cstheme="minorHAnsi"/>
          <w:sz w:val="28"/>
          <w:szCs w:val="28"/>
        </w:rPr>
        <w:t>.</w:t>
      </w:r>
      <w:r w:rsidR="00A74A81" w:rsidRPr="006E4053">
        <w:rPr>
          <w:rFonts w:cstheme="minorHAnsi"/>
          <w:sz w:val="28"/>
          <w:szCs w:val="28"/>
        </w:rPr>
        <w:t xml:space="preserve"> </w:t>
      </w:r>
      <w:r w:rsidR="006B39EC" w:rsidRPr="006E4053">
        <w:rPr>
          <w:rFonts w:cstheme="minorHAnsi"/>
          <w:sz w:val="28"/>
          <w:szCs w:val="28"/>
        </w:rPr>
        <w:t>3.a</w:t>
      </w:r>
    </w:p>
    <w:p w:rsidR="00421557" w:rsidRDefault="00BD3D21" w:rsidP="006B39EC">
      <w:p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="00421557">
        <w:rPr>
          <w:rFonts w:cstheme="minorHAnsi"/>
          <w:sz w:val="28"/>
          <w:szCs w:val="28"/>
        </w:rPr>
        <w:t>Izpiši podatke, nariši skico in na njej označi dano.</w:t>
      </w:r>
    </w:p>
    <w:p w:rsidR="00421557" w:rsidRDefault="00BD3D21" w:rsidP="006B39EC">
      <w:p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="00421557">
        <w:rPr>
          <w:rFonts w:cstheme="minorHAnsi"/>
          <w:sz w:val="28"/>
          <w:szCs w:val="28"/>
        </w:rPr>
        <w:t xml:space="preserve">Pomoč: - </w:t>
      </w:r>
      <w:r w:rsidR="00A74A81">
        <w:rPr>
          <w:rFonts w:cstheme="minorHAnsi"/>
          <w:sz w:val="28"/>
          <w:szCs w:val="28"/>
        </w:rPr>
        <w:tab/>
      </w:r>
      <w:r w:rsidR="00421557">
        <w:rPr>
          <w:rFonts w:cstheme="minorHAnsi"/>
          <w:sz w:val="28"/>
          <w:szCs w:val="28"/>
        </w:rPr>
        <w:t xml:space="preserve">načrtamo stranico a </w:t>
      </w:r>
    </w:p>
    <w:p w:rsidR="00421557" w:rsidRDefault="00421557" w:rsidP="00421557">
      <w:pPr>
        <w:pStyle w:val="Odstavekseznama"/>
        <w:numPr>
          <w:ilvl w:val="0"/>
          <w:numId w:val="4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odmerimo kot β</w:t>
      </w:r>
      <w:r w:rsidR="00A74A81">
        <w:rPr>
          <w:rFonts w:cstheme="minorHAnsi"/>
          <w:sz w:val="28"/>
          <w:szCs w:val="28"/>
        </w:rPr>
        <w:t xml:space="preserve"> v oglišču B</w:t>
      </w:r>
    </w:p>
    <w:p w:rsidR="00421557" w:rsidRDefault="00421557" w:rsidP="00421557">
      <w:pPr>
        <w:pStyle w:val="Odstavekseznama"/>
        <w:numPr>
          <w:ilvl w:val="0"/>
          <w:numId w:val="4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 kraku kota odmerimo dolžino stranice b</w:t>
      </w:r>
    </w:p>
    <w:p w:rsidR="00421557" w:rsidRDefault="00421557" w:rsidP="00421557">
      <w:pPr>
        <w:pStyle w:val="Odstavekseznama"/>
        <w:numPr>
          <w:ilvl w:val="0"/>
          <w:numId w:val="4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 presečišču označimo oglišče C</w:t>
      </w:r>
    </w:p>
    <w:p w:rsidR="00421557" w:rsidRDefault="00421557" w:rsidP="00421557">
      <w:pPr>
        <w:pStyle w:val="Odstavekseznama"/>
        <w:numPr>
          <w:ilvl w:val="0"/>
          <w:numId w:val="4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ker načrtujemo trapez, vemo, da sta osnovnici vzporedni</w:t>
      </w:r>
      <w:r w:rsidRPr="00421557">
        <w:rPr>
          <w:rFonts w:cstheme="minorHAnsi"/>
          <w:sz w:val="28"/>
          <w:szCs w:val="28"/>
        </w:rPr>
        <w:t xml:space="preserve"> </w:t>
      </w:r>
    </w:p>
    <w:p w:rsidR="00421557" w:rsidRDefault="00421557" w:rsidP="00421557">
      <w:pPr>
        <w:pStyle w:val="Odstavekseznama"/>
        <w:numPr>
          <w:ilvl w:val="0"/>
          <w:numId w:val="4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skozi oglišče C narišemo vzporednico k stranici a</w:t>
      </w:r>
    </w:p>
    <w:p w:rsidR="00421557" w:rsidRDefault="00421557" w:rsidP="00421557">
      <w:pPr>
        <w:pStyle w:val="Odstavekseznama"/>
        <w:numPr>
          <w:ilvl w:val="0"/>
          <w:numId w:val="4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odmerimo 3 cm (stranica c)</w:t>
      </w:r>
    </w:p>
    <w:p w:rsidR="00421557" w:rsidRDefault="00421557" w:rsidP="00421557">
      <w:pPr>
        <w:pStyle w:val="Odstavekseznama"/>
        <w:numPr>
          <w:ilvl w:val="0"/>
          <w:numId w:val="4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nastane oglišče D, ki ga povežemo z ogliščem A.</w:t>
      </w:r>
    </w:p>
    <w:p w:rsidR="00421557" w:rsidRDefault="00421557" w:rsidP="00421557">
      <w:pPr>
        <w:tabs>
          <w:tab w:val="left" w:pos="1332"/>
        </w:tabs>
        <w:rPr>
          <w:rFonts w:cstheme="minorHAnsi"/>
          <w:sz w:val="28"/>
          <w:szCs w:val="28"/>
        </w:rPr>
      </w:pPr>
    </w:p>
    <w:p w:rsidR="00BD3D21" w:rsidRDefault="00BD3D21" w:rsidP="00421557">
      <w:pPr>
        <w:tabs>
          <w:tab w:val="left" w:pos="1332"/>
        </w:tabs>
        <w:rPr>
          <w:rFonts w:cstheme="minorHAnsi"/>
          <w:sz w:val="28"/>
          <w:szCs w:val="28"/>
        </w:rPr>
      </w:pPr>
    </w:p>
    <w:p w:rsidR="00421557" w:rsidRDefault="00421557" w:rsidP="00A74A81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Naloga</w:t>
      </w:r>
      <w:r w:rsidRPr="00421557">
        <w:rPr>
          <w:rFonts w:cstheme="minorHAnsi"/>
          <w:sz w:val="28"/>
          <w:szCs w:val="28"/>
        </w:rPr>
        <w:t xml:space="preserve"> </w:t>
      </w:r>
    </w:p>
    <w:p w:rsidR="006E4053" w:rsidRDefault="00BD3D21" w:rsidP="00A74A81">
      <w:p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</w:t>
      </w:r>
    </w:p>
    <w:p w:rsidR="00A74A81" w:rsidRDefault="006E4053" w:rsidP="00A74A81">
      <w:p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</w:t>
      </w:r>
      <w:r w:rsidR="00BD3D21">
        <w:rPr>
          <w:rFonts w:cstheme="minorHAnsi"/>
          <w:sz w:val="28"/>
          <w:szCs w:val="28"/>
        </w:rPr>
        <w:t xml:space="preserve"> </w:t>
      </w:r>
      <w:r w:rsidR="00A74A81" w:rsidRPr="006E4053">
        <w:rPr>
          <w:rFonts w:cstheme="minorHAnsi"/>
          <w:sz w:val="28"/>
          <w:szCs w:val="28"/>
        </w:rPr>
        <w:t xml:space="preserve">Učbenik stran 144, </w:t>
      </w:r>
      <w:proofErr w:type="spellStart"/>
      <w:r w:rsidR="00A74A81" w:rsidRPr="006E4053">
        <w:rPr>
          <w:rFonts w:cstheme="minorHAnsi"/>
          <w:sz w:val="28"/>
          <w:szCs w:val="28"/>
        </w:rPr>
        <w:t>nal</w:t>
      </w:r>
      <w:proofErr w:type="spellEnd"/>
      <w:r w:rsidR="00A74A81" w:rsidRPr="006E4053">
        <w:rPr>
          <w:rFonts w:cstheme="minorHAnsi"/>
          <w:sz w:val="28"/>
          <w:szCs w:val="28"/>
        </w:rPr>
        <w:t>. 4a</w:t>
      </w:r>
    </w:p>
    <w:p w:rsidR="00A74A81" w:rsidRDefault="00BD3D21" w:rsidP="00A74A81">
      <w:p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="00A74A81">
        <w:rPr>
          <w:rFonts w:cstheme="minorHAnsi"/>
          <w:sz w:val="28"/>
          <w:szCs w:val="28"/>
        </w:rPr>
        <w:t>Izpiši podatke, nariši skico in na njej označi dano.</w:t>
      </w:r>
    </w:p>
    <w:p w:rsidR="00A74A81" w:rsidRDefault="00BD3D21" w:rsidP="00A74A81">
      <w:p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="00A74A81">
        <w:rPr>
          <w:rFonts w:cstheme="minorHAnsi"/>
          <w:sz w:val="28"/>
          <w:szCs w:val="28"/>
        </w:rPr>
        <w:t>Pomoč: - narišemo stranico a</w:t>
      </w:r>
    </w:p>
    <w:p w:rsidR="00A74A81" w:rsidRDefault="00A74A81" w:rsidP="00A74A81">
      <w:pPr>
        <w:pStyle w:val="Odstavekseznama"/>
        <w:numPr>
          <w:ilvl w:val="0"/>
          <w:numId w:val="4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ker je trapez enakokraki, sta kota α in β skladna</w:t>
      </w:r>
    </w:p>
    <w:p w:rsidR="00A74A81" w:rsidRDefault="00A74A81" w:rsidP="00A74A81">
      <w:pPr>
        <w:pStyle w:val="Odstavekseznama"/>
        <w:numPr>
          <w:ilvl w:val="0"/>
          <w:numId w:val="4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odmerimo ju v obeh ogliščih (A in B)</w:t>
      </w:r>
    </w:p>
    <w:p w:rsidR="00A74A81" w:rsidRDefault="00A74A81" w:rsidP="00A74A81">
      <w:pPr>
        <w:pStyle w:val="Odstavekseznama"/>
        <w:numPr>
          <w:ilvl w:val="0"/>
          <w:numId w:val="4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tudi stranici b in d sta skladni</w:t>
      </w:r>
    </w:p>
    <w:p w:rsidR="00A74A81" w:rsidRDefault="00A74A81" w:rsidP="00A74A81">
      <w:pPr>
        <w:pStyle w:val="Odstavekseznama"/>
        <w:numPr>
          <w:ilvl w:val="0"/>
          <w:numId w:val="4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 obeh krakih odmerimo po 4 cm.</w:t>
      </w:r>
    </w:p>
    <w:p w:rsidR="00A74A81" w:rsidRDefault="00A74A81" w:rsidP="00A74A81">
      <w:pPr>
        <w:pStyle w:val="Odstavekseznama"/>
        <w:numPr>
          <w:ilvl w:val="0"/>
          <w:numId w:val="4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</w:t>
      </w:r>
      <w:r w:rsidR="008B5648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 xml:space="preserve"> kraku kota α nastane oglišče D, na kraku kota β pa oglišče C</w:t>
      </w:r>
    </w:p>
    <w:p w:rsidR="00A74A81" w:rsidRDefault="00A74A81" w:rsidP="00A74A81">
      <w:pPr>
        <w:pStyle w:val="Odstavekseznama"/>
        <w:numPr>
          <w:ilvl w:val="0"/>
          <w:numId w:val="4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oglišči povežeš</w:t>
      </w:r>
    </w:p>
    <w:p w:rsidR="008B5648" w:rsidRPr="00A74A81" w:rsidRDefault="008B5648" w:rsidP="00A74A81">
      <w:pPr>
        <w:pStyle w:val="Odstavekseznama"/>
        <w:numPr>
          <w:ilvl w:val="0"/>
          <w:numId w:val="4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slika je narisana</w:t>
      </w:r>
    </w:p>
    <w:p w:rsidR="00A74A81" w:rsidRDefault="00A74A81" w:rsidP="00A74A81">
      <w:pPr>
        <w:tabs>
          <w:tab w:val="left" w:pos="1332"/>
        </w:tabs>
        <w:rPr>
          <w:rFonts w:cstheme="minorHAnsi"/>
          <w:sz w:val="28"/>
          <w:szCs w:val="28"/>
        </w:rPr>
      </w:pPr>
    </w:p>
    <w:p w:rsidR="00DA203C" w:rsidRPr="00DA203C" w:rsidRDefault="00DA203C" w:rsidP="00DA203C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Naloga</w:t>
      </w:r>
    </w:p>
    <w:p w:rsidR="006E4053" w:rsidRDefault="00DA203C" w:rsidP="00A74A81">
      <w:pPr>
        <w:tabs>
          <w:tab w:val="left" w:pos="1332"/>
        </w:tabs>
        <w:rPr>
          <w:rFonts w:cstheme="minorHAnsi"/>
          <w:sz w:val="28"/>
          <w:szCs w:val="28"/>
        </w:rPr>
      </w:pPr>
      <w:r w:rsidRPr="00DA203C">
        <w:rPr>
          <w:rFonts w:cstheme="minorHAnsi"/>
          <w:sz w:val="28"/>
          <w:szCs w:val="28"/>
        </w:rPr>
        <w:t xml:space="preserve">  </w:t>
      </w:r>
    </w:p>
    <w:p w:rsidR="00DA203C" w:rsidRDefault="00DA203C" w:rsidP="00A74A81">
      <w:p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Pr="00DA203C">
        <w:rPr>
          <w:rFonts w:cstheme="minorHAnsi"/>
          <w:sz w:val="28"/>
          <w:szCs w:val="28"/>
        </w:rPr>
        <w:t xml:space="preserve"> </w:t>
      </w:r>
      <w:r w:rsidRPr="00DA203C">
        <w:rPr>
          <w:rFonts w:cstheme="minorHAnsi"/>
          <w:sz w:val="28"/>
          <w:szCs w:val="28"/>
          <w:highlight w:val="darkGreen"/>
        </w:rPr>
        <w:t xml:space="preserve">Učbenik stran 144, </w:t>
      </w:r>
      <w:proofErr w:type="spellStart"/>
      <w:r w:rsidRPr="00DA203C">
        <w:rPr>
          <w:rFonts w:cstheme="minorHAnsi"/>
          <w:sz w:val="28"/>
          <w:szCs w:val="28"/>
          <w:highlight w:val="darkGreen"/>
        </w:rPr>
        <w:t>nal</w:t>
      </w:r>
      <w:proofErr w:type="spellEnd"/>
      <w:r w:rsidRPr="00DA203C">
        <w:rPr>
          <w:rFonts w:cstheme="minorHAnsi"/>
          <w:sz w:val="28"/>
          <w:szCs w:val="28"/>
          <w:highlight w:val="darkGreen"/>
        </w:rPr>
        <w:t>. 3.d</w:t>
      </w:r>
    </w:p>
    <w:p w:rsidR="00DA203C" w:rsidRDefault="00DA203C" w:rsidP="00A74A81">
      <w:pPr>
        <w:tabs>
          <w:tab w:val="left" w:pos="1332"/>
        </w:tabs>
        <w:rPr>
          <w:rFonts w:cstheme="minorHAnsi"/>
          <w:sz w:val="28"/>
          <w:szCs w:val="28"/>
        </w:rPr>
      </w:pPr>
    </w:p>
    <w:p w:rsidR="00DA203C" w:rsidRDefault="00DA203C" w:rsidP="00A74A81">
      <w:pPr>
        <w:tabs>
          <w:tab w:val="left" w:pos="1332"/>
        </w:tabs>
        <w:rPr>
          <w:rFonts w:cstheme="minorHAnsi"/>
          <w:sz w:val="28"/>
          <w:szCs w:val="28"/>
        </w:rPr>
      </w:pPr>
    </w:p>
    <w:p w:rsidR="00DA203C" w:rsidRDefault="00DA203C" w:rsidP="00DA203C">
      <w:pPr>
        <w:pStyle w:val="Odstavekseznama"/>
        <w:tabs>
          <w:tab w:val="left" w:pos="1332"/>
        </w:tabs>
        <w:rPr>
          <w:rFonts w:cstheme="minorHAnsi"/>
          <w:sz w:val="28"/>
          <w:szCs w:val="28"/>
        </w:rPr>
      </w:pPr>
    </w:p>
    <w:p w:rsidR="00DA203C" w:rsidRPr="008E7D7C" w:rsidRDefault="00DA203C" w:rsidP="00DA203C">
      <w:pPr>
        <w:spacing w:after="0" w:line="240" w:lineRule="auto"/>
        <w:jc w:val="both"/>
        <w:rPr>
          <w:rFonts w:ascii="Cambria Math" w:hAnsi="Cambria Math"/>
          <w:sz w:val="24"/>
        </w:rPr>
      </w:pPr>
      <w:r w:rsidRPr="008E7D7C">
        <w:rPr>
          <w:rFonts w:ascii="Cambria Math" w:hAnsi="Cambria Math"/>
          <w:sz w:val="24"/>
        </w:rPr>
        <w:t>legenda:</w:t>
      </w:r>
    </w:p>
    <w:tbl>
      <w:tblPr>
        <w:tblStyle w:val="Tabelamre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928"/>
      </w:tblGrid>
      <w:tr w:rsidR="00DA203C" w:rsidRPr="008E7D7C" w:rsidTr="00683AD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A203C" w:rsidRPr="008E7D7C" w:rsidRDefault="00DA203C" w:rsidP="00683AD7">
            <w:pPr>
              <w:spacing w:after="160" w:line="259" w:lineRule="auto"/>
              <w:rPr>
                <w:color w:val="FFFFFF" w:themeColor="background1"/>
              </w:rPr>
            </w:pPr>
            <w:r w:rsidRPr="008E7D7C">
              <w:rPr>
                <w:color w:val="FFFFFF" w:themeColor="background1"/>
              </w:rPr>
              <w:t>črna</w:t>
            </w:r>
          </w:p>
        </w:tc>
        <w:tc>
          <w:tcPr>
            <w:tcW w:w="79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A203C" w:rsidRPr="008E7D7C" w:rsidRDefault="00DA203C" w:rsidP="00683AD7">
            <w:pPr>
              <w:spacing w:after="160" w:line="259" w:lineRule="auto"/>
            </w:pPr>
            <w:r w:rsidRPr="008E7D7C">
              <w:t>Obvezni del za vse (potrudi se, saj gre)</w:t>
            </w:r>
          </w:p>
        </w:tc>
      </w:tr>
      <w:tr w:rsidR="00DA203C" w:rsidRPr="008E7D7C" w:rsidTr="00683AD7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03C" w:rsidRPr="008E7D7C" w:rsidRDefault="00DA203C" w:rsidP="00683AD7">
            <w:pPr>
              <w:spacing w:after="160" w:line="259" w:lineRule="auto"/>
            </w:pPr>
          </w:p>
        </w:tc>
        <w:tc>
          <w:tcPr>
            <w:tcW w:w="7928" w:type="dxa"/>
          </w:tcPr>
          <w:p w:rsidR="00DA203C" w:rsidRPr="008E7D7C" w:rsidRDefault="00DA203C" w:rsidP="00683AD7">
            <w:pPr>
              <w:spacing w:after="160" w:line="259" w:lineRule="auto"/>
            </w:pPr>
          </w:p>
        </w:tc>
      </w:tr>
      <w:tr w:rsidR="00DA203C" w:rsidRPr="008E7D7C" w:rsidTr="00683AD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:rsidR="00DA203C" w:rsidRPr="008E7D7C" w:rsidRDefault="00DA203C" w:rsidP="00683AD7">
            <w:pPr>
              <w:spacing w:after="160" w:line="259" w:lineRule="auto"/>
              <w:rPr>
                <w:color w:val="FFFFFF" w:themeColor="background1"/>
              </w:rPr>
            </w:pPr>
            <w:r w:rsidRPr="008E7D7C">
              <w:rPr>
                <w:color w:val="FFFFFF" w:themeColor="background1"/>
              </w:rPr>
              <w:t>zelena</w:t>
            </w:r>
          </w:p>
        </w:tc>
        <w:tc>
          <w:tcPr>
            <w:tcW w:w="79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A203C" w:rsidRPr="008E7D7C" w:rsidRDefault="00DA203C" w:rsidP="00683AD7">
            <w:pPr>
              <w:spacing w:after="160" w:line="259" w:lineRule="auto"/>
            </w:pPr>
            <w:r w:rsidRPr="008E7D7C">
              <w:t>Delajo tisti, ki želijo vsaj solidno oceno (še malo bo potrebno pomisliti)</w:t>
            </w:r>
          </w:p>
        </w:tc>
      </w:tr>
      <w:tr w:rsidR="00DA203C" w:rsidRPr="008E7D7C" w:rsidTr="00683AD7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03C" w:rsidRPr="008E7D7C" w:rsidRDefault="00DA203C" w:rsidP="00683AD7">
            <w:pPr>
              <w:spacing w:after="160" w:line="259" w:lineRule="auto"/>
            </w:pPr>
          </w:p>
        </w:tc>
        <w:tc>
          <w:tcPr>
            <w:tcW w:w="7928" w:type="dxa"/>
          </w:tcPr>
          <w:p w:rsidR="00DA203C" w:rsidRPr="008E7D7C" w:rsidRDefault="00DA203C" w:rsidP="00683AD7">
            <w:pPr>
              <w:spacing w:after="160" w:line="259" w:lineRule="auto"/>
            </w:pPr>
          </w:p>
        </w:tc>
      </w:tr>
      <w:tr w:rsidR="00DA203C" w:rsidRPr="008E7D7C" w:rsidTr="00683AD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:rsidR="00DA203C" w:rsidRPr="008E7D7C" w:rsidRDefault="00DA203C" w:rsidP="00683AD7">
            <w:pPr>
              <w:spacing w:after="160" w:line="259" w:lineRule="auto"/>
              <w:rPr>
                <w:color w:val="FFFFFF" w:themeColor="background1"/>
              </w:rPr>
            </w:pPr>
            <w:r w:rsidRPr="008E7D7C">
              <w:rPr>
                <w:color w:val="FFFFFF" w:themeColor="background1"/>
              </w:rPr>
              <w:t>modra</w:t>
            </w:r>
          </w:p>
        </w:tc>
        <w:tc>
          <w:tcPr>
            <w:tcW w:w="79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A203C" w:rsidRPr="008E7D7C" w:rsidRDefault="00DA203C" w:rsidP="00683AD7">
            <w:pPr>
              <w:spacing w:after="160" w:line="259" w:lineRule="auto"/>
            </w:pPr>
            <w:r w:rsidRPr="008E7D7C">
              <w:t>Delajo tisti, ki želijo najvišje ocene (usedi se in razmisli)</w:t>
            </w:r>
          </w:p>
        </w:tc>
      </w:tr>
    </w:tbl>
    <w:p w:rsidR="00DA203C" w:rsidRPr="008E7D7C" w:rsidRDefault="00DA203C" w:rsidP="00DA203C">
      <w:pPr>
        <w:rPr>
          <w:sz w:val="28"/>
          <w:szCs w:val="28"/>
        </w:rPr>
      </w:pPr>
    </w:p>
    <w:p w:rsidR="00DA203C" w:rsidRPr="008E7D7C" w:rsidRDefault="00DA203C" w:rsidP="00DA203C">
      <w:pPr>
        <w:rPr>
          <w:sz w:val="28"/>
          <w:szCs w:val="28"/>
        </w:rPr>
      </w:pPr>
      <w:r w:rsidRPr="008E7D7C">
        <w:rPr>
          <w:sz w:val="28"/>
          <w:szCs w:val="28"/>
        </w:rPr>
        <w:t>Za dodatna vprašanja se lahko obrnete na učiteljici matematike:</w:t>
      </w:r>
    </w:p>
    <w:p w:rsidR="00DA203C" w:rsidRPr="008E7D7C" w:rsidRDefault="00DA203C" w:rsidP="00DA203C">
      <w:pPr>
        <w:rPr>
          <w:sz w:val="28"/>
          <w:szCs w:val="28"/>
        </w:rPr>
      </w:pPr>
      <w:r w:rsidRPr="008E7D7C">
        <w:rPr>
          <w:sz w:val="28"/>
          <w:szCs w:val="28"/>
        </w:rPr>
        <w:t xml:space="preserve">Tina Klavs Kožuh: </w:t>
      </w:r>
      <w:hyperlink r:id="rId5" w:history="1">
        <w:r w:rsidRPr="008E7D7C">
          <w:rPr>
            <w:color w:val="0563C1" w:themeColor="hyperlink"/>
            <w:sz w:val="28"/>
            <w:szCs w:val="28"/>
            <w:u w:val="single"/>
          </w:rPr>
          <w:t>tina.klavskozuh@ucitelj.oskm.si</w:t>
        </w:r>
      </w:hyperlink>
    </w:p>
    <w:p w:rsidR="00DA203C" w:rsidRPr="00A74A81" w:rsidRDefault="00DA203C" w:rsidP="006E4053">
      <w:pPr>
        <w:rPr>
          <w:rFonts w:cstheme="minorHAnsi"/>
          <w:sz w:val="28"/>
          <w:szCs w:val="28"/>
        </w:rPr>
      </w:pPr>
      <w:r w:rsidRPr="008E7D7C">
        <w:rPr>
          <w:sz w:val="28"/>
          <w:szCs w:val="28"/>
        </w:rPr>
        <w:t>Polona Bol</w:t>
      </w:r>
      <w:r w:rsidR="006E4053">
        <w:rPr>
          <w:sz w:val="28"/>
          <w:szCs w:val="28"/>
        </w:rPr>
        <w:t>d</w:t>
      </w:r>
      <w:r w:rsidRPr="008E7D7C">
        <w:rPr>
          <w:sz w:val="28"/>
          <w:szCs w:val="28"/>
        </w:rPr>
        <w:t xml:space="preserve">in: </w:t>
      </w:r>
      <w:hyperlink r:id="rId6" w:history="1">
        <w:r w:rsidRPr="008E7D7C">
          <w:rPr>
            <w:color w:val="0563C1" w:themeColor="hyperlink"/>
            <w:sz w:val="28"/>
            <w:szCs w:val="28"/>
            <w:u w:val="single"/>
          </w:rPr>
          <w:t>polona.boldin@ucitelj.oskm.si</w:t>
        </w:r>
      </w:hyperlink>
    </w:p>
    <w:sectPr w:rsidR="00DA203C" w:rsidRPr="00A74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180A"/>
    <w:multiLevelType w:val="hybridMultilevel"/>
    <w:tmpl w:val="5F7800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62F24"/>
    <w:multiLevelType w:val="hybridMultilevel"/>
    <w:tmpl w:val="9E9C2F98"/>
    <w:lvl w:ilvl="0" w:tplc="173002CC">
      <w:start w:val="2"/>
      <w:numFmt w:val="bullet"/>
      <w:lvlText w:val="-"/>
      <w:lvlJc w:val="left"/>
      <w:pPr>
        <w:ind w:left="124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" w15:restartNumberingAfterBreak="0">
    <w:nsid w:val="0D703C70"/>
    <w:multiLevelType w:val="hybridMultilevel"/>
    <w:tmpl w:val="3FB0A67A"/>
    <w:lvl w:ilvl="0" w:tplc="4E687426">
      <w:start w:val="2"/>
      <w:numFmt w:val="bullet"/>
      <w:lvlText w:val="-"/>
      <w:lvlJc w:val="left"/>
      <w:pPr>
        <w:ind w:left="118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656355B8"/>
    <w:multiLevelType w:val="hybridMultilevel"/>
    <w:tmpl w:val="B4769B56"/>
    <w:lvl w:ilvl="0" w:tplc="EB20C5E6">
      <w:start w:val="2"/>
      <w:numFmt w:val="bullet"/>
      <w:lvlText w:val="-"/>
      <w:lvlJc w:val="left"/>
      <w:pPr>
        <w:ind w:left="1692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3A"/>
    <w:rsid w:val="000A4D3A"/>
    <w:rsid w:val="001E32A9"/>
    <w:rsid w:val="00421557"/>
    <w:rsid w:val="00617F2B"/>
    <w:rsid w:val="006B39EC"/>
    <w:rsid w:val="006E4053"/>
    <w:rsid w:val="008B5648"/>
    <w:rsid w:val="009C0690"/>
    <w:rsid w:val="00A74A81"/>
    <w:rsid w:val="00BD3D21"/>
    <w:rsid w:val="00DA203C"/>
    <w:rsid w:val="00E9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2118"/>
  <w15:chartTrackingRefBased/>
  <w15:docId w15:val="{C2C2DE2B-2DC4-4CA6-A3E9-E9D491D3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C0690"/>
    <w:pPr>
      <w:ind w:left="720"/>
      <w:contextualSpacing/>
    </w:pPr>
  </w:style>
  <w:style w:type="table" w:styleId="Tabelamrea">
    <w:name w:val="Table Grid"/>
    <w:basedOn w:val="Navadnatabela"/>
    <w:uiPriority w:val="39"/>
    <w:rsid w:val="00DA20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ona.boldin@ucitelj.oskm.si" TargetMode="External"/><Relationship Id="rId5" Type="http://schemas.openxmlformats.org/officeDocument/2006/relationships/hyperlink" Target="mailto:tina.klavskozuh@ucitelj.osk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Boldin</dc:creator>
  <cp:keywords/>
  <dc:description/>
  <cp:lastModifiedBy>Danijel Boldin</cp:lastModifiedBy>
  <cp:revision>6</cp:revision>
  <dcterms:created xsi:type="dcterms:W3CDTF">2020-05-11T14:47:00Z</dcterms:created>
  <dcterms:modified xsi:type="dcterms:W3CDTF">2020-05-11T15:41:00Z</dcterms:modified>
</cp:coreProperties>
</file>