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922" w:rsidRDefault="00D15922" w:rsidP="00D15922">
      <w:pPr>
        <w:rPr>
          <w:rFonts w:ascii="Arial" w:hAnsi="Arial" w:cs="Arial"/>
        </w:rPr>
      </w:pPr>
    </w:p>
    <w:p w:rsidR="00D15922" w:rsidRPr="004F7FA0" w:rsidRDefault="00D15922" w:rsidP="00D15922">
      <w:pPr>
        <w:rPr>
          <w:rFonts w:ascii="Arial" w:hAnsi="Arial" w:cs="Arial"/>
          <w:color w:val="1F4E79" w:themeColor="accent5" w:themeShade="80"/>
        </w:rPr>
      </w:pPr>
      <w:r w:rsidRPr="004F7FA0">
        <w:rPr>
          <w:rFonts w:ascii="Arial" w:hAnsi="Arial" w:cs="Arial"/>
          <w:color w:val="1F4E79" w:themeColor="accent5" w:themeShade="80"/>
        </w:rPr>
        <w:t xml:space="preserve">Pozdravljeni, po treh urah ponavljanja in utrjevanja znanja, bomo v naslednjih urah pregledali še zadnjo učno snov aminokisline in beljakovine. </w:t>
      </w:r>
      <w:r w:rsidR="00D349BB" w:rsidRPr="004F7FA0">
        <w:rPr>
          <w:rFonts w:ascii="Arial" w:hAnsi="Arial" w:cs="Arial"/>
          <w:color w:val="1F4E79" w:themeColor="accent5" w:themeShade="80"/>
        </w:rPr>
        <w:t>Najprej bomo ponovili nekatere dušikove spojine, ki jih že poznamo (amonijak) in spoznali njegove derivate (amini).</w:t>
      </w:r>
    </w:p>
    <w:p w:rsidR="00991C55" w:rsidRPr="00947623" w:rsidRDefault="00991C55">
      <w:pPr>
        <w:rPr>
          <w:rFonts w:ascii="Arial" w:hAnsi="Arial" w:cs="Arial"/>
          <w:b/>
          <w:bCs/>
          <w:sz w:val="24"/>
          <w:szCs w:val="24"/>
          <w:u w:val="single"/>
        </w:rPr>
      </w:pPr>
    </w:p>
    <w:p w:rsidR="004C6BB2" w:rsidRPr="004F7FA0" w:rsidRDefault="00D577B7" w:rsidP="00753CE7">
      <w:pPr>
        <w:pStyle w:val="Odstavekseznama"/>
        <w:rPr>
          <w:rFonts w:ascii="Arial" w:hAnsi="Arial" w:cs="Arial"/>
          <w:b/>
          <w:bCs/>
          <w:color w:val="7030A0"/>
          <w:sz w:val="24"/>
          <w:szCs w:val="24"/>
          <w:u w:val="single"/>
        </w:rPr>
      </w:pPr>
      <w:r w:rsidRPr="004F7FA0">
        <w:rPr>
          <w:rFonts w:ascii="Arial" w:hAnsi="Arial" w:cs="Arial"/>
          <w:b/>
          <w:bCs/>
          <w:color w:val="7030A0"/>
          <w:sz w:val="24"/>
          <w:szCs w:val="24"/>
          <w:u w:val="single"/>
        </w:rPr>
        <w:t xml:space="preserve">Dušikove spojine in pregled </w:t>
      </w:r>
      <w:r w:rsidR="00AC08EC" w:rsidRPr="004F7FA0">
        <w:rPr>
          <w:rFonts w:ascii="Arial" w:hAnsi="Arial" w:cs="Arial"/>
          <w:b/>
          <w:bCs/>
          <w:color w:val="7030A0"/>
          <w:sz w:val="24"/>
          <w:szCs w:val="24"/>
          <w:u w:val="single"/>
        </w:rPr>
        <w:t>organskih dušikovih spojin</w:t>
      </w:r>
    </w:p>
    <w:p w:rsidR="00D577B7" w:rsidRPr="00947623" w:rsidRDefault="00D577B7" w:rsidP="00D577B7">
      <w:pPr>
        <w:pStyle w:val="Odstavekseznama"/>
        <w:rPr>
          <w:rFonts w:ascii="Arial" w:hAnsi="Arial" w:cs="Arial"/>
          <w:b/>
          <w:bCs/>
          <w:sz w:val="24"/>
          <w:szCs w:val="24"/>
          <w:u w:val="single"/>
        </w:rPr>
      </w:pPr>
    </w:p>
    <w:p w:rsidR="00D577B7" w:rsidRPr="00947623" w:rsidRDefault="00D577B7" w:rsidP="00D577B7">
      <w:pPr>
        <w:tabs>
          <w:tab w:val="left" w:pos="7200"/>
        </w:tabs>
        <w:rPr>
          <w:rFonts w:ascii="Arial" w:hAnsi="Arial" w:cs="Arial"/>
          <w:sz w:val="24"/>
          <w:szCs w:val="24"/>
        </w:rPr>
      </w:pPr>
      <w:r w:rsidRPr="00947623">
        <w:rPr>
          <w:rFonts w:ascii="Arial" w:hAnsi="Arial" w:cs="Arial"/>
          <w:sz w:val="24"/>
          <w:szCs w:val="24"/>
        </w:rPr>
        <w:t>1. Poglej poskuse z naravoslovnega dneva ogljik, poišči poskus:</w:t>
      </w:r>
    </w:p>
    <w:p w:rsidR="00947623" w:rsidRDefault="00B2613F" w:rsidP="00D577B7">
      <w:pPr>
        <w:jc w:val="both"/>
        <w:rPr>
          <w:b/>
          <w:bCs/>
          <w:sz w:val="24"/>
          <w:szCs w:val="24"/>
        </w:rPr>
      </w:pPr>
      <w:r w:rsidRPr="00AC08EC">
        <w:rPr>
          <w:sz w:val="24"/>
          <w:szCs w:val="24"/>
        </w:rPr>
        <w:t xml:space="preserve"> </w:t>
      </w:r>
      <w:r w:rsidRPr="00AC08EC">
        <w:rPr>
          <w:b/>
          <w:bCs/>
          <w:sz w:val="24"/>
          <w:szCs w:val="24"/>
        </w:rPr>
        <w:t>''Dokazovanje dušika v organskih spojinah''</w:t>
      </w:r>
    </w:p>
    <w:p w:rsidR="00947623" w:rsidRPr="00947623" w:rsidRDefault="00947623" w:rsidP="00947623">
      <w:pPr>
        <w:overflowPunct w:val="0"/>
        <w:autoSpaceDE w:val="0"/>
        <w:autoSpaceDN w:val="0"/>
        <w:adjustRightInd w:val="0"/>
        <w:spacing w:after="0" w:line="240" w:lineRule="auto"/>
        <w:textAlignment w:val="baseline"/>
        <w:rPr>
          <w:rFonts w:ascii="Arial" w:hAnsi="Arial" w:cs="Arial"/>
          <w:b/>
          <w:i/>
          <w:color w:val="333399"/>
        </w:rPr>
      </w:pPr>
      <w:r w:rsidRPr="00947623">
        <w:rPr>
          <w:rFonts w:ascii="Arial" w:hAnsi="Arial" w:cs="Arial"/>
          <w:b/>
          <w:i/>
          <w:color w:val="333399"/>
        </w:rPr>
        <w:t>DOKAZ DUŠIKA:</w:t>
      </w:r>
    </w:p>
    <w:p w:rsidR="00947623" w:rsidRPr="00947623" w:rsidRDefault="00947623" w:rsidP="00947623">
      <w:pPr>
        <w:rPr>
          <w:rFonts w:ascii="Arial" w:hAnsi="Arial" w:cs="Arial"/>
        </w:rPr>
      </w:pPr>
    </w:p>
    <w:p w:rsidR="00947623" w:rsidRPr="00947623" w:rsidRDefault="00947623" w:rsidP="00947623">
      <w:pPr>
        <w:rPr>
          <w:rFonts w:ascii="Arial" w:hAnsi="Arial" w:cs="Arial"/>
        </w:rPr>
      </w:pPr>
      <w:r w:rsidRPr="00947623">
        <w:rPr>
          <w:rFonts w:ascii="Arial" w:hAnsi="Arial" w:cs="Arial"/>
        </w:rPr>
        <w:t>Potek: Šop las kuhamo v raztopini KOH (kalijevega hidroksida), na ustje erlenmajerice položimo vlažen rdeč lakmusov papir, ki med segrevanjem pomodri, ker izhaja amonjak (NH</w:t>
      </w:r>
      <w:r w:rsidRPr="00947623">
        <w:rPr>
          <w:rFonts w:ascii="Arial" w:hAnsi="Arial" w:cs="Arial"/>
          <w:vertAlign w:val="subscript"/>
        </w:rPr>
        <w:t>3</w:t>
      </w:r>
      <w:r w:rsidRPr="00947623">
        <w:rPr>
          <w:rFonts w:ascii="Arial" w:hAnsi="Arial" w:cs="Arial"/>
        </w:rPr>
        <w:t>).</w:t>
      </w:r>
    </w:p>
    <w:p w:rsidR="00947623" w:rsidRPr="00947623" w:rsidRDefault="00947623" w:rsidP="00947623">
      <w:pPr>
        <w:rPr>
          <w:rFonts w:ascii="Arial" w:hAnsi="Arial" w:cs="Arial"/>
        </w:rPr>
      </w:pPr>
    </w:p>
    <w:p w:rsidR="00947623" w:rsidRPr="00947623" w:rsidRDefault="00947623" w:rsidP="00947623">
      <w:pPr>
        <w:pBdr>
          <w:top w:val="single" w:sz="6" w:space="1" w:color="auto"/>
          <w:left w:val="single" w:sz="6" w:space="1" w:color="auto"/>
          <w:bottom w:val="single" w:sz="6" w:space="0" w:color="auto"/>
          <w:right w:val="single" w:sz="6" w:space="1" w:color="auto"/>
        </w:pBdr>
        <w:rPr>
          <w:rFonts w:ascii="Arial" w:hAnsi="Arial" w:cs="Arial"/>
        </w:rPr>
      </w:pPr>
      <w:r w:rsidRPr="00947623">
        <w:rPr>
          <w:rFonts w:ascii="Arial" w:hAnsi="Arial" w:cs="Arial"/>
        </w:rPr>
        <w:t>SKICA:</w:t>
      </w:r>
    </w:p>
    <w:p w:rsidR="00947623" w:rsidRPr="00947623" w:rsidRDefault="00947623" w:rsidP="00947623">
      <w:pPr>
        <w:pBdr>
          <w:top w:val="single" w:sz="6" w:space="1" w:color="auto"/>
          <w:left w:val="single" w:sz="6" w:space="1" w:color="auto"/>
          <w:bottom w:val="single" w:sz="6" w:space="0" w:color="auto"/>
          <w:right w:val="single" w:sz="6" w:space="1" w:color="auto"/>
        </w:pBdr>
        <w:rPr>
          <w:rFonts w:ascii="Arial" w:hAnsi="Arial" w:cs="Arial"/>
        </w:rPr>
      </w:pPr>
    </w:p>
    <w:p w:rsidR="00947623" w:rsidRDefault="00947623" w:rsidP="00947623">
      <w:pPr>
        <w:pBdr>
          <w:bottom w:val="single" w:sz="6" w:space="1" w:color="auto"/>
        </w:pBdr>
        <w:rPr>
          <w:rFonts w:ascii="Arial" w:hAnsi="Arial" w:cs="Arial"/>
        </w:rPr>
      </w:pPr>
      <w:r w:rsidRPr="00947623">
        <w:rPr>
          <w:rFonts w:ascii="Arial" w:hAnsi="Arial" w:cs="Arial"/>
        </w:rPr>
        <w:t xml:space="preserve">DOKAZ DUŠIKA IN UGOTOVITVE: </w:t>
      </w:r>
    </w:p>
    <w:p w:rsidR="00947623" w:rsidRPr="00947623" w:rsidRDefault="00947623" w:rsidP="00947623">
      <w:pPr>
        <w:pBdr>
          <w:bottom w:val="single" w:sz="6" w:space="1" w:color="auto"/>
        </w:pBdr>
        <w:rPr>
          <w:rFonts w:ascii="Arial" w:hAnsi="Arial" w:cs="Arial"/>
        </w:rPr>
      </w:pPr>
    </w:p>
    <w:p w:rsidR="00196A9E" w:rsidRDefault="00196A9E" w:rsidP="00D577B7">
      <w:pPr>
        <w:jc w:val="both"/>
        <w:rPr>
          <w:sz w:val="24"/>
          <w:szCs w:val="24"/>
        </w:rPr>
      </w:pPr>
    </w:p>
    <w:p w:rsidR="00196A9E" w:rsidRDefault="00196A9E" w:rsidP="00D577B7">
      <w:pPr>
        <w:jc w:val="both"/>
        <w:rPr>
          <w:sz w:val="24"/>
          <w:szCs w:val="24"/>
        </w:rPr>
      </w:pPr>
    </w:p>
    <w:p w:rsidR="00B2613F" w:rsidRPr="00AC08EC" w:rsidRDefault="00B2613F" w:rsidP="00D577B7">
      <w:pPr>
        <w:jc w:val="both"/>
        <w:rPr>
          <w:sz w:val="24"/>
          <w:szCs w:val="24"/>
        </w:rPr>
      </w:pPr>
      <w:r w:rsidRPr="00AC08EC">
        <w:rPr>
          <w:sz w:val="24"/>
          <w:szCs w:val="24"/>
        </w:rPr>
        <w:t xml:space="preserve"> Sledi delo z interaktivnim učbenikom za kemijo9. Vtipkaj naslednjo povezavo:</w:t>
      </w:r>
    </w:p>
    <w:p w:rsidR="00B2613F" w:rsidRPr="00AC08EC" w:rsidRDefault="00510DF3" w:rsidP="00B2613F">
      <w:pPr>
        <w:jc w:val="both"/>
        <w:rPr>
          <w:sz w:val="24"/>
          <w:szCs w:val="24"/>
        </w:rPr>
      </w:pPr>
      <w:r>
        <w:rPr>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 o:spid="_x0000_s1026" type="#_x0000_t105" style="position:absolute;left:0;text-align:left;margin-left:257.45pt;margin-top:13.95pt;width:54.75pt;height:20.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" adj="17605,20601,16200" fillcolor="#a5a5a5 [3206]" strokecolor="#525252 [1606]" strokeweight="1pt"/>
        </w:pict>
      </w:r>
      <w:hyperlink r:id="rId5" w:history="1">
        <w:r w:rsidR="00B2613F" w:rsidRPr="00AC08EC">
          <w:rPr>
            <w:rStyle w:val="Hiperpovezava"/>
            <w:sz w:val="24"/>
            <w:szCs w:val="24"/>
          </w:rPr>
          <w:t>https://eucbeniki.sio.si/kemija9/1105/index.html</w:t>
        </w:r>
      </w:hyperlink>
    </w:p>
    <w:p w:rsidR="00B2613F" w:rsidRDefault="00B2613F" w:rsidP="00B2613F">
      <w:pPr>
        <w:jc w:val="both"/>
        <w:rPr>
          <w:sz w:val="24"/>
          <w:szCs w:val="24"/>
        </w:rPr>
      </w:pPr>
      <w:r w:rsidRPr="00AC08EC">
        <w:rPr>
          <w:sz w:val="24"/>
          <w:szCs w:val="24"/>
        </w:rPr>
        <w:t xml:space="preserve">in reši strani od 157 </w:t>
      </w:r>
      <w:r w:rsidR="00D577B7">
        <w:rPr>
          <w:sz w:val="24"/>
          <w:szCs w:val="24"/>
        </w:rPr>
        <w:t>in 158.</w:t>
      </w:r>
      <w:r w:rsidR="008A5A17">
        <w:rPr>
          <w:sz w:val="24"/>
          <w:szCs w:val="24"/>
        </w:rPr>
        <w:t xml:space="preserve"> Stran 157 zgleda takole</w:t>
      </w:r>
    </w:p>
    <w:p w:rsidR="008A5A17" w:rsidRPr="00AC08EC" w:rsidRDefault="008A5A17" w:rsidP="00B2613F">
      <w:pPr>
        <w:jc w:val="both"/>
        <w:rPr>
          <w:sz w:val="24"/>
          <w:szCs w:val="24"/>
        </w:rPr>
      </w:pPr>
      <w:r>
        <w:rPr>
          <w:noProof/>
          <w:lang w:eastAsia="sl-SI"/>
        </w:rPr>
        <w:drawing>
          <wp:inline distT="0" distB="0" distL="0" distR="0">
            <wp:extent cx="5224007" cy="220241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50300" t="2920" b="22570"/>
                    <a:stretch/>
                  </pic:blipFill>
                  <pic:spPr bwMode="auto">
                    <a:xfrm>
                      <a:off x="0" y="0"/>
                      <a:ext cx="5244605" cy="22111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59D1" w:rsidRDefault="001459D1"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501EDE" w:rsidRDefault="00501EDE" w:rsidP="001459D1">
      <w:pPr>
        <w:pStyle w:val="Odstavekseznama"/>
        <w:ind w:left="644"/>
        <w:jc w:val="both"/>
        <w:rPr>
          <w:color w:val="00B050"/>
          <w:sz w:val="24"/>
          <w:szCs w:val="24"/>
        </w:rPr>
      </w:pPr>
    </w:p>
    <w:p w:rsidR="00AC08EC" w:rsidRPr="00AC08EC" w:rsidRDefault="00AC08EC" w:rsidP="00AC08EC">
      <w:pPr>
        <w:pStyle w:val="Odstavekseznama"/>
        <w:numPr>
          <w:ilvl w:val="0"/>
          <w:numId w:val="2"/>
        </w:numPr>
        <w:jc w:val="both"/>
        <w:rPr>
          <w:color w:val="00B050"/>
          <w:sz w:val="24"/>
          <w:szCs w:val="24"/>
        </w:rPr>
      </w:pPr>
      <w:r w:rsidRPr="00AC08EC">
        <w:rPr>
          <w:b/>
          <w:bCs/>
          <w:color w:val="00B050"/>
          <w:sz w:val="24"/>
          <w:szCs w:val="24"/>
          <w:u w:val="single"/>
        </w:rPr>
        <w:lastRenderedPageBreak/>
        <w:t xml:space="preserve">Zapis v zvezek za AMINE </w:t>
      </w:r>
      <w:r w:rsidRPr="00AC08EC">
        <w:rPr>
          <w:sz w:val="24"/>
          <w:szCs w:val="24"/>
        </w:rPr>
        <w:t>(lahko tudi samo prilepiš)</w:t>
      </w:r>
    </w:p>
    <w:p w:rsidR="00AC08EC" w:rsidRPr="00AC08EC" w:rsidRDefault="00AC08EC" w:rsidP="00AC08EC">
      <w:pPr>
        <w:jc w:val="center"/>
        <w:rPr>
          <w:b/>
          <w:color w:val="FF0000"/>
          <w:sz w:val="24"/>
          <w:szCs w:val="24"/>
        </w:rPr>
      </w:pPr>
      <w:r w:rsidRPr="00AC08EC">
        <w:rPr>
          <w:b/>
          <w:color w:val="FF0000"/>
          <w:sz w:val="24"/>
          <w:szCs w:val="24"/>
        </w:rPr>
        <w:t>AMINI</w:t>
      </w:r>
      <w:bookmarkStart w:id="0" w:name="_GoBack"/>
      <w:bookmarkEnd w:id="0"/>
    </w:p>
    <w:p w:rsidR="00AC08EC" w:rsidRPr="00AC08EC" w:rsidRDefault="00AC08EC" w:rsidP="00AC08EC">
      <w:pPr>
        <w:pStyle w:val="Odstavekseznama"/>
        <w:numPr>
          <w:ilvl w:val="0"/>
          <w:numId w:val="1"/>
        </w:numPr>
        <w:rPr>
          <w:sz w:val="24"/>
          <w:szCs w:val="24"/>
        </w:rPr>
      </w:pPr>
      <w:r w:rsidRPr="00AC08EC">
        <w:rPr>
          <w:sz w:val="24"/>
          <w:szCs w:val="24"/>
        </w:rPr>
        <w:t xml:space="preserve">So v </w:t>
      </w:r>
      <w:r w:rsidRPr="00AC08EC">
        <w:rPr>
          <w:sz w:val="24"/>
          <w:szCs w:val="24"/>
          <w:u w:val="single"/>
        </w:rPr>
        <w:t>naravnih in umetnih</w:t>
      </w:r>
      <w:r w:rsidRPr="00AC08EC">
        <w:rPr>
          <w:sz w:val="24"/>
          <w:szCs w:val="24"/>
        </w:rPr>
        <w:t xml:space="preserve"> snoveh</w:t>
      </w:r>
    </w:p>
    <w:p w:rsidR="00AC08EC" w:rsidRPr="00AC08EC" w:rsidRDefault="00AC08EC" w:rsidP="00AC08EC">
      <w:pPr>
        <w:pStyle w:val="Odstavekseznama"/>
        <w:numPr>
          <w:ilvl w:val="0"/>
          <w:numId w:val="1"/>
        </w:numPr>
        <w:rPr>
          <w:sz w:val="24"/>
          <w:szCs w:val="24"/>
        </w:rPr>
      </w:pPr>
      <w:r w:rsidRPr="00AC08EC">
        <w:rPr>
          <w:sz w:val="24"/>
          <w:szCs w:val="24"/>
        </w:rPr>
        <w:t xml:space="preserve">Najdemo jih v </w:t>
      </w:r>
      <w:r w:rsidRPr="00AC08EC">
        <w:rPr>
          <w:b/>
          <w:i/>
          <w:sz w:val="24"/>
          <w:szCs w:val="24"/>
        </w:rPr>
        <w:t>barvilih, zdravilih, alkaloidih, umetni masi</w:t>
      </w:r>
    </w:p>
    <w:p w:rsidR="00AC08EC" w:rsidRPr="00AC08EC" w:rsidRDefault="00AC08EC" w:rsidP="00AC08EC">
      <w:pPr>
        <w:pStyle w:val="Odstavekseznama"/>
        <w:numPr>
          <w:ilvl w:val="0"/>
          <w:numId w:val="1"/>
        </w:numPr>
        <w:rPr>
          <w:sz w:val="24"/>
          <w:szCs w:val="24"/>
        </w:rPr>
      </w:pPr>
      <w:r w:rsidRPr="00AC08EC">
        <w:rPr>
          <w:sz w:val="24"/>
          <w:szCs w:val="24"/>
        </w:rPr>
        <w:t xml:space="preserve">Nastanejo tudi pri </w:t>
      </w:r>
      <w:r w:rsidRPr="00AC08EC">
        <w:rPr>
          <w:b/>
          <w:sz w:val="24"/>
          <w:szCs w:val="24"/>
        </w:rPr>
        <w:t>razgradnji beljakovin</w:t>
      </w:r>
      <w:r w:rsidRPr="00AC08EC">
        <w:rPr>
          <w:sz w:val="24"/>
          <w:szCs w:val="24"/>
        </w:rPr>
        <w:t xml:space="preserve"> (sapa neprijetnega vonja, vonj razpadajočega trupla, gnijoče ribe</w:t>
      </w:r>
      <w:r w:rsidR="00996063">
        <w:rPr>
          <w:sz w:val="24"/>
          <w:szCs w:val="24"/>
        </w:rPr>
        <w:t xml:space="preserve"> </w:t>
      </w:r>
      <w:r w:rsidR="00996063" w:rsidRPr="00996063">
        <w:rPr>
          <w:sz w:val="24"/>
          <w:szCs w:val="24"/>
        </w:rPr>
        <w:sym w:font="Wingdings" w:char="F0E0"/>
      </w:r>
      <w:r w:rsidR="00996063">
        <w:rPr>
          <w:sz w:val="24"/>
          <w:szCs w:val="24"/>
        </w:rPr>
        <w:t xml:space="preserve"> </w:t>
      </w:r>
      <w:r w:rsidR="00996063" w:rsidRPr="00996063">
        <w:rPr>
          <w:i/>
          <w:iCs/>
          <w:sz w:val="24"/>
          <w:szCs w:val="24"/>
        </w:rPr>
        <w:t>BLJAK, BLJAK, BLJAK</w:t>
      </w:r>
      <w:r w:rsidR="00996063">
        <w:rPr>
          <w:sz w:val="24"/>
          <w:szCs w:val="24"/>
        </w:rPr>
        <w:t xml:space="preserve"> :(</w:t>
      </w:r>
      <w:r w:rsidRPr="00AC08EC">
        <w:rPr>
          <w:sz w:val="24"/>
          <w:szCs w:val="24"/>
        </w:rPr>
        <w:t>)</w:t>
      </w:r>
    </w:p>
    <w:p w:rsidR="00AC08EC" w:rsidRPr="00AC08EC" w:rsidRDefault="008A5A17" w:rsidP="00AC08EC">
      <w:pPr>
        <w:pStyle w:val="Odstavekseznama"/>
        <w:numPr>
          <w:ilvl w:val="0"/>
          <w:numId w:val="1"/>
        </w:numPr>
        <w:rPr>
          <w:sz w:val="24"/>
          <w:szCs w:val="24"/>
        </w:rPr>
      </w:pPr>
      <w:r w:rsidRPr="00AC08EC">
        <w:rPr>
          <w:noProof/>
          <w:sz w:val="24"/>
          <w:szCs w:val="24"/>
          <w:lang w:eastAsia="sl-SI"/>
        </w:rPr>
        <w:drawing>
          <wp:anchor distT="0" distB="0" distL="114300" distR="114300" simplePos="0" relativeHeight="251666432" behindDoc="1" locked="0" layoutInCell="1" allowOverlap="1">
            <wp:simplePos x="0" y="0"/>
            <wp:positionH relativeFrom="margin">
              <wp:posOffset>1089025</wp:posOffset>
            </wp:positionH>
            <wp:positionV relativeFrom="paragraph">
              <wp:posOffset>324485</wp:posOffset>
            </wp:positionV>
            <wp:extent cx="3798570" cy="2257425"/>
            <wp:effectExtent l="0" t="0" r="0" b="9525"/>
            <wp:wrapTight wrapText="bothSides">
              <wp:wrapPolygon edited="0">
                <wp:start x="10616" y="0"/>
                <wp:lineTo x="8666" y="182"/>
                <wp:lineTo x="8558" y="3463"/>
                <wp:lineTo x="8016" y="4192"/>
                <wp:lineTo x="8016" y="6015"/>
                <wp:lineTo x="3250" y="11848"/>
                <wp:lineTo x="217" y="13489"/>
                <wp:lineTo x="108" y="14765"/>
                <wp:lineTo x="650" y="14765"/>
                <wp:lineTo x="542" y="16587"/>
                <wp:lineTo x="4658" y="17681"/>
                <wp:lineTo x="10724" y="17681"/>
                <wp:lineTo x="2491" y="19322"/>
                <wp:lineTo x="542" y="19868"/>
                <wp:lineTo x="542" y="21509"/>
                <wp:lineTo x="1083" y="21509"/>
                <wp:lineTo x="21015" y="20962"/>
                <wp:lineTo x="21123" y="19868"/>
                <wp:lineTo x="20040" y="19504"/>
                <wp:lineTo x="10724" y="17681"/>
                <wp:lineTo x="19282" y="16770"/>
                <wp:lineTo x="19607" y="14947"/>
                <wp:lineTo x="18307" y="14765"/>
                <wp:lineTo x="20798" y="14035"/>
                <wp:lineTo x="20798" y="12395"/>
                <wp:lineTo x="18524" y="11848"/>
                <wp:lineTo x="17657" y="11119"/>
                <wp:lineTo x="14732" y="8932"/>
                <wp:lineTo x="11807" y="6015"/>
                <wp:lineTo x="12349" y="4010"/>
                <wp:lineTo x="12132" y="3463"/>
                <wp:lineTo x="10724" y="3099"/>
                <wp:lineTo x="12132" y="1458"/>
                <wp:lineTo x="12457" y="547"/>
                <wp:lineTo x="12024" y="0"/>
                <wp:lineTo x="10616" y="0"/>
              </wp:wrapPolygon>
            </wp:wrapTight>
            <wp:docPr id="18" name="Slika 18" descr="http://www.kii3.ntf.uni-lj.si/e-kemija/file.php/1/output/Dusikovadruzina1/shema_PST_MV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ii3.ntf.uni-lj.si/e-kemija/file.php/1/output/Dusikovadruzina1/shema_PST_MV_100.gif"/>
                    <pic:cNvPicPr>
                      <a:picLocks noChangeAspect="1" noChangeArrowheads="1"/>
                    </pic:cNvPicPr>
                  </pic:nvPicPr>
                  <pic:blipFill>
                    <a:blip r:embed="rId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8570" cy="2257425"/>
                    </a:xfrm>
                    <a:prstGeom prst="rect">
                      <a:avLst/>
                    </a:prstGeom>
                    <a:noFill/>
                    <a:ln>
                      <a:noFill/>
                    </a:ln>
                  </pic:spPr>
                </pic:pic>
              </a:graphicData>
            </a:graphic>
          </wp:anchor>
        </w:drawing>
      </w:r>
      <w:r w:rsidR="00AC08EC" w:rsidRPr="00AC08EC">
        <w:rPr>
          <w:sz w:val="24"/>
          <w:szCs w:val="24"/>
        </w:rPr>
        <w:t xml:space="preserve">So </w:t>
      </w:r>
      <w:r w:rsidR="00AC08EC" w:rsidRPr="00AC08EC">
        <w:rPr>
          <w:b/>
          <w:sz w:val="24"/>
          <w:szCs w:val="24"/>
        </w:rPr>
        <w:t>derivati amonijaka</w:t>
      </w:r>
      <w:r w:rsidR="00AC08EC" w:rsidRPr="00AC08EC">
        <w:rPr>
          <w:sz w:val="24"/>
          <w:szCs w:val="24"/>
        </w:rPr>
        <w:t xml:space="preserve"> (v</w:t>
      </w:r>
      <w:r w:rsidR="00996063">
        <w:rPr>
          <w:sz w:val="24"/>
          <w:szCs w:val="24"/>
        </w:rPr>
        <w:t xml:space="preserve"> spojini amonijak s formulo</w:t>
      </w:r>
      <w:r w:rsidR="00AC08EC" w:rsidRPr="00AC08EC">
        <w:rPr>
          <w:sz w:val="24"/>
          <w:szCs w:val="24"/>
        </w:rPr>
        <w:t xml:space="preserve"> NH</w:t>
      </w:r>
      <w:r w:rsidR="00AC08EC" w:rsidRPr="00AC08EC">
        <w:rPr>
          <w:sz w:val="24"/>
          <w:szCs w:val="24"/>
          <w:vertAlign w:val="subscript"/>
        </w:rPr>
        <w:t>3</w:t>
      </w:r>
      <w:r w:rsidR="00AC08EC" w:rsidRPr="00AC08EC">
        <w:rPr>
          <w:sz w:val="24"/>
          <w:szCs w:val="24"/>
        </w:rPr>
        <w:t xml:space="preserve"> nadomestimo </w:t>
      </w:r>
      <w:r w:rsidR="00996063">
        <w:rPr>
          <w:sz w:val="24"/>
          <w:szCs w:val="24"/>
        </w:rPr>
        <w:t xml:space="preserve">vodik -v </w:t>
      </w:r>
      <w:r w:rsidR="00AC08EC" w:rsidRPr="00AC08EC">
        <w:rPr>
          <w:sz w:val="24"/>
          <w:szCs w:val="24"/>
        </w:rPr>
        <w:t xml:space="preserve">H z radikali, npr. </w:t>
      </w:r>
      <w:r w:rsidR="00996063">
        <w:rPr>
          <w:sz w:val="24"/>
          <w:szCs w:val="24"/>
        </w:rPr>
        <w:t xml:space="preserve">s </w:t>
      </w:r>
      <w:r w:rsidR="00AC08EC" w:rsidRPr="00AC08EC">
        <w:rPr>
          <w:sz w:val="24"/>
          <w:szCs w:val="24"/>
        </w:rPr>
        <w:t>CH</w:t>
      </w:r>
      <w:r w:rsidR="00AC08EC" w:rsidRPr="00AC08EC">
        <w:rPr>
          <w:sz w:val="24"/>
          <w:szCs w:val="24"/>
          <w:vertAlign w:val="subscript"/>
        </w:rPr>
        <w:t>3</w:t>
      </w:r>
      <w:r w:rsidR="00AC08EC" w:rsidRPr="00AC08EC">
        <w:rPr>
          <w:sz w:val="24"/>
          <w:szCs w:val="24"/>
        </w:rPr>
        <w:t>)</w:t>
      </w:r>
    </w:p>
    <w:p w:rsidR="008A5A17" w:rsidRDefault="00510DF3">
      <w:pPr>
        <w:rPr>
          <w:rFonts w:ascii="Times New Roman" w:eastAsia="Times New Roman" w:hAnsi="Times New Roman" w:cs="Times New Roman"/>
          <w:sz w:val="24"/>
          <w:szCs w:val="24"/>
          <w:lang w:eastAsia="sl-SI"/>
        </w:rPr>
      </w:pPr>
      <w:r w:rsidRPr="00510DF3">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 o:spid="_x0000_s1028" type="#_x0000_t47" style="position:absolute;margin-left:410.75pt;margin-top:-3.05pt;width:132pt;height:6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" fillcolor="white [3201]" strokecolor="#ffc000 [3207]" strokeweight="1pt">
            <v:textbox>
              <w:txbxContent>
                <w:p w:rsidR="00996063" w:rsidRDefault="00996063" w:rsidP="00996063">
                  <w:pPr>
                    <w:jc w:val="center"/>
                  </w:pPr>
                  <w:r>
                    <w:t xml:space="preserve">Se spomnite sosedov pri alkoholih? Tu gre po istem principu </w:t>
                  </w:r>
                  <w:r>
                    <w:rPr>
                      <w:rFonts w:ascii="Segoe UI Emoji" w:eastAsia="Segoe UI Emoji" w:hAnsi="Segoe UI Emoji" w:cs="Segoe UI Emoji"/>
                    </w:rPr>
                    <w:t>😊</w:t>
                  </w:r>
                </w:p>
              </w:txbxContent>
            </v:textbox>
            <o:callout v:ext="edit" minusy="t"/>
          </v:shape>
        </w:pict>
      </w:r>
      <w:r w:rsidR="008A5A17">
        <w:br w:type="page"/>
      </w:r>
    </w:p>
    <w:p w:rsidR="00AC08EC" w:rsidRPr="00AC08EC" w:rsidRDefault="00AC08EC" w:rsidP="00AC08EC">
      <w:pPr>
        <w:pStyle w:val="Navadensplet"/>
        <w:jc w:val="center"/>
      </w:pPr>
    </w:p>
    <w:p w:rsidR="00AC08EC" w:rsidRPr="00AC08EC" w:rsidRDefault="002C1E5C" w:rsidP="00AC08EC">
      <w:pPr>
        <w:pStyle w:val="Navadensplet"/>
        <w:numPr>
          <w:ilvl w:val="0"/>
          <w:numId w:val="1"/>
        </w:numPr>
        <w:jc w:val="both"/>
        <w:rPr>
          <w:rFonts w:asciiTheme="minorHAnsi" w:hAnsiTheme="minorHAnsi" w:cstheme="minorHAnsi"/>
        </w:rPr>
      </w:pPr>
      <w:r w:rsidRPr="00AC08EC">
        <w:rPr>
          <w:rFonts w:asciiTheme="minorHAnsi" w:hAnsiTheme="minorHAnsi" w:cstheme="minorHAnsi"/>
          <w:noProof/>
        </w:rPr>
        <w:drawing>
          <wp:anchor distT="0" distB="0" distL="114300" distR="114300" simplePos="0" relativeHeight="251664384" behindDoc="1" locked="0" layoutInCell="1" allowOverlap="1">
            <wp:simplePos x="0" y="0"/>
            <wp:positionH relativeFrom="column">
              <wp:posOffset>1303655</wp:posOffset>
            </wp:positionH>
            <wp:positionV relativeFrom="paragraph">
              <wp:posOffset>353695</wp:posOffset>
            </wp:positionV>
            <wp:extent cx="3829685" cy="1857375"/>
            <wp:effectExtent l="0" t="0" r="0" b="0"/>
            <wp:wrapTight wrapText="bothSides">
              <wp:wrapPolygon edited="0">
                <wp:start x="14183" y="1772"/>
                <wp:lineTo x="107" y="2215"/>
                <wp:lineTo x="107" y="5538"/>
                <wp:lineTo x="14183" y="5760"/>
                <wp:lineTo x="537" y="9305"/>
                <wp:lineTo x="645" y="10634"/>
                <wp:lineTo x="11926" y="12849"/>
                <wp:lineTo x="10852" y="16394"/>
                <wp:lineTo x="645" y="19717"/>
                <wp:lineTo x="537" y="21268"/>
                <wp:lineTo x="16332" y="21268"/>
                <wp:lineTo x="16224" y="19717"/>
                <wp:lineTo x="10744" y="16394"/>
                <wp:lineTo x="15150" y="16394"/>
                <wp:lineTo x="17514" y="15065"/>
                <wp:lineTo x="17406" y="12849"/>
                <wp:lineTo x="18588" y="12849"/>
                <wp:lineTo x="21274" y="10412"/>
                <wp:lineTo x="21382" y="9305"/>
                <wp:lineTo x="14827" y="5760"/>
                <wp:lineTo x="21382" y="4431"/>
                <wp:lineTo x="21382" y="3102"/>
                <wp:lineTo x="15902" y="1772"/>
                <wp:lineTo x="14183" y="1772"/>
              </wp:wrapPolygon>
            </wp:wrapTight>
            <wp:docPr id="19" name="Slika 19" descr="http://www.kii3.ntf.uni-lj.si/e-kemija/file.php/1/output/Dusikovadruzina1/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ii3.ntf.uni-lj.si/e-kemija/file.php/1/output/Dusikovadruzina1/shema.g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685" cy="1857375"/>
                    </a:xfrm>
                    <a:prstGeom prst="rect">
                      <a:avLst/>
                    </a:prstGeom>
                    <a:noFill/>
                    <a:ln>
                      <a:noFill/>
                    </a:ln>
                  </pic:spPr>
                </pic:pic>
              </a:graphicData>
            </a:graphic>
          </wp:anchor>
        </w:drawing>
      </w:r>
      <w:r w:rsidR="00AC08EC" w:rsidRPr="00AC08EC">
        <w:rPr>
          <w:rFonts w:asciiTheme="minorHAnsi" w:hAnsiTheme="minorHAnsi" w:cstheme="minorHAnsi"/>
        </w:rPr>
        <w:t>Poimenujemo jih na več načinov. Eden izmed načinov je poimenovanje s pripono –</w:t>
      </w:r>
      <w:r w:rsidR="00AC08EC" w:rsidRPr="00AC08EC">
        <w:rPr>
          <w:rFonts w:asciiTheme="minorHAnsi" w:hAnsiTheme="minorHAnsi" w:cstheme="minorHAnsi"/>
          <w:b/>
        </w:rPr>
        <w:t>amin</w:t>
      </w:r>
      <w:r w:rsidR="00AC08EC" w:rsidRPr="00AC08EC">
        <w:rPr>
          <w:rFonts w:asciiTheme="minorHAnsi" w:hAnsiTheme="minorHAnsi" w:cstheme="minorHAnsi"/>
        </w:rPr>
        <w:t>, dodamo pa še radikal s končnico –</w:t>
      </w:r>
      <w:r w:rsidR="00AC08EC" w:rsidRPr="00AC08EC">
        <w:rPr>
          <w:rFonts w:asciiTheme="minorHAnsi" w:hAnsiTheme="minorHAnsi" w:cstheme="minorHAnsi"/>
          <w:b/>
        </w:rPr>
        <w:t>il</w:t>
      </w:r>
      <w:r w:rsidR="00AC08EC" w:rsidRPr="00AC08EC">
        <w:rPr>
          <w:rFonts w:asciiTheme="minorHAnsi" w:hAnsiTheme="minorHAnsi" w:cstheme="minorHAnsi"/>
        </w:rPr>
        <w:t xml:space="preserve">.  </w:t>
      </w:r>
    </w:p>
    <w:p w:rsidR="00AC08EC" w:rsidRDefault="00AC08EC" w:rsidP="00AC08EC">
      <w:pPr>
        <w:pStyle w:val="Navadensplet"/>
        <w:ind w:left="720"/>
        <w:jc w:val="center"/>
        <w:rPr>
          <w:rFonts w:asciiTheme="minorHAnsi" w:hAnsiTheme="minorHAnsi" w:cstheme="minorHAnsi"/>
        </w:rPr>
      </w:pPr>
    </w:p>
    <w:p w:rsidR="002C1E5C" w:rsidRDefault="002C1E5C" w:rsidP="00AC08EC">
      <w:pPr>
        <w:pStyle w:val="Navadensplet"/>
        <w:ind w:left="720"/>
        <w:jc w:val="center"/>
        <w:rPr>
          <w:rFonts w:asciiTheme="minorHAnsi" w:hAnsiTheme="minorHAnsi" w:cstheme="minorHAnsi"/>
        </w:rPr>
      </w:pPr>
    </w:p>
    <w:p w:rsidR="002C1E5C" w:rsidRDefault="002C1E5C" w:rsidP="00AC08EC">
      <w:pPr>
        <w:pStyle w:val="Navadensplet"/>
        <w:ind w:left="720"/>
        <w:jc w:val="center"/>
        <w:rPr>
          <w:rFonts w:asciiTheme="minorHAnsi" w:hAnsiTheme="minorHAnsi" w:cstheme="minorHAnsi"/>
        </w:rPr>
      </w:pPr>
    </w:p>
    <w:p w:rsidR="002C1E5C" w:rsidRDefault="002C1E5C" w:rsidP="00AC08EC">
      <w:pPr>
        <w:pStyle w:val="Navadensplet"/>
        <w:ind w:left="720"/>
        <w:jc w:val="center"/>
        <w:rPr>
          <w:rFonts w:asciiTheme="minorHAnsi" w:hAnsiTheme="minorHAnsi" w:cstheme="minorHAnsi"/>
        </w:rPr>
      </w:pPr>
    </w:p>
    <w:p w:rsidR="002C1E5C" w:rsidRPr="00AC08EC" w:rsidRDefault="002C1E5C" w:rsidP="00AC08EC">
      <w:pPr>
        <w:pStyle w:val="Navadensplet"/>
        <w:ind w:left="720"/>
        <w:jc w:val="center"/>
        <w:rPr>
          <w:rFonts w:asciiTheme="minorHAnsi" w:hAnsiTheme="minorHAnsi" w:cstheme="minorHAnsi"/>
        </w:rPr>
      </w:pPr>
    </w:p>
    <w:p w:rsidR="00AC08EC" w:rsidRPr="00AC08EC" w:rsidRDefault="00AC08EC" w:rsidP="00AC08EC">
      <w:pPr>
        <w:pStyle w:val="Odstavekseznama"/>
        <w:numPr>
          <w:ilvl w:val="0"/>
          <w:numId w:val="1"/>
        </w:numPr>
        <w:jc w:val="both"/>
        <w:rPr>
          <w:sz w:val="24"/>
          <w:szCs w:val="24"/>
        </w:rPr>
      </w:pPr>
      <w:r w:rsidRPr="00AC08EC">
        <w:rPr>
          <w:sz w:val="24"/>
          <w:szCs w:val="24"/>
        </w:rPr>
        <w:t xml:space="preserve">So </w:t>
      </w:r>
      <w:r w:rsidRPr="00AC08EC">
        <w:rPr>
          <w:b/>
          <w:sz w:val="24"/>
          <w:szCs w:val="24"/>
        </w:rPr>
        <w:t>baze</w:t>
      </w:r>
      <w:r w:rsidRPr="00AC08EC">
        <w:rPr>
          <w:sz w:val="24"/>
          <w:szCs w:val="24"/>
        </w:rPr>
        <w:t>, sprejemajo vodikove protone, tako reagirajo s kislinami in nastanejo soli topne v vodi</w:t>
      </w:r>
    </w:p>
    <w:p w:rsidR="00AC08EC" w:rsidRPr="00AC08EC" w:rsidRDefault="00AC08EC" w:rsidP="00AC08EC">
      <w:pPr>
        <w:pStyle w:val="Odstavekseznama"/>
        <w:numPr>
          <w:ilvl w:val="0"/>
          <w:numId w:val="1"/>
        </w:numPr>
        <w:jc w:val="both"/>
        <w:rPr>
          <w:sz w:val="24"/>
          <w:szCs w:val="24"/>
        </w:rPr>
      </w:pPr>
      <w:r w:rsidRPr="00AC08EC">
        <w:rPr>
          <w:sz w:val="24"/>
          <w:szCs w:val="24"/>
        </w:rPr>
        <w:t xml:space="preserve">Sestavljene so iz </w:t>
      </w:r>
      <w:r w:rsidRPr="00AC08EC">
        <w:rPr>
          <w:b/>
          <w:sz w:val="24"/>
          <w:szCs w:val="24"/>
        </w:rPr>
        <w:t>polarnega dela</w:t>
      </w:r>
      <w:r w:rsidRPr="00AC08EC">
        <w:rPr>
          <w:sz w:val="24"/>
          <w:szCs w:val="24"/>
        </w:rPr>
        <w:t xml:space="preserve"> (amino skupina –</w:t>
      </w:r>
      <w:r w:rsidRPr="00AC08EC">
        <w:rPr>
          <w:b/>
          <w:sz w:val="24"/>
          <w:szCs w:val="24"/>
        </w:rPr>
        <w:t>NH</w:t>
      </w:r>
      <w:r w:rsidRPr="00AC08EC">
        <w:rPr>
          <w:b/>
          <w:sz w:val="24"/>
          <w:szCs w:val="24"/>
          <w:vertAlign w:val="subscript"/>
        </w:rPr>
        <w:t>2</w:t>
      </w:r>
      <w:r w:rsidRPr="00AC08EC">
        <w:rPr>
          <w:sz w:val="24"/>
          <w:szCs w:val="24"/>
        </w:rPr>
        <w:t xml:space="preserve">) in </w:t>
      </w:r>
      <w:r w:rsidRPr="00AC08EC">
        <w:rPr>
          <w:b/>
          <w:sz w:val="24"/>
          <w:szCs w:val="24"/>
        </w:rPr>
        <w:t>nepolarnega</w:t>
      </w:r>
      <w:r w:rsidRPr="00AC08EC">
        <w:rPr>
          <w:sz w:val="24"/>
          <w:szCs w:val="24"/>
        </w:rPr>
        <w:t xml:space="preserve"> dela (</w:t>
      </w:r>
      <w:r w:rsidRPr="00AC08EC">
        <w:rPr>
          <w:b/>
          <w:sz w:val="24"/>
          <w:szCs w:val="24"/>
        </w:rPr>
        <w:t>radikal</w:t>
      </w:r>
      <w:r w:rsidRPr="00AC08EC">
        <w:rPr>
          <w:sz w:val="24"/>
          <w:szCs w:val="24"/>
        </w:rPr>
        <w:t xml:space="preserve"> –C atomi, ki ostanejo)</w:t>
      </w:r>
    </w:p>
    <w:p w:rsidR="00AC08EC" w:rsidRPr="00AC08EC" w:rsidRDefault="00AC08EC" w:rsidP="00AC08EC">
      <w:pPr>
        <w:pStyle w:val="Odstavekseznama"/>
        <w:numPr>
          <w:ilvl w:val="0"/>
          <w:numId w:val="1"/>
        </w:numPr>
        <w:jc w:val="both"/>
        <w:rPr>
          <w:sz w:val="24"/>
          <w:szCs w:val="24"/>
        </w:rPr>
      </w:pPr>
      <w:r w:rsidRPr="00AC08EC">
        <w:rPr>
          <w:sz w:val="24"/>
          <w:szCs w:val="24"/>
        </w:rPr>
        <w:t>Topnost se manjša z večanjem števila C-atomov</w:t>
      </w:r>
    </w:p>
    <w:p w:rsidR="00AC08EC" w:rsidRPr="00AC08EC" w:rsidRDefault="00AC08EC" w:rsidP="00B2613F">
      <w:pPr>
        <w:jc w:val="both"/>
        <w:rPr>
          <w:sz w:val="24"/>
          <w:szCs w:val="24"/>
        </w:rPr>
      </w:pPr>
    </w:p>
    <w:p w:rsidR="00B2613F" w:rsidRDefault="00AC08EC" w:rsidP="00AC08EC">
      <w:pPr>
        <w:pStyle w:val="Odstavekseznama"/>
        <w:numPr>
          <w:ilvl w:val="0"/>
          <w:numId w:val="2"/>
        </w:numPr>
        <w:jc w:val="both"/>
        <w:rPr>
          <w:sz w:val="24"/>
          <w:szCs w:val="24"/>
        </w:rPr>
      </w:pPr>
      <w:r w:rsidRPr="00AC08EC">
        <w:rPr>
          <w:sz w:val="24"/>
          <w:szCs w:val="24"/>
        </w:rPr>
        <w:t>Domača naloga:</w:t>
      </w:r>
    </w:p>
    <w:p w:rsidR="00CF6C50" w:rsidRDefault="00AC08EC" w:rsidP="005735C4">
      <w:pPr>
        <w:pStyle w:val="Odstavekseznama"/>
        <w:jc w:val="both"/>
        <w:rPr>
          <w:sz w:val="24"/>
          <w:szCs w:val="24"/>
        </w:rPr>
      </w:pPr>
      <w:r>
        <w:rPr>
          <w:sz w:val="24"/>
          <w:szCs w:val="24"/>
        </w:rPr>
        <w:t xml:space="preserve">ANILIN je </w:t>
      </w:r>
      <w:r w:rsidR="00CF6C50">
        <w:rPr>
          <w:sz w:val="24"/>
          <w:szCs w:val="24"/>
        </w:rPr>
        <w:t xml:space="preserve">(strupen) aromatski amin, iz katerega izdelujejo vrsto barvil in zdravila kot so paracetamol (v lekadolu), največ pa iz njega pridobivajo poliuretane (vrsta plastične mase, ki se uporablja tudi za plastično embalažo in pribor). </w:t>
      </w:r>
      <w:r w:rsidR="002C1E5C">
        <w:rPr>
          <w:sz w:val="24"/>
          <w:szCs w:val="24"/>
        </w:rPr>
        <w:t xml:space="preserve"> </w:t>
      </w:r>
    </w:p>
    <w:p w:rsidR="005735C4" w:rsidRDefault="005735C4" w:rsidP="005735C4">
      <w:pPr>
        <w:pStyle w:val="Odstavekseznama"/>
        <w:jc w:val="both"/>
        <w:rPr>
          <w:sz w:val="24"/>
          <w:szCs w:val="24"/>
        </w:rPr>
      </w:pPr>
    </w:p>
    <w:p w:rsidR="005735C4" w:rsidRPr="005735C4" w:rsidRDefault="005735C4" w:rsidP="005735C4">
      <w:pPr>
        <w:jc w:val="both"/>
        <w:rPr>
          <w:sz w:val="24"/>
          <w:szCs w:val="24"/>
        </w:rPr>
      </w:pPr>
      <w:r>
        <w:rPr>
          <w:noProof/>
          <w:sz w:val="24"/>
          <w:szCs w:val="24"/>
          <w:lang w:eastAsia="sl-SI"/>
        </w:rPr>
        <w:drawing>
          <wp:anchor distT="0" distB="0" distL="114300" distR="114300" simplePos="0" relativeHeight="251660288" behindDoc="1" locked="0" layoutInCell="1" allowOverlap="1">
            <wp:simplePos x="0" y="0"/>
            <wp:positionH relativeFrom="column">
              <wp:posOffset>3012440</wp:posOffset>
            </wp:positionH>
            <wp:positionV relativeFrom="paragraph">
              <wp:posOffset>269875</wp:posOffset>
            </wp:positionV>
            <wp:extent cx="1209675" cy="1819275"/>
            <wp:effectExtent l="19050" t="0" r="9525" b="0"/>
            <wp:wrapTight wrapText="bothSides">
              <wp:wrapPolygon edited="0">
                <wp:start x="-340" y="0"/>
                <wp:lineTo x="-340" y="21487"/>
                <wp:lineTo x="21770" y="21487"/>
                <wp:lineTo x="21770" y="0"/>
                <wp:lineTo x="-340" y="0"/>
              </wp:wrapPolygon>
            </wp:wrapTight>
            <wp:docPr id="2" name="Slika 1" descr="Embalaža iz stiropo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laža iz stiroporja"/>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anchor>
        </w:drawing>
      </w:r>
    </w:p>
    <w:p w:rsidR="002C1E5C" w:rsidRDefault="002C1E5C" w:rsidP="00CF6C50">
      <w:pPr>
        <w:pStyle w:val="Odstavekseznama"/>
        <w:jc w:val="both"/>
        <w:rPr>
          <w:sz w:val="24"/>
          <w:szCs w:val="24"/>
        </w:rPr>
      </w:pPr>
      <w:r>
        <w:rPr>
          <w:noProof/>
          <w:lang w:eastAsia="sl-SI"/>
        </w:rPr>
        <w:drawing>
          <wp:anchor distT="0" distB="0" distL="114300" distR="114300" simplePos="0" relativeHeight="251661312" behindDoc="1" locked="0" layoutInCell="1" allowOverlap="1">
            <wp:simplePos x="0" y="0"/>
            <wp:positionH relativeFrom="page">
              <wp:posOffset>1879600</wp:posOffset>
            </wp:positionH>
            <wp:positionV relativeFrom="paragraph">
              <wp:posOffset>196850</wp:posOffset>
            </wp:positionV>
            <wp:extent cx="1400175" cy="1282919"/>
            <wp:effectExtent l="0" t="0" r="0" b="0"/>
            <wp:wrapTight wrapText="bothSides">
              <wp:wrapPolygon edited="0">
                <wp:start x="0" y="0"/>
                <wp:lineTo x="0" y="21172"/>
                <wp:lineTo x="21159" y="21172"/>
                <wp:lineTo x="21159" y="0"/>
                <wp:lineTo x="0" y="0"/>
              </wp:wrapPolygon>
            </wp:wrapTight>
            <wp:docPr id="3" name="Picture 3" descr="Rezultat iskanja slik za plastični 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lastični pribor"/>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760" t="11064" r="8388" b="8242"/>
                    <a:stretch/>
                  </pic:blipFill>
                  <pic:spPr bwMode="auto">
                    <a:xfrm>
                      <a:off x="0" y="0"/>
                      <a:ext cx="1400175" cy="128291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C1E5C" w:rsidRDefault="002C1E5C" w:rsidP="00CF6C50">
      <w:pPr>
        <w:pStyle w:val="Odstavekseznama"/>
        <w:jc w:val="both"/>
        <w:rPr>
          <w:sz w:val="24"/>
          <w:szCs w:val="24"/>
        </w:rPr>
      </w:pPr>
      <w:r>
        <w:rPr>
          <w:noProof/>
          <w:lang w:eastAsia="sl-SI"/>
        </w:rPr>
        <w:drawing>
          <wp:anchor distT="0" distB="0" distL="114300" distR="114300" simplePos="0" relativeHeight="251662336" behindDoc="1" locked="0" layoutInCell="1" allowOverlap="1">
            <wp:simplePos x="0" y="0"/>
            <wp:positionH relativeFrom="column">
              <wp:posOffset>5517515</wp:posOffset>
            </wp:positionH>
            <wp:positionV relativeFrom="paragraph">
              <wp:posOffset>11430</wp:posOffset>
            </wp:positionV>
            <wp:extent cx="879841" cy="742950"/>
            <wp:effectExtent l="0" t="0" r="0" b="0"/>
            <wp:wrapTight wrapText="bothSides">
              <wp:wrapPolygon edited="0">
                <wp:start x="0" y="0"/>
                <wp:lineTo x="0" y="21046"/>
                <wp:lineTo x="21054" y="21046"/>
                <wp:lineTo x="21054" y="0"/>
                <wp:lineTo x="0" y="0"/>
              </wp:wrapPolygon>
            </wp:wrapTight>
            <wp:docPr id="4" name="Picture 4" descr="Rezultat iskanja slik za bl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ljak"/>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841" cy="742950"/>
                    </a:xfrm>
                    <a:prstGeom prst="rect">
                      <a:avLst/>
                    </a:prstGeom>
                    <a:noFill/>
                    <a:ln>
                      <a:noFill/>
                    </a:ln>
                  </pic:spPr>
                </pic:pic>
              </a:graphicData>
            </a:graphic>
          </wp:anchor>
        </w:drawing>
      </w:r>
    </w:p>
    <w:p w:rsidR="002C1E5C" w:rsidRDefault="00510DF3" w:rsidP="00CF6C50">
      <w:pPr>
        <w:pStyle w:val="Odstavekseznama"/>
        <w:jc w:val="both"/>
        <w:rPr>
          <w:sz w:val="24"/>
          <w:szCs w:val="24"/>
        </w:rPr>
      </w:pPr>
      <w:r>
        <w:rPr>
          <w:noProof/>
          <w:sz w:val="24"/>
          <w:szCs w:val="24"/>
        </w:rPr>
        <w:pict>
          <v:shapetype id="_x0000_t32" coordsize="21600,21600" o:spt="32" o:oned="t" path="m,l21600,21600e" filled="f">
            <v:path arrowok="t" fillok="f" o:connecttype="none"/>
            <o:lock v:ext="edit" shapetype="t"/>
          </v:shapetype>
          <v:shape id="Straight Arrow Connector 5" o:spid="_x0000_s1027" type="#_x0000_t32" style="position:absolute;left:0;text-align:left;margin-left:357.2pt;margin-top:14.1pt;width:67.5pt;height:.7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" strokecolor="#16e90b" strokeweight="6pt">
            <v:stroke endarrow="block" joinstyle="miter"/>
          </v:shape>
        </w:pict>
      </w: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2C1E5C" w:rsidRDefault="002C1E5C" w:rsidP="00CF6C50">
      <w:pPr>
        <w:pStyle w:val="Odstavekseznama"/>
        <w:jc w:val="both"/>
        <w:rPr>
          <w:sz w:val="24"/>
          <w:szCs w:val="24"/>
        </w:rPr>
      </w:pPr>
    </w:p>
    <w:p w:rsidR="005735C4" w:rsidRDefault="005735C4" w:rsidP="00CF6C50">
      <w:pPr>
        <w:pStyle w:val="Odstavekseznama"/>
        <w:jc w:val="both"/>
        <w:rPr>
          <w:sz w:val="24"/>
          <w:szCs w:val="24"/>
        </w:rPr>
      </w:pPr>
    </w:p>
    <w:p w:rsidR="005735C4" w:rsidRDefault="005735C4" w:rsidP="00CF6C50">
      <w:pPr>
        <w:pStyle w:val="Odstavekseznama"/>
        <w:jc w:val="both"/>
        <w:rPr>
          <w:sz w:val="24"/>
          <w:szCs w:val="24"/>
        </w:rPr>
      </w:pPr>
    </w:p>
    <w:p w:rsidR="00AC08EC" w:rsidRPr="004F7FA0" w:rsidRDefault="00CF6C50" w:rsidP="00CF6C50">
      <w:pPr>
        <w:pStyle w:val="Odstavekseznama"/>
        <w:jc w:val="both"/>
        <w:rPr>
          <w:color w:val="833C0B" w:themeColor="accent2" w:themeShade="80"/>
          <w:sz w:val="24"/>
          <w:szCs w:val="24"/>
        </w:rPr>
      </w:pPr>
      <w:r w:rsidRPr="004F7FA0">
        <w:rPr>
          <w:color w:val="833C0B" w:themeColor="accent2" w:themeShade="80"/>
          <w:sz w:val="24"/>
          <w:szCs w:val="24"/>
        </w:rPr>
        <w:t>Razišči, kakšen je izgled spojine</w:t>
      </w:r>
      <w:r w:rsidR="002C1E5C" w:rsidRPr="004F7FA0">
        <w:rPr>
          <w:color w:val="833C0B" w:themeColor="accent2" w:themeShade="80"/>
          <w:sz w:val="24"/>
          <w:szCs w:val="24"/>
        </w:rPr>
        <w:t xml:space="preserve"> </w:t>
      </w:r>
      <w:r w:rsidR="002C1E5C" w:rsidRPr="004F7FA0">
        <w:rPr>
          <w:i/>
          <w:iCs/>
          <w:color w:val="833C0B" w:themeColor="accent2" w:themeShade="80"/>
          <w:sz w:val="24"/>
          <w:szCs w:val="24"/>
        </w:rPr>
        <w:t>anilin</w:t>
      </w:r>
      <w:r w:rsidRPr="004F7FA0">
        <w:rPr>
          <w:color w:val="833C0B" w:themeColor="accent2" w:themeShade="80"/>
          <w:sz w:val="24"/>
          <w:szCs w:val="24"/>
        </w:rPr>
        <w:t>, kako deluje na telo in opiši veliko nesrečo, ki se je zgodila v povezavi z uporabo te spojine</w:t>
      </w:r>
      <w:r w:rsidR="002C1E5C" w:rsidRPr="004F7FA0">
        <w:rPr>
          <w:color w:val="833C0B" w:themeColor="accent2" w:themeShade="80"/>
          <w:sz w:val="24"/>
          <w:szCs w:val="24"/>
        </w:rPr>
        <w:t xml:space="preserve"> v Španiji</w:t>
      </w:r>
      <w:r w:rsidRPr="004F7FA0">
        <w:rPr>
          <w:color w:val="833C0B" w:themeColor="accent2" w:themeShade="80"/>
          <w:sz w:val="24"/>
          <w:szCs w:val="24"/>
        </w:rPr>
        <w:t>.</w:t>
      </w:r>
    </w:p>
    <w:p w:rsidR="00B2613F" w:rsidRPr="00AC08EC" w:rsidRDefault="00B2613F" w:rsidP="00B2613F">
      <w:pPr>
        <w:jc w:val="both"/>
        <w:rPr>
          <w:sz w:val="24"/>
          <w:szCs w:val="24"/>
        </w:rPr>
      </w:pPr>
    </w:p>
    <w:p w:rsidR="00B2613F" w:rsidRPr="00AC08EC" w:rsidRDefault="00B2613F">
      <w:pPr>
        <w:rPr>
          <w:sz w:val="24"/>
          <w:szCs w:val="24"/>
        </w:rPr>
      </w:pPr>
    </w:p>
    <w:sectPr w:rsidR="00B2613F" w:rsidRPr="00AC08EC" w:rsidSect="00AC08EC">
      <w:pgSz w:w="11906" w:h="16838"/>
      <w:pgMar w:top="567" w:right="707"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4C2B"/>
    <w:multiLevelType w:val="singleLevel"/>
    <w:tmpl w:val="80E09A2E"/>
    <w:lvl w:ilvl="0">
      <w:start w:val="4"/>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1">
    <w:nsid w:val="44F82DE8"/>
    <w:multiLevelType w:val="hybridMultilevel"/>
    <w:tmpl w:val="9AE0FE02"/>
    <w:lvl w:ilvl="0" w:tplc="421A385C">
      <w:start w:val="1"/>
      <w:numFmt w:val="decimal"/>
      <w:lvlText w:val="%1."/>
      <w:lvlJc w:val="left"/>
      <w:pPr>
        <w:ind w:left="644" w:hanging="360"/>
      </w:pPr>
      <w:rPr>
        <w:rFonts w:hint="default"/>
        <w:b/>
        <w:bCs/>
        <w:color w:val="auto"/>
        <w:sz w:val="28"/>
        <w:szCs w:val="28"/>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nsid w:val="62354F25"/>
    <w:multiLevelType w:val="hybridMultilevel"/>
    <w:tmpl w:val="38B84C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5D65C53"/>
    <w:multiLevelType w:val="hybridMultilevel"/>
    <w:tmpl w:val="AED48FB0"/>
    <w:lvl w:ilvl="0" w:tplc="0364862C">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B2613F"/>
    <w:rsid w:val="001459D1"/>
    <w:rsid w:val="00196A9E"/>
    <w:rsid w:val="002C1E5C"/>
    <w:rsid w:val="00373B47"/>
    <w:rsid w:val="003759EA"/>
    <w:rsid w:val="003A23A2"/>
    <w:rsid w:val="00461428"/>
    <w:rsid w:val="00487C37"/>
    <w:rsid w:val="004C6BB2"/>
    <w:rsid w:val="004C7735"/>
    <w:rsid w:val="004F7FA0"/>
    <w:rsid w:val="00501EDE"/>
    <w:rsid w:val="00510DF3"/>
    <w:rsid w:val="005735C4"/>
    <w:rsid w:val="007440BC"/>
    <w:rsid w:val="00753CE7"/>
    <w:rsid w:val="007E6246"/>
    <w:rsid w:val="00892942"/>
    <w:rsid w:val="008A5A17"/>
    <w:rsid w:val="008F5F99"/>
    <w:rsid w:val="00917495"/>
    <w:rsid w:val="00947623"/>
    <w:rsid w:val="009570FE"/>
    <w:rsid w:val="00991C55"/>
    <w:rsid w:val="00994A20"/>
    <w:rsid w:val="00996063"/>
    <w:rsid w:val="009E7D4D"/>
    <w:rsid w:val="00AC08EC"/>
    <w:rsid w:val="00B2613F"/>
    <w:rsid w:val="00CF6C50"/>
    <w:rsid w:val="00D1309E"/>
    <w:rsid w:val="00D15922"/>
    <w:rsid w:val="00D349BB"/>
    <w:rsid w:val="00D577B7"/>
    <w:rsid w:val="00F3501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Callout: Line 1"/>
        <o:r id="V:Rule3"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94A20"/>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2613F"/>
    <w:rPr>
      <w:color w:val="0563C1" w:themeColor="hyperlink"/>
      <w:u w:val="single"/>
    </w:rPr>
  </w:style>
  <w:style w:type="character" w:customStyle="1" w:styleId="UnresolvedMention">
    <w:name w:val="Unresolved Mention"/>
    <w:basedOn w:val="Privzetapisavaodstavka"/>
    <w:uiPriority w:val="99"/>
    <w:semiHidden/>
    <w:unhideWhenUsed/>
    <w:rsid w:val="00B2613F"/>
    <w:rPr>
      <w:color w:val="605E5C"/>
      <w:shd w:val="clear" w:color="auto" w:fill="E1DFDD"/>
    </w:rPr>
  </w:style>
  <w:style w:type="paragraph" w:styleId="Navadensplet">
    <w:name w:val="Normal (Web)"/>
    <w:basedOn w:val="Navaden"/>
    <w:uiPriority w:val="99"/>
    <w:unhideWhenUsed/>
    <w:rsid w:val="00AC08E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AC08EC"/>
    <w:pPr>
      <w:spacing w:after="200" w:line="276" w:lineRule="auto"/>
      <w:ind w:left="720"/>
      <w:contextualSpacing/>
    </w:pPr>
  </w:style>
  <w:style w:type="paragraph" w:styleId="Besedilooblaka">
    <w:name w:val="Balloon Text"/>
    <w:basedOn w:val="Navaden"/>
    <w:link w:val="BesedilooblakaZnak"/>
    <w:uiPriority w:val="99"/>
    <w:semiHidden/>
    <w:unhideWhenUsed/>
    <w:rsid w:val="007E624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6246"/>
    <w:rPr>
      <w:rFonts w:ascii="Tahoma" w:hAnsi="Tahoma" w:cs="Tahoma"/>
      <w:sz w:val="16"/>
      <w:szCs w:val="16"/>
    </w:rPr>
  </w:style>
  <w:style w:type="character" w:styleId="SledenaHiperpovezava">
    <w:name w:val="FollowedHyperlink"/>
    <w:basedOn w:val="Privzetapisavaodstavka"/>
    <w:uiPriority w:val="99"/>
    <w:semiHidden/>
    <w:unhideWhenUsed/>
    <w:rsid w:val="00D577B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20903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s://eucbeniki.sio.si/kemija9/1105/index.html" TargetMode="Externa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Orka</dc:creator>
  <cp:lastModifiedBy>Skarja</cp:lastModifiedBy>
  <cp:revision>15</cp:revision>
  <dcterms:created xsi:type="dcterms:W3CDTF">2020-05-01T12:59:00Z</dcterms:created>
  <dcterms:modified xsi:type="dcterms:W3CDTF">2020-05-11T14:32:00Z</dcterms:modified>
</cp:coreProperties>
</file>