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D0" w:rsidRDefault="009D4F73">
      <w:pPr>
        <w:rPr>
          <w:b/>
          <w:sz w:val="24"/>
          <w:szCs w:val="24"/>
        </w:rPr>
      </w:pPr>
      <w:r w:rsidRPr="009D4F73">
        <w:rPr>
          <w:b/>
          <w:sz w:val="24"/>
          <w:szCs w:val="24"/>
        </w:rPr>
        <w:t>NAVODILA ZA DELO NA DOMU V TOREK, 19.5.2020</w:t>
      </w:r>
    </w:p>
    <w:p w:rsidR="00C047AD" w:rsidRDefault="00C047AD" w:rsidP="00C047AD">
      <w:pPr>
        <w:rPr>
          <w:b/>
          <w:sz w:val="24"/>
          <w:szCs w:val="24"/>
        </w:rPr>
      </w:pPr>
    </w:p>
    <w:p w:rsidR="00C047AD" w:rsidRPr="00C2628E" w:rsidRDefault="00C047AD" w:rsidP="00C047AD">
      <w:pPr>
        <w:rPr>
          <w:b/>
          <w:color w:val="FF0000"/>
          <w:sz w:val="28"/>
          <w:szCs w:val="28"/>
        </w:rPr>
      </w:pPr>
      <w:r w:rsidRPr="00C047AD">
        <w:rPr>
          <w:b/>
          <w:sz w:val="28"/>
          <w:szCs w:val="28"/>
        </w:rPr>
        <w:t>NIT:</w:t>
      </w:r>
      <w:r>
        <w:rPr>
          <w:b/>
          <w:sz w:val="24"/>
          <w:szCs w:val="24"/>
        </w:rPr>
        <w:t xml:space="preserve">  </w:t>
      </w:r>
      <w:r w:rsidRPr="00C2628E">
        <w:rPr>
          <w:b/>
          <w:color w:val="FF0000"/>
          <w:sz w:val="28"/>
          <w:szCs w:val="28"/>
        </w:rPr>
        <w:t>V različnih okoljih živijo različna živa bitja</w:t>
      </w:r>
    </w:p>
    <w:p w:rsidR="00C047AD" w:rsidRDefault="00C047AD" w:rsidP="00C04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Zemlji je veliko življenjskih okolij, kjer najdemo veliko različnih živih bitij, ki so na ta okolja prilagojena.</w:t>
      </w:r>
    </w:p>
    <w:p w:rsidR="009D4F73" w:rsidRDefault="00C047AD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222B65A" wp14:editId="48BA7AAE">
            <wp:extent cx="5562600" cy="64865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7AD" w:rsidRDefault="00C047AD">
      <w:pPr>
        <w:rPr>
          <w:b/>
          <w:sz w:val="24"/>
          <w:szCs w:val="24"/>
        </w:rPr>
      </w:pPr>
    </w:p>
    <w:p w:rsidR="00C047AD" w:rsidRDefault="00C047AD">
      <w:pPr>
        <w:rPr>
          <w:b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74393AE6" wp14:editId="52958DCD">
            <wp:extent cx="5772150" cy="539656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925" cy="53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7AD" w:rsidRDefault="00C047AD">
      <w:pPr>
        <w:rPr>
          <w:b/>
          <w:sz w:val="24"/>
          <w:szCs w:val="24"/>
        </w:rPr>
      </w:pPr>
    </w:p>
    <w:p w:rsidR="005A44D8" w:rsidRDefault="00C047AD">
      <w:pPr>
        <w:rPr>
          <w:sz w:val="28"/>
          <w:szCs w:val="28"/>
        </w:rPr>
      </w:pPr>
      <w:r w:rsidRPr="00C047AD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C047AD">
        <w:rPr>
          <w:sz w:val="28"/>
          <w:szCs w:val="28"/>
        </w:rPr>
        <w:t xml:space="preserve">V zvezek zapiši naslov teme </w:t>
      </w:r>
      <w:r w:rsidRPr="00C047AD">
        <w:rPr>
          <w:sz w:val="24"/>
          <w:szCs w:val="24"/>
        </w:rPr>
        <w:t>(glej začetek navodil)</w:t>
      </w:r>
      <w:r w:rsidRPr="00C047AD">
        <w:rPr>
          <w:sz w:val="28"/>
          <w:szCs w:val="28"/>
        </w:rPr>
        <w:t xml:space="preserve"> in v obliki misel</w:t>
      </w:r>
      <w:r>
        <w:rPr>
          <w:sz w:val="28"/>
          <w:szCs w:val="28"/>
        </w:rPr>
        <w:t>nega vzorca zapiši imena okolij.  Zraven n</w:t>
      </w:r>
      <w:r w:rsidRPr="00C047AD">
        <w:rPr>
          <w:sz w:val="28"/>
          <w:szCs w:val="28"/>
        </w:rPr>
        <w:t>ariši ali prilepi slike različnih okolij</w:t>
      </w:r>
      <w:r w:rsidR="00C2628E">
        <w:rPr>
          <w:sz w:val="28"/>
          <w:szCs w:val="28"/>
        </w:rPr>
        <w:t xml:space="preserve"> in</w:t>
      </w:r>
      <w:r w:rsidR="005A44D8">
        <w:rPr>
          <w:sz w:val="28"/>
          <w:szCs w:val="28"/>
        </w:rPr>
        <w:t xml:space="preserve"> zapiši</w:t>
      </w:r>
      <w:r w:rsidRPr="00C047AD">
        <w:rPr>
          <w:sz w:val="28"/>
          <w:szCs w:val="28"/>
        </w:rPr>
        <w:t xml:space="preserve"> živali, ki v posameznem okolju živijo.</w:t>
      </w:r>
      <w:r w:rsidR="00C2628E">
        <w:rPr>
          <w:sz w:val="28"/>
          <w:szCs w:val="28"/>
        </w:rPr>
        <w:t xml:space="preserve"> </w:t>
      </w:r>
    </w:p>
    <w:p w:rsidR="005A44D8" w:rsidRDefault="005A44D8">
      <w:pPr>
        <w:rPr>
          <w:sz w:val="28"/>
          <w:szCs w:val="28"/>
        </w:rPr>
      </w:pPr>
    </w:p>
    <w:p w:rsidR="009D4F73" w:rsidRPr="005A44D8" w:rsidRDefault="009D4F73">
      <w:pPr>
        <w:rPr>
          <w:sz w:val="24"/>
          <w:szCs w:val="24"/>
        </w:rPr>
      </w:pPr>
      <w:r w:rsidRPr="00C2628E">
        <w:rPr>
          <w:b/>
          <w:sz w:val="28"/>
          <w:szCs w:val="28"/>
        </w:rPr>
        <w:t xml:space="preserve">SLJ:  Kako se pogovarjamo po telefonu? </w:t>
      </w:r>
      <w:r w:rsidRPr="005A44D8">
        <w:rPr>
          <w:sz w:val="24"/>
          <w:szCs w:val="24"/>
        </w:rPr>
        <w:t>SDZ strani 98, 99, 100, 101</w:t>
      </w:r>
    </w:p>
    <w:p w:rsidR="009D4F73" w:rsidRDefault="009D4F73">
      <w:pPr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61395E">
        <w:rPr>
          <w:sz w:val="24"/>
          <w:szCs w:val="24"/>
        </w:rPr>
        <w:t>Najprej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preglej kaj zahtevajo naloge na danih straneh. </w:t>
      </w:r>
    </w:p>
    <w:p w:rsidR="0061395E" w:rsidRDefault="009D4F73">
      <w:pPr>
        <w:rPr>
          <w:sz w:val="24"/>
          <w:szCs w:val="24"/>
        </w:rPr>
      </w:pPr>
      <w:r w:rsidRPr="009D4F73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 Oglej si videoposnetek v </w:t>
      </w:r>
      <w:r w:rsidR="0061395E">
        <w:rPr>
          <w:sz w:val="24"/>
          <w:szCs w:val="24"/>
        </w:rPr>
        <w:t xml:space="preserve">interaktivnem gradivu </w:t>
      </w:r>
      <w:r>
        <w:rPr>
          <w:sz w:val="24"/>
          <w:szCs w:val="24"/>
        </w:rPr>
        <w:t>Radovednih pet</w:t>
      </w:r>
      <w:r w:rsidR="0061395E">
        <w:rPr>
          <w:sz w:val="24"/>
          <w:szCs w:val="24"/>
        </w:rPr>
        <w:t>. (telefonski pogovor med  Špelo  in stricem Jakobom)</w:t>
      </w:r>
      <w:r w:rsidR="005A44D8">
        <w:rPr>
          <w:sz w:val="24"/>
          <w:szCs w:val="24"/>
        </w:rPr>
        <w:t xml:space="preserve">     </w:t>
      </w:r>
      <w:r w:rsidR="00476C4F">
        <w:rPr>
          <w:sz w:val="24"/>
          <w:szCs w:val="24"/>
        </w:rPr>
        <w:t xml:space="preserve"> </w:t>
      </w:r>
      <w:hyperlink r:id="rId7" w:history="1">
        <w:r w:rsidR="0061395E" w:rsidRPr="00567BD5">
          <w:rPr>
            <w:rStyle w:val="Hiperpovezava"/>
            <w:sz w:val="24"/>
            <w:szCs w:val="24"/>
          </w:rPr>
          <w:t>https://www.radovednih-pet.si/vsebine/rp4-slj-sdz-osn/#</w:t>
        </w:r>
      </w:hyperlink>
    </w:p>
    <w:p w:rsidR="009D4F73" w:rsidRDefault="009D4F73">
      <w:pPr>
        <w:rPr>
          <w:sz w:val="24"/>
          <w:szCs w:val="24"/>
        </w:rPr>
      </w:pPr>
      <w:r w:rsidRPr="009D4F73">
        <w:rPr>
          <w:rFonts w:cstheme="minorHAnsi"/>
          <w:b/>
          <w:sz w:val="24"/>
          <w:szCs w:val="24"/>
        </w:rPr>
        <w:t>→</w:t>
      </w:r>
      <w:r w:rsidR="0061395E">
        <w:rPr>
          <w:b/>
          <w:sz w:val="24"/>
          <w:szCs w:val="24"/>
        </w:rPr>
        <w:t xml:space="preserve"> </w:t>
      </w:r>
      <w:r w:rsidR="0061395E" w:rsidRPr="0061395E">
        <w:rPr>
          <w:sz w:val="24"/>
          <w:szCs w:val="24"/>
        </w:rPr>
        <w:t>Sedaj boš znal</w:t>
      </w:r>
      <w:r w:rsidR="0061395E">
        <w:rPr>
          <w:sz w:val="24"/>
          <w:szCs w:val="24"/>
        </w:rPr>
        <w:t>/-a</w:t>
      </w:r>
      <w:r w:rsidR="0061395E" w:rsidRPr="0061395E">
        <w:rPr>
          <w:sz w:val="24"/>
          <w:szCs w:val="24"/>
        </w:rPr>
        <w:t xml:space="preserve"> odgovoriti na vprašanja  v DZ od 7. naloge dalje.</w:t>
      </w:r>
      <w:r w:rsidR="00476C4F">
        <w:rPr>
          <w:sz w:val="24"/>
          <w:szCs w:val="24"/>
        </w:rPr>
        <w:t xml:space="preserve"> Pomagaj si s prilogo zapisa posnetka telefonskega pogovora.   Tam najdeš tudi dodatno delo.</w:t>
      </w:r>
      <w:r w:rsidR="005A44D8">
        <w:rPr>
          <w:sz w:val="24"/>
          <w:szCs w:val="24"/>
        </w:rPr>
        <w:t xml:space="preserve"> ***</w:t>
      </w:r>
    </w:p>
    <w:p w:rsidR="0061395E" w:rsidRPr="0061395E" w:rsidRDefault="0061395E">
      <w:pPr>
        <w:rPr>
          <w:sz w:val="24"/>
          <w:szCs w:val="24"/>
        </w:rPr>
      </w:pPr>
      <w:r w:rsidRPr="0061395E">
        <w:rPr>
          <w:rFonts w:cstheme="minorHAnsi"/>
          <w:b/>
          <w:sz w:val="24"/>
          <w:szCs w:val="24"/>
        </w:rPr>
        <w:t>→</w:t>
      </w:r>
      <w:r w:rsidRPr="0061395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Piši jezikovno pravilno in berljivo. Pravilnost tvojih odgovorov preveri v rešitvah.</w:t>
      </w:r>
    </w:p>
    <w:p w:rsidR="0061395E" w:rsidRDefault="0061395E" w:rsidP="0061395E">
      <w:pPr>
        <w:ind w:hanging="76"/>
      </w:pPr>
    </w:p>
    <w:p w:rsidR="009D4F73" w:rsidRDefault="009D4F73" w:rsidP="00476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MAT:</w:t>
      </w:r>
    </w:p>
    <w:p w:rsidR="00421C4A" w:rsidRDefault="00F64CDF" w:rsidP="00421C4A">
      <w:pPr>
        <w:rPr>
          <w:rFonts w:ascii="Verdana" w:hAnsi="Verdana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→</w:t>
      </w:r>
      <w:r>
        <w:rPr>
          <w:rFonts w:ascii="Verdana" w:hAnsi="Verdana"/>
          <w:sz w:val="24"/>
          <w:szCs w:val="24"/>
        </w:rPr>
        <w:t xml:space="preserve"> </w:t>
      </w:r>
      <w:r w:rsidR="00421C4A" w:rsidRPr="005A44D8">
        <w:rPr>
          <w:rFonts w:cstheme="minorHAnsi"/>
          <w:sz w:val="24"/>
          <w:szCs w:val="24"/>
        </w:rPr>
        <w:t xml:space="preserve">Zapiši v zvezek: </w:t>
      </w:r>
      <w:r w:rsidR="00421C4A">
        <w:rPr>
          <w:rFonts w:ascii="Verdana" w:hAnsi="Verdana"/>
          <w:sz w:val="24"/>
          <w:szCs w:val="24"/>
        </w:rPr>
        <w:t xml:space="preserve">    </w:t>
      </w:r>
      <w:r w:rsidR="00421C4A">
        <w:rPr>
          <w:rFonts w:ascii="Verdana" w:hAnsi="Verdana"/>
          <w:color w:val="C00000"/>
          <w:sz w:val="24"/>
          <w:szCs w:val="24"/>
        </w:rPr>
        <w:t>RISANJE KROŽNICE S ŠESTILOM</w:t>
      </w:r>
    </w:p>
    <w:p w:rsidR="00421C4A" w:rsidRDefault="00421C4A" w:rsidP="00421C4A">
      <w:pPr>
        <w:rPr>
          <w:rFonts w:ascii="Verdana" w:hAnsi="Verdana"/>
          <w:color w:val="C00000"/>
          <w:sz w:val="24"/>
          <w:szCs w:val="24"/>
        </w:rPr>
      </w:pPr>
    </w:p>
    <w:p w:rsidR="00421C4A" w:rsidRPr="00421C4A" w:rsidRDefault="00421C4A" w:rsidP="00421C4A">
      <w:pPr>
        <w:pStyle w:val="Odstavekseznama"/>
        <w:rPr>
          <w:rFonts w:cstheme="minorHAnsi"/>
          <w:sz w:val="24"/>
          <w:szCs w:val="24"/>
        </w:rPr>
      </w:pPr>
      <w:r w:rsidRPr="00421C4A">
        <w:rPr>
          <w:rFonts w:cstheme="minorHAnsi"/>
          <w:sz w:val="24"/>
          <w:szCs w:val="24"/>
        </w:rPr>
        <w:t xml:space="preserve">Na listu najprej označiš </w:t>
      </w:r>
      <w:r w:rsidRPr="00421C4A">
        <w:rPr>
          <w:rFonts w:cstheme="minorHAnsi"/>
          <w:b/>
          <w:sz w:val="24"/>
          <w:szCs w:val="24"/>
        </w:rPr>
        <w:t>središče</w:t>
      </w:r>
      <w:r w:rsidRPr="00421C4A">
        <w:rPr>
          <w:rFonts w:cstheme="minorHAnsi"/>
          <w:sz w:val="24"/>
          <w:szCs w:val="24"/>
        </w:rPr>
        <w:t xml:space="preserve"> krožnice – </w:t>
      </w:r>
      <w:r w:rsidRPr="00421C4A">
        <w:rPr>
          <w:rFonts w:cstheme="minorHAnsi"/>
          <w:b/>
          <w:sz w:val="24"/>
          <w:szCs w:val="24"/>
        </w:rPr>
        <w:t>točko S</w:t>
      </w:r>
      <w:r w:rsidRPr="00421C4A">
        <w:rPr>
          <w:rFonts w:cstheme="minorHAnsi"/>
          <w:sz w:val="24"/>
          <w:szCs w:val="24"/>
        </w:rPr>
        <w:t xml:space="preserve">. Konico šestila zabodeš v središče in narišeš krožnico, tako da šestilo držiš na vrhu z dvema prstoma. </w:t>
      </w:r>
    </w:p>
    <w:p w:rsidR="00421C4A" w:rsidRDefault="00421C4A" w:rsidP="00421C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</w:t>
      </w:r>
      <w:r>
        <w:rPr>
          <w:noProof/>
          <w:lang w:eastAsia="sl-SI"/>
        </w:rPr>
        <w:drawing>
          <wp:inline distT="0" distB="0" distL="0" distR="0">
            <wp:extent cx="2124075" cy="1384131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953" cy="138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A" w:rsidRDefault="00421C4A" w:rsidP="00421C4A">
      <w:pPr>
        <w:rPr>
          <w:rFonts w:ascii="Verdana" w:hAnsi="Verdana"/>
          <w:sz w:val="24"/>
          <w:szCs w:val="24"/>
        </w:rPr>
      </w:pPr>
    </w:p>
    <w:p w:rsidR="00421C4A" w:rsidRPr="00421C4A" w:rsidRDefault="00421C4A" w:rsidP="00421C4A">
      <w:pPr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</w:t>
      </w:r>
      <w:r w:rsidRPr="00421C4A">
        <w:rPr>
          <w:rFonts w:cstheme="minorHAnsi"/>
          <w:b/>
          <w:sz w:val="24"/>
          <w:szCs w:val="24"/>
        </w:rPr>
        <w:t xml:space="preserve">  Krožnici lahko označimo </w:t>
      </w:r>
      <w:r w:rsidRPr="00421C4A">
        <w:rPr>
          <w:rFonts w:cstheme="minorHAnsi"/>
          <w:b/>
          <w:color w:val="C00000"/>
          <w:sz w:val="24"/>
          <w:szCs w:val="24"/>
        </w:rPr>
        <w:t xml:space="preserve">polmer </w:t>
      </w:r>
      <w:r w:rsidRPr="00421C4A">
        <w:rPr>
          <w:rFonts w:cstheme="minorHAnsi"/>
          <w:b/>
          <w:sz w:val="24"/>
          <w:szCs w:val="24"/>
        </w:rPr>
        <w:t>in</w:t>
      </w:r>
      <w:r w:rsidRPr="00421C4A">
        <w:rPr>
          <w:rFonts w:cstheme="minorHAnsi"/>
          <w:b/>
          <w:color w:val="C00000"/>
          <w:sz w:val="24"/>
          <w:szCs w:val="24"/>
        </w:rPr>
        <w:t xml:space="preserve"> premer.</w:t>
      </w:r>
    </w:p>
    <w:p w:rsidR="00421C4A" w:rsidRPr="00421C4A" w:rsidRDefault="00421C4A" w:rsidP="00421C4A">
      <w:pPr>
        <w:pStyle w:val="Odstavekseznama"/>
        <w:rPr>
          <w:rFonts w:cstheme="minorHAnsi"/>
          <w:color w:val="C00000"/>
          <w:sz w:val="24"/>
          <w:szCs w:val="24"/>
        </w:rPr>
      </w:pPr>
      <w:r w:rsidRPr="00421C4A">
        <w:rPr>
          <w:rFonts w:cstheme="minorHAnsi"/>
          <w:color w:val="C00000"/>
          <w:sz w:val="24"/>
          <w:szCs w:val="24"/>
        </w:rPr>
        <w:t xml:space="preserve">Polmer </w:t>
      </w:r>
      <w:r w:rsidRPr="00421C4A">
        <w:rPr>
          <w:rFonts w:cstheme="minorHAnsi"/>
          <w:sz w:val="24"/>
          <w:szCs w:val="24"/>
        </w:rPr>
        <w:t xml:space="preserve">krožnice je daljica, ki povezuje </w:t>
      </w:r>
      <w:r w:rsidRPr="00421C4A">
        <w:rPr>
          <w:rFonts w:cstheme="minorHAnsi"/>
          <w:sz w:val="24"/>
          <w:szCs w:val="24"/>
          <w:u w:val="single"/>
        </w:rPr>
        <w:t>središče krožnice s točko na</w:t>
      </w:r>
      <w:r w:rsidRPr="00421C4A">
        <w:rPr>
          <w:rFonts w:cstheme="minorHAnsi"/>
          <w:sz w:val="24"/>
          <w:szCs w:val="24"/>
        </w:rPr>
        <w:t xml:space="preserve"> </w:t>
      </w:r>
      <w:r w:rsidRPr="00421C4A">
        <w:rPr>
          <w:rFonts w:cstheme="minorHAnsi"/>
          <w:sz w:val="24"/>
          <w:szCs w:val="24"/>
          <w:u w:val="single"/>
        </w:rPr>
        <w:t>krožnici</w:t>
      </w:r>
      <w:r w:rsidRPr="00421C4A">
        <w:rPr>
          <w:rFonts w:cstheme="minorHAnsi"/>
          <w:sz w:val="24"/>
          <w:szCs w:val="24"/>
        </w:rPr>
        <w:t>. Polmer in njegovo dolžino označimo z malo črko</w:t>
      </w:r>
      <w:r w:rsidRPr="00421C4A">
        <w:rPr>
          <w:rFonts w:cstheme="minorHAnsi"/>
          <w:color w:val="C00000"/>
          <w:sz w:val="24"/>
          <w:szCs w:val="24"/>
        </w:rPr>
        <w:t xml:space="preserve"> r.</w:t>
      </w:r>
    </w:p>
    <w:p w:rsidR="00421C4A" w:rsidRPr="00421C4A" w:rsidRDefault="00421C4A" w:rsidP="00421C4A">
      <w:pPr>
        <w:rPr>
          <w:rFonts w:cstheme="minorHAnsi"/>
          <w:color w:val="C00000"/>
          <w:sz w:val="24"/>
          <w:szCs w:val="24"/>
        </w:rPr>
      </w:pPr>
    </w:p>
    <w:p w:rsidR="00421C4A" w:rsidRDefault="00421C4A" w:rsidP="00421C4A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                               </w:t>
      </w:r>
      <w:r>
        <w:rPr>
          <w:noProof/>
          <w:lang w:eastAsia="sl-SI"/>
        </w:rPr>
        <w:drawing>
          <wp:inline distT="0" distB="0" distL="0" distR="0">
            <wp:extent cx="1266825" cy="13716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A" w:rsidRPr="00421C4A" w:rsidRDefault="00421C4A" w:rsidP="00421C4A">
      <w:pPr>
        <w:pStyle w:val="Odstavekseznama"/>
        <w:numPr>
          <w:ilvl w:val="0"/>
          <w:numId w:val="2"/>
        </w:numPr>
        <w:rPr>
          <w:rFonts w:cstheme="minorHAnsi"/>
          <w:color w:val="C00000"/>
          <w:sz w:val="24"/>
          <w:szCs w:val="24"/>
        </w:rPr>
      </w:pPr>
      <w:r w:rsidRPr="00421C4A">
        <w:rPr>
          <w:rFonts w:cstheme="minorHAnsi"/>
          <w:color w:val="C00000"/>
          <w:sz w:val="24"/>
          <w:szCs w:val="24"/>
        </w:rPr>
        <w:t xml:space="preserve">Premer </w:t>
      </w:r>
      <w:r w:rsidRPr="00421C4A">
        <w:rPr>
          <w:rFonts w:cstheme="minorHAnsi"/>
          <w:sz w:val="24"/>
          <w:szCs w:val="24"/>
        </w:rPr>
        <w:t>je daljica, ki povezuje nasprotni točki na krožnici in poteka skozi njeno središče. Premer in njegovo dolžino označimo z malo črko</w:t>
      </w:r>
      <w:r w:rsidRPr="00421C4A">
        <w:rPr>
          <w:rFonts w:cstheme="minorHAnsi"/>
          <w:color w:val="C00000"/>
          <w:sz w:val="24"/>
          <w:szCs w:val="24"/>
        </w:rPr>
        <w:t xml:space="preserve"> d.</w:t>
      </w:r>
    </w:p>
    <w:p w:rsidR="00421C4A" w:rsidRDefault="00421C4A" w:rsidP="00421C4A">
      <w:pPr>
        <w:pStyle w:val="Odstavekseznama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                       </w:t>
      </w:r>
      <w:r>
        <w:rPr>
          <w:noProof/>
          <w:lang w:eastAsia="sl-SI"/>
        </w:rPr>
        <w:drawing>
          <wp:inline distT="0" distB="0" distL="0" distR="0">
            <wp:extent cx="1438275" cy="1390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A" w:rsidRDefault="00421C4A" w:rsidP="00421C4A">
      <w:pPr>
        <w:rPr>
          <w:rFonts w:ascii="Verdana" w:hAnsi="Verdana"/>
          <w:color w:val="C00000"/>
          <w:sz w:val="24"/>
          <w:szCs w:val="24"/>
        </w:rPr>
      </w:pPr>
    </w:p>
    <w:p w:rsidR="00421C4A" w:rsidRDefault="00421C4A" w:rsidP="00421C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Kjer je krožnic in krogov več</w:t>
      </w:r>
      <w:r w:rsidR="00F64CDF">
        <w:rPr>
          <w:rFonts w:cstheme="minorHAnsi"/>
          <w:sz w:val="24"/>
          <w:szCs w:val="24"/>
        </w:rPr>
        <w:t xml:space="preserve">, središče pa pri vseh označimo s črko </w:t>
      </w:r>
      <w:r w:rsidR="00F64CDF" w:rsidRPr="00F64CDF">
        <w:rPr>
          <w:rFonts w:cstheme="minorHAnsi"/>
          <w:b/>
          <w:sz w:val="24"/>
          <w:szCs w:val="24"/>
        </w:rPr>
        <w:t>S</w:t>
      </w:r>
      <w:r w:rsidR="00F64CDF">
        <w:rPr>
          <w:rFonts w:cstheme="minorHAnsi"/>
          <w:b/>
          <w:sz w:val="24"/>
          <w:szCs w:val="24"/>
        </w:rPr>
        <w:t xml:space="preserve">, </w:t>
      </w:r>
      <w:r w:rsidR="00F64CDF" w:rsidRPr="00F64CDF">
        <w:rPr>
          <w:rFonts w:cstheme="minorHAnsi"/>
          <w:sz w:val="24"/>
          <w:szCs w:val="24"/>
        </w:rPr>
        <w:t>jih označimo</w:t>
      </w:r>
      <w:r w:rsidR="00F64CDF">
        <w:rPr>
          <w:rFonts w:cstheme="minorHAnsi"/>
          <w:sz w:val="24"/>
          <w:szCs w:val="24"/>
        </w:rPr>
        <w:t xml:space="preserve"> s </w:t>
      </w:r>
      <w:proofErr w:type="spellStart"/>
      <w:r w:rsidR="00F64CDF">
        <w:rPr>
          <w:rFonts w:cstheme="minorHAnsi"/>
          <w:sz w:val="24"/>
          <w:szCs w:val="24"/>
        </w:rPr>
        <w:t>S</w:t>
      </w:r>
      <w:proofErr w:type="spellEnd"/>
      <w:r w:rsidR="00F64CDF">
        <w:rPr>
          <w:rFonts w:cstheme="minorHAnsi"/>
          <w:sz w:val="24"/>
          <w:szCs w:val="24"/>
        </w:rPr>
        <w:t>₁  S₂  S₃ …</w:t>
      </w:r>
    </w:p>
    <w:p w:rsidR="00F64CDF" w:rsidRDefault="00F64CDF" w:rsidP="00421C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Enako velja za polmere  r₁,  r₂,   r₃, …   in za  premere   d₁,   d₂,   d₃, …</w:t>
      </w:r>
    </w:p>
    <w:p w:rsidR="00421C4A" w:rsidRDefault="00F64CDF" w:rsidP="00421C4A">
      <w:pPr>
        <w:rPr>
          <w:rFonts w:cstheme="minorHAnsi"/>
          <w:sz w:val="24"/>
          <w:szCs w:val="24"/>
        </w:rPr>
      </w:pPr>
      <w:r>
        <w:lastRenderedPageBreak/>
        <w:t xml:space="preserve">              </w:t>
      </w:r>
      <w:r w:rsidR="00421C4A">
        <w:object w:dxaOrig="7680" w:dyaOrig="3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164.25pt" o:ole="">
            <v:imagedata r:id="rId11" o:title=""/>
          </v:shape>
          <o:OLEObject Type="Embed" ProgID="PBrush" ShapeID="_x0000_i1025" DrawAspect="Content" ObjectID="_1651337288" r:id="rId12"/>
        </w:object>
      </w:r>
    </w:p>
    <w:p w:rsidR="00421C4A" w:rsidRDefault="00421C4A" w:rsidP="00421C4A">
      <w:pPr>
        <w:rPr>
          <w:rFonts w:cstheme="minorHAnsi"/>
          <w:sz w:val="24"/>
          <w:szCs w:val="24"/>
        </w:rPr>
      </w:pPr>
    </w:p>
    <w:p w:rsidR="00421C4A" w:rsidRPr="00C62CEC" w:rsidRDefault="00F64CDF" w:rsidP="00421C4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→ </w:t>
      </w:r>
      <w:r w:rsidR="00421C4A" w:rsidRPr="00C62CEC">
        <w:rPr>
          <w:rFonts w:cstheme="minorHAnsi"/>
          <w:sz w:val="24"/>
          <w:szCs w:val="24"/>
        </w:rPr>
        <w:t>V zvezek naredi vajo risanja krožnic s šestilom. Nariši 4 različno velike krožnice. Označi jim središče in polmer.</w:t>
      </w:r>
      <w:r w:rsidR="00695121">
        <w:rPr>
          <w:rFonts w:cstheme="minorHAnsi"/>
          <w:sz w:val="24"/>
          <w:szCs w:val="24"/>
        </w:rPr>
        <w:t xml:space="preserve"> Nato vadi risanje krožnic tudi  v SDZ stran 9/ naloga 1</w:t>
      </w:r>
    </w:p>
    <w:p w:rsidR="00421C4A" w:rsidRDefault="00421C4A" w:rsidP="00476C4F">
      <w:pPr>
        <w:rPr>
          <w:b/>
          <w:sz w:val="24"/>
          <w:szCs w:val="24"/>
        </w:rPr>
      </w:pPr>
    </w:p>
    <w:p w:rsidR="009D4F73" w:rsidRPr="00C62CEC" w:rsidRDefault="009D4F73">
      <w:pPr>
        <w:rPr>
          <w:sz w:val="24"/>
          <w:szCs w:val="24"/>
        </w:rPr>
      </w:pPr>
      <w:r>
        <w:rPr>
          <w:b/>
          <w:sz w:val="24"/>
          <w:szCs w:val="24"/>
        </w:rPr>
        <w:t>ŠPO:</w:t>
      </w:r>
      <w:r w:rsidR="00F64CDF">
        <w:rPr>
          <w:b/>
          <w:sz w:val="24"/>
          <w:szCs w:val="24"/>
        </w:rPr>
        <w:t xml:space="preserve"> </w:t>
      </w:r>
      <w:r w:rsidR="00F64CDF" w:rsidRPr="00C62CEC">
        <w:rPr>
          <w:sz w:val="24"/>
          <w:szCs w:val="24"/>
        </w:rPr>
        <w:t>Pojdi na vrt ali dvorišče</w:t>
      </w:r>
      <w:r w:rsidR="00C62CEC">
        <w:rPr>
          <w:sz w:val="24"/>
          <w:szCs w:val="24"/>
        </w:rPr>
        <w:t xml:space="preserve"> </w:t>
      </w:r>
      <w:r w:rsidR="00F64CDF" w:rsidRPr="00C62CEC">
        <w:rPr>
          <w:sz w:val="24"/>
          <w:szCs w:val="24"/>
        </w:rPr>
        <w:t xml:space="preserve">in </w:t>
      </w:r>
      <w:r w:rsidR="00C62CEC">
        <w:rPr>
          <w:sz w:val="24"/>
          <w:szCs w:val="24"/>
        </w:rPr>
        <w:t>se razgibavaj</w:t>
      </w:r>
      <w:r w:rsidR="00C62CEC" w:rsidRPr="00C62CEC">
        <w:rPr>
          <w:sz w:val="24"/>
          <w:szCs w:val="24"/>
        </w:rPr>
        <w:t xml:space="preserve"> na </w:t>
      </w:r>
      <w:r w:rsidR="00C62CEC">
        <w:rPr>
          <w:sz w:val="24"/>
          <w:szCs w:val="24"/>
        </w:rPr>
        <w:t xml:space="preserve">svežem zraku vsaj 30 minut. Ne pozabi na ogrevanje. Nekaj idej:  met žoge v tarčo ali na koš, poskoki s kolebnico, nariši si igro </w:t>
      </w:r>
      <w:proofErr w:type="spellStart"/>
      <w:r w:rsidR="00C62CEC">
        <w:rPr>
          <w:sz w:val="24"/>
          <w:szCs w:val="24"/>
        </w:rPr>
        <w:t>Ristanc</w:t>
      </w:r>
      <w:proofErr w:type="spellEnd"/>
      <w:r w:rsidR="00C62CEC">
        <w:rPr>
          <w:sz w:val="24"/>
          <w:szCs w:val="24"/>
        </w:rPr>
        <w:t xml:space="preserve"> in skači, da se boš dobro upehal.</w:t>
      </w:r>
    </w:p>
    <w:p w:rsidR="00C62CEC" w:rsidRDefault="00C62CEC">
      <w:pPr>
        <w:rPr>
          <w:b/>
          <w:sz w:val="24"/>
          <w:szCs w:val="24"/>
        </w:rPr>
      </w:pPr>
    </w:p>
    <w:p w:rsidR="00FB01EC" w:rsidRPr="00FB01EC" w:rsidRDefault="009D4F73" w:rsidP="00FB01EC">
      <w:pPr>
        <w:pStyle w:val="Brezrazmikov"/>
        <w:rPr>
          <w:sz w:val="28"/>
          <w:szCs w:val="28"/>
        </w:rPr>
      </w:pPr>
      <w:r>
        <w:rPr>
          <w:b/>
          <w:sz w:val="24"/>
          <w:szCs w:val="24"/>
        </w:rPr>
        <w:t>DRU</w:t>
      </w:r>
      <w:r w:rsidRPr="00FB01EC">
        <w:rPr>
          <w:b/>
          <w:sz w:val="28"/>
          <w:szCs w:val="28"/>
        </w:rPr>
        <w:t>:</w:t>
      </w:r>
      <w:r w:rsidR="00FB01EC" w:rsidRPr="00FB01EC">
        <w:rPr>
          <w:b/>
          <w:sz w:val="28"/>
          <w:szCs w:val="28"/>
        </w:rPr>
        <w:t xml:space="preserve">      </w:t>
      </w:r>
      <w:r w:rsidR="00FB01EC" w:rsidRPr="00FB01EC">
        <w:rPr>
          <w:sz w:val="28"/>
          <w:szCs w:val="28"/>
        </w:rPr>
        <w:t>ZA NARAVO SMO ODGOVORNI VSI</w:t>
      </w:r>
      <w:r w:rsidR="00FB01EC">
        <w:rPr>
          <w:sz w:val="28"/>
          <w:szCs w:val="28"/>
        </w:rPr>
        <w:t xml:space="preserve"> -</w:t>
      </w:r>
    </w:p>
    <w:p w:rsidR="00FB01EC" w:rsidRDefault="00FB01EC" w:rsidP="00FB01EC">
      <w:pPr>
        <w:ind w:left="1276" w:hanging="127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B01EC">
        <w:rPr>
          <w:sz w:val="28"/>
          <w:szCs w:val="28"/>
        </w:rPr>
        <w:t xml:space="preserve"> – vloga posameznika v prizadevanju za urejenost kraja</w:t>
      </w:r>
    </w:p>
    <w:p w:rsidR="00FB01EC" w:rsidRPr="00FB01EC" w:rsidRDefault="00FB01EC" w:rsidP="00FB01EC">
      <w:pPr>
        <w:rPr>
          <w:sz w:val="24"/>
          <w:szCs w:val="24"/>
        </w:rPr>
      </w:pPr>
      <w:r w:rsidRPr="00FB01EC">
        <w:rPr>
          <w:sz w:val="24"/>
          <w:szCs w:val="24"/>
        </w:rPr>
        <w:t xml:space="preserve">SDZ stran 91, 92, 93. </w:t>
      </w:r>
      <w:r>
        <w:rPr>
          <w:sz w:val="24"/>
          <w:szCs w:val="24"/>
        </w:rPr>
        <w:t xml:space="preserve"> </w:t>
      </w:r>
      <w:r w:rsidRPr="00FB01EC">
        <w:rPr>
          <w:b/>
          <w:sz w:val="24"/>
          <w:szCs w:val="24"/>
        </w:rPr>
        <w:t>Učno uro bomo imeli preko zooma.</w:t>
      </w:r>
      <w:r w:rsidRPr="00FB01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 primeru, da se nam </w:t>
      </w:r>
      <w:r w:rsidR="005A44D8" w:rsidRPr="005A44D8">
        <w:rPr>
          <w:b/>
          <w:sz w:val="24"/>
          <w:szCs w:val="24"/>
        </w:rPr>
        <w:t>NE</w:t>
      </w:r>
      <w:r w:rsidR="005A44D8">
        <w:rPr>
          <w:sz w:val="24"/>
          <w:szCs w:val="24"/>
        </w:rPr>
        <w:t xml:space="preserve"> </w:t>
      </w:r>
      <w:r>
        <w:rPr>
          <w:sz w:val="24"/>
          <w:szCs w:val="24"/>
        </w:rPr>
        <w:t>pridružiš</w:t>
      </w:r>
      <w:r w:rsidR="005A44D8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rešiš naloge v DZ sam. V  zvezek prepišeš miselni vzorec in ga dopolniš.</w:t>
      </w:r>
      <w:r w:rsidR="003E6269">
        <w:rPr>
          <w:sz w:val="24"/>
          <w:szCs w:val="24"/>
        </w:rPr>
        <w:t xml:space="preserve"> Pomagaj si s spodnjim zapisom Moram vedeti.</w:t>
      </w:r>
    </w:p>
    <w:p w:rsidR="009D4F73" w:rsidRDefault="003E6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Učna snov ti je znana že iz NIT.</w:t>
      </w:r>
      <w:r w:rsidR="00FB01EC">
        <w:rPr>
          <w:b/>
          <w:sz w:val="24"/>
          <w:szCs w:val="24"/>
        </w:rPr>
        <w:t xml:space="preserve"> </w:t>
      </w:r>
    </w:p>
    <w:p w:rsidR="00FB01EC" w:rsidRPr="009D4F73" w:rsidRDefault="003E6269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56DB3EE" wp14:editId="38DA8495">
            <wp:extent cx="5962650" cy="19431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1EC" w:rsidRPr="009D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A310B"/>
    <w:multiLevelType w:val="hybridMultilevel"/>
    <w:tmpl w:val="E64C9F2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C2188"/>
    <w:multiLevelType w:val="hybridMultilevel"/>
    <w:tmpl w:val="2E524E3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A9"/>
    <w:rsid w:val="002735D0"/>
    <w:rsid w:val="003E6269"/>
    <w:rsid w:val="00421C4A"/>
    <w:rsid w:val="00476C4F"/>
    <w:rsid w:val="005A44D8"/>
    <w:rsid w:val="0061395E"/>
    <w:rsid w:val="00695121"/>
    <w:rsid w:val="008F26A9"/>
    <w:rsid w:val="009D4F73"/>
    <w:rsid w:val="00C047AD"/>
    <w:rsid w:val="00C2628E"/>
    <w:rsid w:val="00C62CEC"/>
    <w:rsid w:val="00CD1C67"/>
    <w:rsid w:val="00D372C8"/>
    <w:rsid w:val="00F64CDF"/>
    <w:rsid w:val="00F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5DCF"/>
  <w15:chartTrackingRefBased/>
  <w15:docId w15:val="{605C17AA-ACC4-4F42-84B0-90488C9D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395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21C4A"/>
    <w:pPr>
      <w:spacing w:line="256" w:lineRule="auto"/>
      <w:ind w:left="720"/>
      <w:contextualSpacing/>
    </w:pPr>
  </w:style>
  <w:style w:type="paragraph" w:styleId="Brezrazmikov">
    <w:name w:val="No Spacing"/>
    <w:uiPriority w:val="1"/>
    <w:qFormat/>
    <w:rsid w:val="00FB01EC"/>
    <w:pPr>
      <w:spacing w:after="0" w:line="240" w:lineRule="auto"/>
    </w:pPr>
  </w:style>
  <w:style w:type="table" w:styleId="Tabelamrea">
    <w:name w:val="Table Grid"/>
    <w:basedOn w:val="Navadnatabela"/>
    <w:uiPriority w:val="39"/>
    <w:rsid w:val="00FB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4-slj-sdz-osn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7</cp:revision>
  <dcterms:created xsi:type="dcterms:W3CDTF">2020-05-18T12:34:00Z</dcterms:created>
  <dcterms:modified xsi:type="dcterms:W3CDTF">2020-05-18T18:02:00Z</dcterms:modified>
</cp:coreProperties>
</file>