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13" w:rsidRDefault="00131313">
      <w:pPr>
        <w:rPr>
          <w:rFonts w:ascii="Tahoma" w:hAnsi="Tahoma" w:cs="Tahoma"/>
          <w:b/>
          <w:sz w:val="28"/>
          <w:szCs w:val="28"/>
        </w:rPr>
      </w:pPr>
      <w:r w:rsidRPr="002E0434">
        <w:rPr>
          <w:rFonts w:ascii="Tahoma" w:hAnsi="Tahoma" w:cs="Tahoma"/>
          <w:b/>
          <w:sz w:val="28"/>
          <w:szCs w:val="28"/>
        </w:rPr>
        <w:t>Govorni nastop – Osebnosti 20. stoletja in njihovo mesto v zgodovini</w:t>
      </w:r>
    </w:p>
    <w:p w:rsidR="003D591E" w:rsidRPr="002E0434" w:rsidRDefault="003D591E">
      <w:pPr>
        <w:rPr>
          <w:rFonts w:ascii="Tahoma" w:hAnsi="Tahoma" w:cs="Tahoma"/>
          <w:b/>
          <w:sz w:val="28"/>
          <w:szCs w:val="28"/>
        </w:rPr>
      </w:pPr>
    </w:p>
    <w:p w:rsidR="00131313" w:rsidRPr="002E0434" w:rsidRDefault="00131313" w:rsidP="00131313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 xml:space="preserve">Na podlagi literature in virov preučite osebnost in ugotovite njen pomen v zgodovini. </w:t>
      </w:r>
    </w:p>
    <w:p w:rsidR="00131313" w:rsidRPr="002E0434" w:rsidRDefault="00131313" w:rsidP="00131313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>Pripravite govorni nastop, ki naj bo dolg 3-5 minut.</w:t>
      </w:r>
    </w:p>
    <w:p w:rsidR="00131313" w:rsidRPr="002E0434" w:rsidRDefault="00131313" w:rsidP="00131313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 xml:space="preserve">Izdelajte predstavitev posamezne osebe (po želji plakat, PowerPoint, miselni vzorec itd.). </w:t>
      </w:r>
    </w:p>
    <w:p w:rsidR="00131313" w:rsidRDefault="00131313" w:rsidP="00131313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>Zapišite in oddajte vir</w:t>
      </w:r>
      <w:r w:rsidR="006A186F">
        <w:rPr>
          <w:rFonts w:ascii="Tahoma" w:hAnsi="Tahoma" w:cs="Tahoma"/>
          <w:sz w:val="28"/>
          <w:szCs w:val="28"/>
        </w:rPr>
        <w:t>e, iz katerih</w:t>
      </w:r>
      <w:bookmarkStart w:id="0" w:name="_GoBack"/>
      <w:bookmarkEnd w:id="0"/>
      <w:r w:rsidRPr="002E0434">
        <w:rPr>
          <w:rFonts w:ascii="Tahoma" w:hAnsi="Tahoma" w:cs="Tahoma"/>
          <w:sz w:val="28"/>
          <w:szCs w:val="28"/>
        </w:rPr>
        <w:t xml:space="preserve"> ste črpali podatke: </w:t>
      </w:r>
    </w:p>
    <w:p w:rsidR="003D591E" w:rsidRPr="002E0434" w:rsidRDefault="003D591E" w:rsidP="003D591E">
      <w:pPr>
        <w:pStyle w:val="Odstavekseznama"/>
        <w:rPr>
          <w:rFonts w:ascii="Tahoma" w:hAnsi="Tahoma" w:cs="Tahoma"/>
          <w:sz w:val="28"/>
          <w:szCs w:val="28"/>
        </w:rPr>
      </w:pPr>
    </w:p>
    <w:p w:rsidR="003D591E" w:rsidRDefault="00131313" w:rsidP="00131313">
      <w:pPr>
        <w:pStyle w:val="Odstavekseznama"/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>Ime in priimek avtorja, naslov dela, založba, kraj izdaj</w:t>
      </w:r>
      <w:r w:rsidR="003D591E">
        <w:rPr>
          <w:rFonts w:ascii="Tahoma" w:hAnsi="Tahoma" w:cs="Tahoma"/>
          <w:sz w:val="28"/>
          <w:szCs w:val="28"/>
        </w:rPr>
        <w:t xml:space="preserve">e, letnica izdaje, strani. </w:t>
      </w:r>
    </w:p>
    <w:p w:rsidR="003D591E" w:rsidRPr="003D591E" w:rsidRDefault="00131313" w:rsidP="00131313">
      <w:pPr>
        <w:pStyle w:val="Odstavekseznama"/>
        <w:rPr>
          <w:rFonts w:ascii="Tahoma" w:hAnsi="Tahoma" w:cs="Tahoma"/>
          <w:i/>
          <w:sz w:val="28"/>
          <w:szCs w:val="28"/>
        </w:rPr>
      </w:pPr>
      <w:r w:rsidRPr="003D591E">
        <w:rPr>
          <w:rFonts w:ascii="Tahoma" w:hAnsi="Tahoma" w:cs="Tahoma"/>
          <w:i/>
          <w:sz w:val="28"/>
          <w:szCs w:val="28"/>
        </w:rPr>
        <w:t>France Prešeren, Poezije, Založba Mladinska knj</w:t>
      </w:r>
      <w:r w:rsidR="003D591E" w:rsidRPr="003D591E">
        <w:rPr>
          <w:rFonts w:ascii="Tahoma" w:hAnsi="Tahoma" w:cs="Tahoma"/>
          <w:i/>
          <w:sz w:val="28"/>
          <w:szCs w:val="28"/>
        </w:rPr>
        <w:t>iga, Ljubljana, 1995, str. 35.</w:t>
      </w:r>
    </w:p>
    <w:p w:rsidR="003D591E" w:rsidRDefault="003D591E" w:rsidP="00131313">
      <w:pPr>
        <w:pStyle w:val="Odstavekseznama"/>
        <w:rPr>
          <w:rFonts w:ascii="Tahoma" w:hAnsi="Tahoma" w:cs="Tahoma"/>
          <w:sz w:val="28"/>
          <w:szCs w:val="28"/>
        </w:rPr>
      </w:pPr>
    </w:p>
    <w:p w:rsidR="00131313" w:rsidRDefault="00131313" w:rsidP="00131313">
      <w:pPr>
        <w:pStyle w:val="Odstavekseznama"/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 xml:space="preserve">internetna stran, pridobljeno: datum.  </w:t>
      </w:r>
    </w:p>
    <w:p w:rsidR="003D591E" w:rsidRPr="002E0434" w:rsidRDefault="003D591E" w:rsidP="00131313">
      <w:pPr>
        <w:pStyle w:val="Odstavekseznama"/>
        <w:rPr>
          <w:rFonts w:ascii="Tahoma" w:hAnsi="Tahoma" w:cs="Tahoma"/>
          <w:sz w:val="28"/>
          <w:szCs w:val="28"/>
        </w:rPr>
      </w:pPr>
    </w:p>
    <w:p w:rsidR="00131313" w:rsidRPr="003D591E" w:rsidRDefault="00131313" w:rsidP="00131313">
      <w:pPr>
        <w:pStyle w:val="Odstavekseznama"/>
        <w:rPr>
          <w:rFonts w:ascii="Tahoma" w:hAnsi="Tahoma" w:cs="Tahoma"/>
          <w:i/>
          <w:sz w:val="28"/>
          <w:szCs w:val="28"/>
        </w:rPr>
      </w:pPr>
      <w:r w:rsidRPr="003D591E">
        <w:rPr>
          <w:rFonts w:ascii="Tahoma" w:hAnsi="Tahoma" w:cs="Tahoma"/>
          <w:i/>
          <w:sz w:val="28"/>
          <w:szCs w:val="28"/>
        </w:rPr>
        <w:t>npr. http://www.kvarkadabra.net/zgodovina/teksti/newton_zivljenje.</w:t>
      </w:r>
      <w:r w:rsidR="003D591E" w:rsidRPr="003D591E">
        <w:rPr>
          <w:rFonts w:ascii="Tahoma" w:hAnsi="Tahoma" w:cs="Tahoma"/>
          <w:i/>
          <w:sz w:val="28"/>
          <w:szCs w:val="28"/>
        </w:rPr>
        <w:t>htm, pridobljeno: 29. 1. 2014.</w:t>
      </w:r>
    </w:p>
    <w:p w:rsidR="00131313" w:rsidRPr="002E0434" w:rsidRDefault="00131313" w:rsidP="00131313">
      <w:pPr>
        <w:rPr>
          <w:rFonts w:ascii="Tahoma" w:hAnsi="Tahoma" w:cs="Tahoma"/>
          <w:sz w:val="28"/>
          <w:szCs w:val="28"/>
        </w:rPr>
      </w:pPr>
    </w:p>
    <w:p w:rsidR="00131313" w:rsidRPr="002E0434" w:rsidRDefault="00131313" w:rsidP="00131313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 xml:space="preserve">NALOGA NE BO OPRAVLJENA, ČE: </w:t>
      </w:r>
    </w:p>
    <w:p w:rsidR="00131313" w:rsidRPr="002E0434" w:rsidRDefault="002E0434" w:rsidP="00131313">
      <w:pPr>
        <w:pStyle w:val="Odstavekseznama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>bo vse prepisano iz Wikipedije,</w:t>
      </w:r>
    </w:p>
    <w:p w:rsidR="00131313" w:rsidRPr="002E0434" w:rsidRDefault="00131313" w:rsidP="00131313">
      <w:pPr>
        <w:pStyle w:val="Odstavekseznama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 xml:space="preserve">bo vse prepisano iz spletnih strani (vsaj trije različni viri, od tega mora biti vsaj ena literatura), </w:t>
      </w:r>
    </w:p>
    <w:p w:rsidR="00131313" w:rsidRPr="002E0434" w:rsidRDefault="00131313" w:rsidP="00131313">
      <w:pPr>
        <w:pStyle w:val="Odstavekseznama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 w:rsidRPr="002E0434">
        <w:rPr>
          <w:rFonts w:ascii="Tahoma" w:hAnsi="Tahoma" w:cs="Tahoma"/>
          <w:sz w:val="28"/>
          <w:szCs w:val="28"/>
        </w:rPr>
        <w:t>ne boste prip</w:t>
      </w:r>
      <w:r w:rsidR="002E0434" w:rsidRPr="002E0434">
        <w:rPr>
          <w:rFonts w:ascii="Tahoma" w:hAnsi="Tahoma" w:cs="Tahoma"/>
          <w:sz w:val="28"/>
          <w:szCs w:val="28"/>
        </w:rPr>
        <w:t>ravljeni na predstavitev.</w:t>
      </w:r>
    </w:p>
    <w:p w:rsidR="002E0434" w:rsidRDefault="002E0434" w:rsidP="002E0434">
      <w:pPr>
        <w:rPr>
          <w:rFonts w:ascii="Tahoma" w:hAnsi="Tahoma" w:cs="Tahoma"/>
          <w:sz w:val="24"/>
          <w:szCs w:val="24"/>
        </w:rPr>
      </w:pPr>
    </w:p>
    <w:p w:rsidR="002E0434" w:rsidRPr="003D591E" w:rsidRDefault="002E0434" w:rsidP="003D59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2E0434" w:rsidRPr="002E0434" w:rsidRDefault="002E0434" w:rsidP="002E0434">
      <w:pPr>
        <w:keepNext/>
        <w:spacing w:after="0" w:line="240" w:lineRule="auto"/>
        <w:outlineLvl w:val="2"/>
        <w:rPr>
          <w:rFonts w:ascii="Tahoma" w:eastAsia="Times New Roman" w:hAnsi="Tahoma" w:cs="Tahoma"/>
          <w:lang w:eastAsia="sl-SI"/>
        </w:rPr>
      </w:pPr>
    </w:p>
    <w:p w:rsidR="002E0434" w:rsidRPr="002E0434" w:rsidRDefault="002E0434" w:rsidP="002E0434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u w:val="single"/>
          <w:lang w:eastAsia="sl-SI"/>
        </w:rPr>
      </w:pPr>
      <w:r w:rsidRPr="002E0434">
        <w:rPr>
          <w:rFonts w:ascii="Tahoma" w:eastAsia="Times New Roman" w:hAnsi="Tahoma" w:cs="Tahoma"/>
          <w:sz w:val="32"/>
          <w:szCs w:val="32"/>
          <w:u w:val="single"/>
          <w:lang w:eastAsia="sl-SI"/>
        </w:rPr>
        <w:t>Opisni kriteriji za govorni nastop – neumetnostno besedilo</w:t>
      </w:r>
    </w:p>
    <w:p w:rsidR="002E0434" w:rsidRPr="002E0434" w:rsidRDefault="002E0434" w:rsidP="002E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245"/>
      </w:tblGrid>
      <w:tr w:rsidR="002E0434" w:rsidRPr="002E0434" w:rsidTr="002E0434">
        <w:tc>
          <w:tcPr>
            <w:tcW w:w="481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  <w:t>Ustreznost temi</w:t>
            </w:r>
          </w:p>
        </w:tc>
        <w:tc>
          <w:tcPr>
            <w:tcW w:w="524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  <w:t>Upoštevanje značilnosti slušnega prenosnika</w:t>
            </w:r>
          </w:p>
        </w:tc>
      </w:tr>
      <w:tr w:rsidR="002E0434" w:rsidRPr="002E0434" w:rsidTr="002E0434">
        <w:tc>
          <w:tcPr>
            <w:tcW w:w="481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  <w:t>1</w:t>
            </w:r>
            <w:r w:rsidRPr="002E0434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 – Učenec je pripravil govorni nastop, vendar predstavitev ni ustrezala izbrani temi.</w:t>
            </w:r>
          </w:p>
        </w:tc>
        <w:tc>
          <w:tcPr>
            <w:tcW w:w="524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  <w:t>1</w:t>
            </w:r>
            <w:r w:rsidRPr="002E0434"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  <w:t xml:space="preserve"> – Učenec je bral zapisano besedilo; govorni nastop je bil nerazumljiv.</w:t>
            </w:r>
          </w:p>
        </w:tc>
      </w:tr>
      <w:tr w:rsidR="002E0434" w:rsidRPr="002E0434" w:rsidTr="002E0434">
        <w:tc>
          <w:tcPr>
            <w:tcW w:w="481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  <w:t>2</w:t>
            </w:r>
            <w:r w:rsidRPr="002E0434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 – Učenec je ustrezno konkretiziral temo, vendar je bil pri tem neizviren oz. presplošen; ni izbral vseh bistvenih podatkov, pri njihovem navajanju ni bil dovolj natančen.</w:t>
            </w:r>
          </w:p>
        </w:tc>
        <w:tc>
          <w:tcPr>
            <w:tcW w:w="524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  <w:t>2</w:t>
            </w:r>
            <w:r w:rsidRPr="002E0434"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  <w:t xml:space="preserve"> – Učenec ni govoril popolnoma prosto, temveč ob pomoči zapisanega besedila; govoril je nerazločno in/ali nenaravno, govorni nastop je bil manj razumljiv; predstavitev ni bila tekoča.</w:t>
            </w:r>
          </w:p>
        </w:tc>
      </w:tr>
      <w:tr w:rsidR="002E0434" w:rsidRPr="002E0434" w:rsidTr="002E0434">
        <w:tc>
          <w:tcPr>
            <w:tcW w:w="481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  <w:t>3</w:t>
            </w:r>
            <w:r w:rsidRPr="002E0434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 – Učenec je ustrezno konkretiziral temo in zbral vse bistvene podatke, vendar pri tem ni bil izviren; predstavitev je bila presplošna/preveč podrobna.</w:t>
            </w:r>
          </w:p>
        </w:tc>
        <w:tc>
          <w:tcPr>
            <w:tcW w:w="524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  <w:t>3</w:t>
            </w:r>
            <w:r w:rsidRPr="002E0434"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  <w:t xml:space="preserve"> – Učenec je govoril prosto ter večinoma razločno in naravno, vendar ne popolnoma tekoče; slikovno gradivo je uporabljal neučinkovito.</w:t>
            </w:r>
          </w:p>
        </w:tc>
      </w:tr>
      <w:tr w:rsidR="002E0434" w:rsidRPr="002E0434" w:rsidTr="002E0434">
        <w:tc>
          <w:tcPr>
            <w:tcW w:w="481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  <w:t>4</w:t>
            </w:r>
            <w:r w:rsidRPr="002E0434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 – Učenec je ustrezno in izvirno konkretiziral temo; predstavil jo je jedrnato in ne presplošno. Vključeval je ustrezne primere.</w:t>
            </w:r>
          </w:p>
        </w:tc>
        <w:tc>
          <w:tcPr>
            <w:tcW w:w="524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  <w:t>4</w:t>
            </w:r>
            <w:r w:rsidRPr="002E0434"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  <w:t xml:space="preserve"> – Učenec je govoril prosto, razločno in naravno, razumljivo in tekoče; učinkovito je uporabljal slikovne pripomočke, ohranjal je stik s poslušalci.</w:t>
            </w:r>
          </w:p>
        </w:tc>
      </w:tr>
      <w:tr w:rsidR="002E0434" w:rsidRPr="002E0434" w:rsidTr="002E0434">
        <w:tc>
          <w:tcPr>
            <w:tcW w:w="4815" w:type="dxa"/>
          </w:tcPr>
          <w:p w:rsidR="002E0434" w:rsidRPr="002E0434" w:rsidRDefault="002E0434" w:rsidP="008146F2">
            <w:pPr>
              <w:spacing w:after="0" w:line="240" w:lineRule="auto"/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76923C"/>
                <w:sz w:val="28"/>
                <w:szCs w:val="28"/>
                <w:lang w:eastAsia="sl-SI"/>
              </w:rPr>
              <w:t xml:space="preserve">5 </w:t>
            </w:r>
            <w:r w:rsidRPr="002E0434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– Učenec je ustrezno in izvirno konkretiziral temo; predstavil jo je jedrnato in natančno, vključeval je številne </w:t>
            </w:r>
            <w:r w:rsidR="008146F2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podatke iz </w:t>
            </w:r>
            <w:r w:rsidRPr="002E0434">
              <w:rPr>
                <w:rFonts w:ascii="Tahoma" w:eastAsia="Times New Roman" w:hAnsi="Tahoma" w:cs="Tahoma"/>
                <w:color w:val="76923C"/>
                <w:sz w:val="28"/>
                <w:szCs w:val="28"/>
                <w:lang w:eastAsia="sl-SI"/>
              </w:rPr>
              <w:t xml:space="preserve">različnih virov. Vire je učenec ustrezno navajal. </w:t>
            </w:r>
          </w:p>
        </w:tc>
        <w:tc>
          <w:tcPr>
            <w:tcW w:w="5245" w:type="dxa"/>
          </w:tcPr>
          <w:p w:rsidR="002E0434" w:rsidRPr="002E0434" w:rsidRDefault="002E0434" w:rsidP="002E0434">
            <w:pPr>
              <w:spacing w:after="0" w:line="240" w:lineRule="auto"/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</w:pPr>
            <w:r w:rsidRPr="002E0434">
              <w:rPr>
                <w:rFonts w:ascii="Tahoma" w:eastAsia="Times New Roman" w:hAnsi="Tahoma" w:cs="Tahoma"/>
                <w:b/>
                <w:color w:val="31849B"/>
                <w:sz w:val="28"/>
                <w:szCs w:val="28"/>
                <w:lang w:eastAsia="sl-SI"/>
              </w:rPr>
              <w:t>5</w:t>
            </w:r>
            <w:r w:rsidRPr="002E0434">
              <w:rPr>
                <w:rFonts w:ascii="Tahoma" w:eastAsia="Times New Roman" w:hAnsi="Tahoma" w:cs="Tahoma"/>
                <w:color w:val="31849B"/>
                <w:sz w:val="28"/>
                <w:szCs w:val="28"/>
                <w:lang w:eastAsia="sl-SI"/>
              </w:rPr>
              <w:t xml:space="preserve"> – Učenec je govoril prosto, razločno, naravno, razumljivo in tekoče. Učinkovito in primerno je uporabljal slikovne pripomočke in vidne spremljevalce govorjenja; ohranjal je stik s poslušalci in spremljal njihov odziv.</w:t>
            </w:r>
          </w:p>
        </w:tc>
      </w:tr>
    </w:tbl>
    <w:p w:rsidR="002E0434" w:rsidRPr="002E0434" w:rsidRDefault="002E0434" w:rsidP="002E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E0434" w:rsidRPr="002E0434" w:rsidRDefault="002E0434" w:rsidP="002E0434">
      <w:pPr>
        <w:keepNext/>
        <w:spacing w:after="0" w:line="240" w:lineRule="auto"/>
        <w:outlineLvl w:val="2"/>
        <w:rPr>
          <w:rFonts w:ascii="Tahoma" w:eastAsia="Times New Roman" w:hAnsi="Tahoma" w:cs="Tahoma"/>
          <w:bCs/>
          <w:lang w:eastAsia="sl-SI"/>
        </w:rPr>
      </w:pPr>
      <w:r w:rsidRPr="002E0434">
        <w:rPr>
          <w:rFonts w:ascii="Tahoma" w:eastAsia="Times New Roman" w:hAnsi="Tahoma" w:cs="Tahoma"/>
          <w:bCs/>
          <w:lang w:eastAsia="sl-SI"/>
        </w:rPr>
        <w:t xml:space="preserve">Učiteljica </w:t>
      </w:r>
      <w:r>
        <w:rPr>
          <w:rFonts w:ascii="Tahoma" w:eastAsia="Times New Roman" w:hAnsi="Tahoma" w:cs="Tahoma"/>
          <w:bCs/>
          <w:lang w:eastAsia="sl-SI"/>
        </w:rPr>
        <w:t xml:space="preserve">zgodovine </w:t>
      </w:r>
      <w:r w:rsidRPr="002E0434">
        <w:rPr>
          <w:rFonts w:ascii="Tahoma" w:eastAsia="Times New Roman" w:hAnsi="Tahoma" w:cs="Tahoma"/>
          <w:bCs/>
          <w:lang w:eastAsia="sl-SI"/>
        </w:rPr>
        <w:t>Lučka Drnovšek</w:t>
      </w:r>
      <w:r>
        <w:rPr>
          <w:rFonts w:ascii="Tahoma" w:eastAsia="Times New Roman" w:hAnsi="Tahoma" w:cs="Tahoma"/>
          <w:bCs/>
          <w:lang w:eastAsia="sl-SI"/>
        </w:rPr>
        <w:t xml:space="preserve"> Pepelnjak</w:t>
      </w:r>
    </w:p>
    <w:p w:rsidR="002E0434" w:rsidRPr="002E0434" w:rsidRDefault="002E0434" w:rsidP="002E043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2E0434">
        <w:rPr>
          <w:rFonts w:ascii="Tahoma" w:eastAsia="Times New Roman" w:hAnsi="Tahoma" w:cs="Tahoma"/>
          <w:lang w:eastAsia="sl-SI"/>
        </w:rPr>
        <w:t>OŠ Ivana Kavčiča Izlake</w:t>
      </w:r>
    </w:p>
    <w:p w:rsidR="002E0434" w:rsidRPr="002E0434" w:rsidRDefault="002E0434" w:rsidP="002E0434">
      <w:pPr>
        <w:rPr>
          <w:rFonts w:ascii="Tahoma" w:hAnsi="Tahoma" w:cs="Tahoma"/>
          <w:sz w:val="24"/>
          <w:szCs w:val="24"/>
        </w:rPr>
      </w:pPr>
    </w:p>
    <w:p w:rsidR="00131313" w:rsidRPr="00131313" w:rsidRDefault="00131313">
      <w:pPr>
        <w:rPr>
          <w:rFonts w:ascii="Tahoma" w:hAnsi="Tahoma" w:cs="Tahoma"/>
          <w:sz w:val="24"/>
          <w:szCs w:val="24"/>
        </w:rPr>
      </w:pPr>
    </w:p>
    <w:p w:rsidR="00131313" w:rsidRDefault="00131313"/>
    <w:sectPr w:rsidR="00131313" w:rsidSect="003D591E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956"/>
    <w:multiLevelType w:val="hybridMultilevel"/>
    <w:tmpl w:val="59A80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13"/>
    <w:rsid w:val="00131313"/>
    <w:rsid w:val="002E0434"/>
    <w:rsid w:val="003D591E"/>
    <w:rsid w:val="006A186F"/>
    <w:rsid w:val="008146F2"/>
    <w:rsid w:val="00C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31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3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2176</Characters>
  <Application>Microsoft Office Word</Application>
  <DocSecurity>0</DocSecurity>
  <Lines>18</Lines>
  <Paragraphs>5</Paragraphs>
  <ScaleCrop>false</ScaleCrop>
  <Company>HP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Lučka Drnovšek Pepelnjak</dc:creator>
  <cp:keywords/>
  <dc:description/>
  <cp:lastModifiedBy>Uporabnik</cp:lastModifiedBy>
  <cp:revision>5</cp:revision>
  <dcterms:created xsi:type="dcterms:W3CDTF">2015-03-29T21:43:00Z</dcterms:created>
  <dcterms:modified xsi:type="dcterms:W3CDTF">2015-04-01T09:28:00Z</dcterms:modified>
</cp:coreProperties>
</file>