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494" w:rsidRPr="003C0494" w:rsidRDefault="003C0494" w:rsidP="003C0494">
      <w:pPr>
        <w:shd w:val="clear" w:color="auto" w:fill="FFFFFF"/>
        <w:spacing w:before="120" w:after="120" w:line="600" w:lineRule="atLeast"/>
        <w:outlineLvl w:val="1"/>
        <w:rPr>
          <w:rFonts w:ascii="Arial" w:eastAsia="Times New Roman" w:hAnsi="Arial" w:cs="Arial"/>
          <w:b/>
          <w:bCs/>
          <w:color w:val="251313"/>
          <w:sz w:val="28"/>
          <w:szCs w:val="28"/>
          <w:lang w:eastAsia="sl-SI"/>
        </w:rPr>
      </w:pP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color w:val="251313"/>
          <w:sz w:val="18"/>
          <w:szCs w:val="18"/>
          <w:lang w:eastAsia="sl-SI"/>
        </w:rPr>
        <w:br/>
      </w:r>
      <w:r w:rsidRPr="003C0494">
        <w:rPr>
          <w:rFonts w:ascii="Arial" w:eastAsia="Times New Roman" w:hAnsi="Arial" w:cs="Arial"/>
          <w:noProof/>
          <w:color w:val="251313"/>
          <w:sz w:val="18"/>
          <w:szCs w:val="18"/>
          <w:lang w:eastAsia="sl-SI"/>
        </w:rPr>
        <w:drawing>
          <wp:inline distT="0" distB="0" distL="0" distR="0">
            <wp:extent cx="3343275" cy="3400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color w:val="251313"/>
          <w:sz w:val="18"/>
          <w:szCs w:val="18"/>
          <w:lang w:eastAsia="sl-SI"/>
        </w:rPr>
        <w:t> </w:t>
      </w: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b/>
          <w:bCs/>
          <w:color w:val="251313"/>
          <w:sz w:val="24"/>
          <w:szCs w:val="24"/>
          <w:lang w:eastAsia="sl-SI"/>
        </w:rPr>
        <w:t>Gorenjske narodne noše so ene najbolj bogato okrašenih slovenskih noš.</w:t>
      </w: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Osnova za našo tradicionalno narodno nošo, ki je prepoznavni znak za </w:t>
      </w:r>
      <w:r w:rsidR="0048593C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S</w:t>
      </w: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lovenijo, je prišla iz sosednje Avstrije. Z leti se je ta noša izoblikovala v nošo, kakršno poznamo danes.</w:t>
      </w:r>
    </w:p>
    <w:p w:rsidR="0048593C" w:rsidRDefault="003C0494" w:rsidP="0048593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Ker se je gorenjska ljudska noša uveljavila kot narodna noša, je to prav gotovo največkrat uporabljena noša - nosijo jo tako člani različnih </w:t>
      </w:r>
      <w:proofErr w:type="spellStart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narodnozabavnih</w:t>
      </w:r>
      <w:proofErr w:type="spellEnd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 ansamblov, godb na pihala, pa tudi pri turističnih spominkih je največ lutk oblečenih prav v gorenjsko nošo.</w:t>
      </w:r>
      <w:r w:rsidRPr="003C0494">
        <w:rPr>
          <w:rFonts w:ascii="Verdana" w:eastAsia="Times New Roman" w:hAnsi="Verdana" w:cs="Arial"/>
          <w:color w:val="5A8406"/>
          <w:sz w:val="20"/>
          <w:szCs w:val="20"/>
          <w:lang w:eastAsia="sl-SI"/>
        </w:rPr>
        <w:t> </w:t>
      </w:r>
    </w:p>
    <w:p w:rsidR="003C0494" w:rsidRPr="003C0494" w:rsidRDefault="003C0494" w:rsidP="0048593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Verdana" w:eastAsia="Times New Roman" w:hAnsi="Verdana" w:cs="Arial"/>
          <w:b/>
          <w:bCs/>
          <w:color w:val="5A8406"/>
          <w:sz w:val="24"/>
          <w:szCs w:val="24"/>
          <w:lang w:eastAsia="sl-SI"/>
        </w:rPr>
        <w:t>Gorenjska narodna noša - MOŠKA</w:t>
      </w: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b/>
          <w:bCs/>
          <w:color w:val="251313"/>
          <w:sz w:val="24"/>
          <w:szCs w:val="24"/>
          <w:lang w:eastAsia="sl-SI"/>
        </w:rPr>
        <w:t>Moški</w:t>
      </w: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 so nosili hlače do kolen, navadno iz irha (</w:t>
      </w:r>
      <w:proofErr w:type="spellStart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irharice</w:t>
      </w:r>
      <w:proofErr w:type="spellEnd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) in visoke škornje nad koleni, čez srajco pa telovnik (</w:t>
      </w:r>
      <w:proofErr w:type="spellStart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lajbč</w:t>
      </w:r>
      <w:proofErr w:type="spellEnd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). Prek srajce so nosili svileno ruto, ki je bila večinoma prekrita s telovnikom, le pri ramenih in vratu so se videle njene žive barve. Na srčni strani telovnika so imeli pripet svež nagelj, ki </w:t>
      </w:r>
      <w:proofErr w:type="spellStart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jeveljal</w:t>
      </w:r>
      <w:proofErr w:type="spellEnd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 kot simbol Gorenjske, danes pa tudi Slovenije.</w:t>
      </w: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Vabljeni v </w:t>
      </w:r>
      <w:hyperlink r:id="rId6" w:tooltip="Galerija slik" w:history="1">
        <w:r w:rsidRPr="003C0494">
          <w:rPr>
            <w:rFonts w:ascii="Arial" w:eastAsia="Times New Roman" w:hAnsi="Arial" w:cs="Arial"/>
            <w:color w:val="251313"/>
            <w:sz w:val="24"/>
            <w:szCs w:val="24"/>
            <w:lang w:eastAsia="sl-SI"/>
          </w:rPr>
          <w:t>galerijo slik</w:t>
        </w:r>
      </w:hyperlink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, kjer si lahko ogledate veliko slik noše in dodatkov.</w:t>
      </w:r>
    </w:p>
    <w:p w:rsidR="003C0494" w:rsidRPr="003C0494" w:rsidRDefault="003C0494" w:rsidP="003C0494">
      <w:pPr>
        <w:shd w:val="clear" w:color="auto" w:fill="FFFFFF"/>
        <w:spacing w:before="120" w:after="120" w:line="300" w:lineRule="atLeast"/>
        <w:outlineLvl w:val="4"/>
        <w:rPr>
          <w:rFonts w:ascii="Verdana" w:eastAsia="Times New Roman" w:hAnsi="Verdana" w:cs="Arial"/>
          <w:color w:val="5A8406"/>
          <w:sz w:val="20"/>
          <w:szCs w:val="20"/>
          <w:lang w:eastAsia="sl-SI"/>
        </w:rPr>
      </w:pPr>
      <w:r w:rsidRPr="003C0494">
        <w:rPr>
          <w:rFonts w:ascii="Verdana" w:eastAsia="Times New Roman" w:hAnsi="Verdana" w:cs="Arial"/>
          <w:color w:val="5A8406"/>
          <w:sz w:val="20"/>
          <w:szCs w:val="20"/>
          <w:lang w:eastAsia="sl-SI"/>
        </w:rPr>
        <w:t> </w:t>
      </w:r>
    </w:p>
    <w:p w:rsidR="003C0494" w:rsidRPr="003C0494" w:rsidRDefault="003C0494" w:rsidP="003C0494">
      <w:pPr>
        <w:shd w:val="clear" w:color="auto" w:fill="FFFFFF"/>
        <w:spacing w:before="120" w:after="120" w:line="300" w:lineRule="atLeast"/>
        <w:outlineLvl w:val="4"/>
        <w:rPr>
          <w:rFonts w:ascii="Verdana" w:eastAsia="Times New Roman" w:hAnsi="Verdana" w:cs="Arial"/>
          <w:color w:val="5A8406"/>
          <w:sz w:val="20"/>
          <w:szCs w:val="20"/>
          <w:lang w:eastAsia="sl-SI"/>
        </w:rPr>
      </w:pPr>
      <w:r w:rsidRPr="003C0494">
        <w:rPr>
          <w:rFonts w:ascii="Verdana" w:eastAsia="Times New Roman" w:hAnsi="Verdana" w:cs="Arial"/>
          <w:b/>
          <w:bCs/>
          <w:color w:val="5A8406"/>
          <w:sz w:val="24"/>
          <w:szCs w:val="24"/>
          <w:lang w:eastAsia="sl-SI"/>
        </w:rPr>
        <w:t>Gorenjska narodna noša - ŽENSKA</w:t>
      </w:r>
    </w:p>
    <w:p w:rsidR="003C0494" w:rsidRPr="003C0494" w:rsidRDefault="003C0494" w:rsidP="003C049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b/>
          <w:bCs/>
          <w:color w:val="251313"/>
          <w:sz w:val="24"/>
          <w:szCs w:val="24"/>
          <w:lang w:eastAsia="sl-SI"/>
        </w:rPr>
        <w:t>Žensko nošo</w:t>
      </w: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 sestavljajo dolga svilena obleka, ki je lahko različnih barv (modra, zelena, rdeča, rjava, siva), svilena ruta, svileni črni predpasnik in rokavci, to je bluza s kratkim životom, katere posebnost so v gube nabrani rokavi, ki se razprejo, ko pokrčimo roke. Svileno ruto so si dekleta malce nad pasom spele in dodale svež, </w:t>
      </w:r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lastRenderedPageBreak/>
        <w:t>rdeč nagelj. Na desni strani pasu, prav ob boku, pa so nosile lepo zložen robček, ki je bil obrobljen s čipko. Pod obleko so nosile po dve zelo nabrani dolgi spodnji krili (</w:t>
      </w:r>
      <w:proofErr w:type="spellStart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untari</w:t>
      </w:r>
      <w:proofErr w:type="spellEnd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 xml:space="preserve">), da so izgledale obilnejše in tako tudi bogatejše. Več ko so jih imele, bolj so bila premožne in zato zaželene. K temu so prispevale tudi nogavice z bunkicami, ki so nogo optično odebelile. Okoli bokov so nosile kovinski pas (sklepanec) s trakom, na glavi </w:t>
      </w:r>
      <w:proofErr w:type="spellStart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zavijačko</w:t>
      </w:r>
      <w:proofErr w:type="spellEnd"/>
      <w:r w:rsidRPr="003C0494">
        <w:rPr>
          <w:rFonts w:ascii="Arial" w:eastAsia="Times New Roman" w:hAnsi="Arial" w:cs="Arial"/>
          <w:color w:val="251313"/>
          <w:sz w:val="24"/>
          <w:szCs w:val="24"/>
          <w:lang w:eastAsia="sl-SI"/>
        </w:rPr>
        <w:t>, poročene pa avbo.</w:t>
      </w:r>
    </w:p>
    <w:p w:rsidR="003C0494" w:rsidRPr="003C0494" w:rsidRDefault="003C0494" w:rsidP="003C0494">
      <w:pPr>
        <w:shd w:val="clear" w:color="auto" w:fill="FFFFFF"/>
        <w:spacing w:before="120" w:after="120" w:line="300" w:lineRule="atLeast"/>
        <w:outlineLvl w:val="4"/>
        <w:rPr>
          <w:rFonts w:ascii="Verdana" w:eastAsia="Times New Roman" w:hAnsi="Verdana" w:cs="Arial"/>
          <w:color w:val="5A8406"/>
          <w:sz w:val="20"/>
          <w:szCs w:val="20"/>
          <w:lang w:eastAsia="sl-SI"/>
        </w:rPr>
      </w:pPr>
      <w:r w:rsidRPr="003C0494">
        <w:rPr>
          <w:rFonts w:ascii="Verdana" w:eastAsia="Times New Roman" w:hAnsi="Verdana" w:cs="Arial"/>
          <w:color w:val="5A8406"/>
          <w:sz w:val="20"/>
          <w:szCs w:val="20"/>
          <w:lang w:eastAsia="sl-SI"/>
        </w:rPr>
        <w:t> </w:t>
      </w:r>
    </w:p>
    <w:p w:rsidR="003C0494" w:rsidRPr="003C0494" w:rsidRDefault="003C0494" w:rsidP="003C0494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color w:val="251313"/>
          <w:sz w:val="18"/>
          <w:szCs w:val="18"/>
          <w:lang w:eastAsia="sl-SI"/>
        </w:rPr>
      </w:pPr>
      <w:r w:rsidRPr="003C0494">
        <w:rPr>
          <w:rFonts w:ascii="Arial" w:eastAsia="Times New Roman" w:hAnsi="Arial" w:cs="Arial"/>
          <w:color w:val="251313"/>
          <w:sz w:val="18"/>
          <w:szCs w:val="18"/>
          <w:lang w:eastAsia="sl-SI"/>
        </w:rPr>
        <w:t> </w:t>
      </w:r>
    </w:p>
    <w:sectPr w:rsidR="003C0494" w:rsidRPr="003C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96F3B"/>
    <w:multiLevelType w:val="multilevel"/>
    <w:tmpl w:val="FFC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94"/>
    <w:rsid w:val="000D4B30"/>
    <w:rsid w:val="003C0494"/>
    <w:rsid w:val="004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A334"/>
  <w15:chartTrackingRefBased/>
  <w15:docId w15:val="{7F4B9EB4-0E62-4F27-A419-F0F6F332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C0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3C0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3C04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C049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3C049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3C049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C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049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3C0494"/>
    <w:rPr>
      <w:color w:val="0000FF"/>
      <w:u w:val="single"/>
    </w:rPr>
  </w:style>
  <w:style w:type="character" w:customStyle="1" w:styleId="jsn-moduleicon">
    <w:name w:val="jsn-moduleicon"/>
    <w:basedOn w:val="Privzetapisavaodstavka"/>
    <w:rsid w:val="003C0494"/>
  </w:style>
  <w:style w:type="paragraph" w:customStyle="1" w:styleId="first">
    <w:name w:val="first"/>
    <w:basedOn w:val="Navaden"/>
    <w:rsid w:val="003C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ast">
    <w:name w:val="last"/>
    <w:basedOn w:val="Navaden"/>
    <w:rsid w:val="003C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2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0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77689">
                                                      <w:marLeft w:val="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3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77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77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7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071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2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6482939">
                                                  <w:marLeft w:val="31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9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30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33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56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820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734089">
                                                                              <w:marLeft w:val="30"/>
                                                                              <w:marRight w:val="30"/>
                                                                              <w:marTop w:val="22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96942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25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85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48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699040">
                                                                              <w:marLeft w:val="30"/>
                                                                              <w:marRight w:val="30"/>
                                                                              <w:marTop w:val="22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82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go.si/index.php/galerij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2020-05-17T08:18:00Z</dcterms:created>
  <dcterms:modified xsi:type="dcterms:W3CDTF">2020-05-17T08:20:00Z</dcterms:modified>
</cp:coreProperties>
</file>