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51B8" w:rsidRDefault="007D1550">
      <w:pPr>
        <w:rPr>
          <w:rFonts w:ascii="Arial" w:hAnsi="Arial" w:cs="Arial"/>
          <w:sz w:val="28"/>
          <w:szCs w:val="28"/>
        </w:rPr>
      </w:pPr>
      <w:r w:rsidRPr="00C551B8">
        <w:rPr>
          <w:rFonts w:ascii="Arial" w:hAnsi="Arial" w:cs="Arial"/>
          <w:b/>
          <w:bCs/>
          <w:sz w:val="28"/>
          <w:szCs w:val="28"/>
        </w:rPr>
        <w:t>PRAZGODOVINA</w:t>
      </w:r>
      <w:r w:rsidRPr="00C551B8">
        <w:rPr>
          <w:rFonts w:ascii="Arial" w:hAnsi="Arial" w:cs="Arial"/>
          <w:sz w:val="28"/>
          <w:szCs w:val="28"/>
        </w:rPr>
        <w:t xml:space="preserve"> </w:t>
      </w:r>
    </w:p>
    <w:p w:rsidR="00C551B8" w:rsidRPr="00FA3653" w:rsidRDefault="00C551B8">
      <w:pPr>
        <w:rPr>
          <w:rFonts w:ascii="Arial" w:hAnsi="Arial" w:cs="Arial"/>
          <w:color w:val="FF0000"/>
          <w:sz w:val="28"/>
          <w:szCs w:val="28"/>
        </w:rPr>
      </w:pPr>
      <w:r w:rsidRPr="00FA3653">
        <w:rPr>
          <w:rFonts w:ascii="Arial" w:hAnsi="Arial" w:cs="Arial"/>
          <w:color w:val="FF0000"/>
          <w:sz w:val="28"/>
          <w:szCs w:val="28"/>
        </w:rPr>
        <w:t xml:space="preserve">Pozorno preberi besedilo. V zvezek napiši naslov </w:t>
      </w:r>
      <w:r w:rsidRPr="00FA3653">
        <w:rPr>
          <w:rFonts w:ascii="Arial" w:hAnsi="Arial" w:cs="Arial"/>
          <w:color w:val="00B050"/>
          <w:sz w:val="28"/>
          <w:szCs w:val="28"/>
        </w:rPr>
        <w:t xml:space="preserve">prazgodovina </w:t>
      </w:r>
      <w:r w:rsidRPr="00FA3653">
        <w:rPr>
          <w:rFonts w:ascii="Arial" w:hAnsi="Arial" w:cs="Arial"/>
          <w:color w:val="FF0000"/>
          <w:sz w:val="28"/>
          <w:szCs w:val="28"/>
        </w:rPr>
        <w:t xml:space="preserve">in </w:t>
      </w:r>
      <w:r w:rsidR="00FA3653">
        <w:rPr>
          <w:rFonts w:ascii="Arial" w:hAnsi="Arial" w:cs="Arial"/>
          <w:color w:val="FF0000"/>
          <w:sz w:val="28"/>
          <w:szCs w:val="28"/>
        </w:rPr>
        <w:t xml:space="preserve">prepiši </w:t>
      </w:r>
      <w:r w:rsidR="00FA3653" w:rsidRPr="004D5638">
        <w:rPr>
          <w:rFonts w:ascii="Arial" w:hAnsi="Arial" w:cs="Arial"/>
          <w:color w:val="00B050"/>
          <w:sz w:val="28"/>
          <w:szCs w:val="28"/>
        </w:rPr>
        <w:t>zeleno</w:t>
      </w:r>
      <w:r w:rsidR="00FA3653">
        <w:rPr>
          <w:rFonts w:ascii="Arial" w:hAnsi="Arial" w:cs="Arial"/>
          <w:color w:val="FF0000"/>
          <w:sz w:val="28"/>
          <w:szCs w:val="28"/>
        </w:rPr>
        <w:t xml:space="preserve"> obarvano besedilo.</w:t>
      </w:r>
    </w:p>
    <w:p w:rsidR="00C551B8" w:rsidRPr="00FA3653" w:rsidRDefault="00C551B8">
      <w:pPr>
        <w:rPr>
          <w:rFonts w:ascii="Arial" w:hAnsi="Arial" w:cs="Arial"/>
          <w:b/>
          <w:bCs/>
          <w:color w:val="00B050"/>
          <w:sz w:val="28"/>
          <w:szCs w:val="28"/>
          <w:u w:val="single"/>
        </w:rPr>
      </w:pPr>
      <w:r w:rsidRPr="00FA3653">
        <w:rPr>
          <w:rFonts w:ascii="Arial" w:hAnsi="Arial" w:cs="Arial"/>
          <w:b/>
          <w:bCs/>
          <w:color w:val="00B050"/>
          <w:sz w:val="28"/>
          <w:szCs w:val="28"/>
          <w:u w:val="single"/>
        </w:rPr>
        <w:t>Kamena doba</w:t>
      </w:r>
    </w:p>
    <w:p w:rsidR="000D4B30" w:rsidRPr="00C551B8" w:rsidRDefault="007D1550">
      <w:pPr>
        <w:rPr>
          <w:rFonts w:ascii="Arial" w:hAnsi="Arial" w:cs="Arial"/>
          <w:sz w:val="28"/>
          <w:szCs w:val="28"/>
        </w:rPr>
      </w:pPr>
      <w:r w:rsidRPr="00C551B8">
        <w:rPr>
          <w:rFonts w:ascii="Arial" w:hAnsi="Arial" w:cs="Arial"/>
          <w:sz w:val="28"/>
          <w:szCs w:val="28"/>
        </w:rPr>
        <w:t>Prazgodovinski človek je najprej uporabljal orožje</w:t>
      </w:r>
      <w:r w:rsidR="007B28FF">
        <w:rPr>
          <w:rFonts w:ascii="Arial" w:hAnsi="Arial" w:cs="Arial"/>
          <w:sz w:val="28"/>
          <w:szCs w:val="28"/>
        </w:rPr>
        <w:t xml:space="preserve"> in orodje</w:t>
      </w:r>
      <w:r w:rsidRPr="00C551B8">
        <w:rPr>
          <w:rFonts w:ascii="Arial" w:hAnsi="Arial" w:cs="Arial"/>
          <w:sz w:val="28"/>
          <w:szCs w:val="28"/>
        </w:rPr>
        <w:t xml:space="preserve"> iz naravnih materialov; iz kamna</w:t>
      </w:r>
      <w:r w:rsidR="007B28FF">
        <w:rPr>
          <w:rFonts w:ascii="Arial" w:hAnsi="Arial" w:cs="Arial"/>
          <w:sz w:val="28"/>
          <w:szCs w:val="28"/>
        </w:rPr>
        <w:t>,</w:t>
      </w:r>
      <w:r w:rsidRPr="00C551B8">
        <w:rPr>
          <w:rFonts w:ascii="Arial" w:hAnsi="Arial" w:cs="Arial"/>
          <w:sz w:val="28"/>
          <w:szCs w:val="28"/>
        </w:rPr>
        <w:t xml:space="preserve"> lesa</w:t>
      </w:r>
      <w:r w:rsidR="007B28FF">
        <w:rPr>
          <w:rFonts w:ascii="Arial" w:hAnsi="Arial" w:cs="Arial"/>
          <w:sz w:val="28"/>
          <w:szCs w:val="28"/>
        </w:rPr>
        <w:t>, kosti živali.</w:t>
      </w:r>
      <w:r w:rsidRPr="00C551B8">
        <w:rPr>
          <w:rFonts w:ascii="Arial" w:hAnsi="Arial" w:cs="Arial"/>
          <w:sz w:val="28"/>
          <w:szCs w:val="28"/>
        </w:rPr>
        <w:t xml:space="preserve"> To je uporabljal zato, ker mu je bilo na voljo. </w:t>
      </w:r>
    </w:p>
    <w:p w:rsidR="00C551B8" w:rsidRPr="00FA3653" w:rsidRDefault="001C1A66">
      <w:pPr>
        <w:rPr>
          <w:rFonts w:ascii="Arial" w:hAnsi="Arial" w:cs="Arial"/>
          <w:color w:val="00B050"/>
          <w:sz w:val="28"/>
          <w:szCs w:val="28"/>
        </w:rPr>
      </w:pPr>
      <w:r w:rsidRPr="00FA3653">
        <w:rPr>
          <w:rFonts w:ascii="Arial" w:hAnsi="Arial" w:cs="Arial"/>
          <w:color w:val="00B050"/>
          <w:sz w:val="28"/>
          <w:szCs w:val="28"/>
        </w:rPr>
        <w:t xml:space="preserve">Piščal iz Divjih bab nam priča o globoko razvitem duhovnem življenju neandertalcev. Razvili so že smisel za glasbo in druženje. </w:t>
      </w:r>
    </w:p>
    <w:p w:rsidR="001C1A66" w:rsidRPr="00C551B8" w:rsidRDefault="007B28FF">
      <w:pPr>
        <w:rPr>
          <w:rFonts w:ascii="Arial" w:hAnsi="Arial" w:cs="Arial"/>
          <w:sz w:val="28"/>
          <w:szCs w:val="28"/>
        </w:rPr>
      </w:pPr>
      <w:r>
        <w:rPr>
          <w:rFonts w:ascii="Arial" w:hAnsi="Arial" w:cs="Arial"/>
          <w:sz w:val="28"/>
          <w:szCs w:val="28"/>
        </w:rPr>
        <w:t>Jamski ljudje so se p</w:t>
      </w:r>
      <w:r w:rsidR="001C1A66" w:rsidRPr="00C551B8">
        <w:rPr>
          <w:rFonts w:ascii="Arial" w:hAnsi="Arial" w:cs="Arial"/>
          <w:sz w:val="28"/>
          <w:szCs w:val="28"/>
        </w:rPr>
        <w:t>reživljali  z lovom, nabiralništvom in ostanki živali, ki so jih ubili veliki plenilci.</w:t>
      </w:r>
    </w:p>
    <w:p w:rsidR="00C551B8" w:rsidRDefault="00830BD5">
      <w:pPr>
        <w:rPr>
          <w:rFonts w:ascii="Arial" w:hAnsi="Arial" w:cs="Arial"/>
          <w:sz w:val="28"/>
          <w:szCs w:val="28"/>
        </w:rPr>
      </w:pPr>
      <w:r w:rsidRPr="00C551B8">
        <w:rPr>
          <w:rFonts w:ascii="Arial" w:hAnsi="Arial" w:cs="Arial"/>
          <w:sz w:val="28"/>
          <w:szCs w:val="28"/>
        </w:rPr>
        <w:t xml:space="preserve">Prebivali so v začasnih bivališčih, jamskih previsih ali šotorih. Bivališča so bila preprosta, grajena iz lesa in kož.  Moški so bili lovci, ženske pa so nabirale sadeže, koreninice in zeli, pripravljale hrano in skrbele za otroke. </w:t>
      </w:r>
    </w:p>
    <w:p w:rsidR="00830BD5" w:rsidRPr="00C551B8" w:rsidRDefault="00C551B8">
      <w:pPr>
        <w:rPr>
          <w:rFonts w:ascii="Arial" w:hAnsi="Arial" w:cs="Arial"/>
          <w:sz w:val="28"/>
          <w:szCs w:val="28"/>
        </w:rPr>
      </w:pPr>
      <w:r>
        <w:rPr>
          <w:rFonts w:ascii="Arial" w:hAnsi="Arial" w:cs="Arial"/>
          <w:sz w:val="28"/>
          <w:szCs w:val="28"/>
        </w:rPr>
        <w:t xml:space="preserve">Ogenj so potrebovali za </w:t>
      </w:r>
      <w:r w:rsidR="00830BD5" w:rsidRPr="00C551B8">
        <w:rPr>
          <w:rFonts w:ascii="Arial" w:hAnsi="Arial" w:cs="Arial"/>
          <w:sz w:val="28"/>
          <w:szCs w:val="28"/>
        </w:rPr>
        <w:t xml:space="preserve">gretje ob mrzlih dneh, za pripravo hrane, osvetljeval je prostor ter varoval ljudi pred divjimi živalmi. </w:t>
      </w:r>
    </w:p>
    <w:p w:rsidR="005D5D06" w:rsidRDefault="00C551B8">
      <w:pPr>
        <w:rPr>
          <w:rFonts w:ascii="Arial" w:hAnsi="Arial" w:cs="Arial"/>
          <w:sz w:val="28"/>
          <w:szCs w:val="28"/>
        </w:rPr>
      </w:pPr>
      <w:r>
        <w:rPr>
          <w:rFonts w:ascii="Arial" w:hAnsi="Arial" w:cs="Arial"/>
          <w:sz w:val="28"/>
          <w:szCs w:val="28"/>
        </w:rPr>
        <w:t>Ob koncu kamene dobe so l</w:t>
      </w:r>
      <w:r w:rsidR="005D5D06" w:rsidRPr="00C551B8">
        <w:rPr>
          <w:rFonts w:ascii="Arial" w:hAnsi="Arial" w:cs="Arial"/>
          <w:sz w:val="28"/>
          <w:szCs w:val="28"/>
        </w:rPr>
        <w:t>judje postali poljedelci in živinorejci. Udomačili so živali. Živino so redili za meso, kože, dlako ter za pomoč pri delu. Na poljih so gojili kulturne rastline za prehrano ljudi in živali. Ženske so skrbele za otoke in svoje družine, izdelovale posode, tkale in skrbele za red; moški pa so obdelovali polja in skrbeli za živino.</w:t>
      </w:r>
    </w:p>
    <w:p w:rsidR="00592E47" w:rsidRPr="00FA3653" w:rsidRDefault="00592E47">
      <w:pPr>
        <w:rPr>
          <w:rFonts w:ascii="Arial" w:hAnsi="Arial" w:cs="Arial"/>
          <w:color w:val="FF0000"/>
          <w:sz w:val="28"/>
          <w:szCs w:val="28"/>
        </w:rPr>
      </w:pPr>
    </w:p>
    <w:p w:rsidR="00C551B8" w:rsidRPr="00FA3653" w:rsidRDefault="001D36A2">
      <w:pPr>
        <w:rPr>
          <w:rFonts w:ascii="Arial" w:hAnsi="Arial" w:cs="Arial"/>
          <w:color w:val="00B050"/>
          <w:sz w:val="28"/>
          <w:szCs w:val="28"/>
          <w:u w:val="single"/>
        </w:rPr>
      </w:pPr>
      <w:r w:rsidRPr="00FA3653">
        <w:rPr>
          <w:rFonts w:ascii="Arial" w:hAnsi="Arial" w:cs="Arial"/>
          <w:b/>
          <w:bCs/>
          <w:color w:val="00B050"/>
          <w:sz w:val="28"/>
          <w:szCs w:val="28"/>
          <w:u w:val="single"/>
        </w:rPr>
        <w:t>Življenje v dobi kovin</w:t>
      </w:r>
      <w:r w:rsidRPr="00FA3653">
        <w:rPr>
          <w:rFonts w:ascii="Arial" w:hAnsi="Arial" w:cs="Arial"/>
          <w:color w:val="00B050"/>
          <w:sz w:val="28"/>
          <w:szCs w:val="28"/>
          <w:u w:val="single"/>
        </w:rPr>
        <w:t xml:space="preserve"> </w:t>
      </w:r>
    </w:p>
    <w:p w:rsidR="00795069" w:rsidRPr="007B28FF" w:rsidRDefault="00795069">
      <w:pPr>
        <w:rPr>
          <w:rFonts w:ascii="Arial" w:hAnsi="Arial" w:cs="Arial"/>
          <w:color w:val="000000" w:themeColor="text1"/>
          <w:sz w:val="28"/>
          <w:szCs w:val="28"/>
          <w:u w:val="single"/>
        </w:rPr>
      </w:pPr>
    </w:p>
    <w:p w:rsidR="00C551B8" w:rsidRPr="00592E47" w:rsidRDefault="001D36A2">
      <w:pPr>
        <w:rPr>
          <w:rFonts w:ascii="Arial" w:hAnsi="Arial" w:cs="Arial"/>
          <w:color w:val="00B050"/>
          <w:sz w:val="28"/>
          <w:szCs w:val="28"/>
        </w:rPr>
      </w:pPr>
      <w:r w:rsidRPr="00592E47">
        <w:rPr>
          <w:rFonts w:ascii="Arial" w:hAnsi="Arial" w:cs="Arial"/>
          <w:color w:val="00B050"/>
          <w:sz w:val="28"/>
          <w:szCs w:val="28"/>
        </w:rPr>
        <w:t>Bakrena doba (3.500 pr. Kr.–2.300 pr. Kr.)</w:t>
      </w:r>
    </w:p>
    <w:p w:rsidR="00C551B8" w:rsidRPr="00592E47" w:rsidRDefault="00C551B8">
      <w:pPr>
        <w:rPr>
          <w:rFonts w:ascii="Arial" w:hAnsi="Arial" w:cs="Arial"/>
          <w:color w:val="00B050"/>
          <w:sz w:val="28"/>
          <w:szCs w:val="28"/>
        </w:rPr>
      </w:pPr>
      <w:r w:rsidRPr="00592E47">
        <w:rPr>
          <w:rFonts w:ascii="Arial" w:hAnsi="Arial" w:cs="Arial"/>
          <w:color w:val="00B050"/>
          <w:sz w:val="28"/>
          <w:szCs w:val="28"/>
        </w:rPr>
        <w:t>B</w:t>
      </w:r>
      <w:r w:rsidR="001D36A2" w:rsidRPr="00592E47">
        <w:rPr>
          <w:rFonts w:ascii="Arial" w:hAnsi="Arial" w:cs="Arial"/>
          <w:color w:val="00B050"/>
          <w:sz w:val="28"/>
          <w:szCs w:val="28"/>
        </w:rPr>
        <w:t>ronasta doba (2.300 pr. Kr.–800 pr. Kr.)</w:t>
      </w:r>
    </w:p>
    <w:p w:rsidR="007B28FF" w:rsidRPr="00592E47" w:rsidRDefault="00C551B8">
      <w:pPr>
        <w:rPr>
          <w:rFonts w:ascii="Arial" w:hAnsi="Arial" w:cs="Arial"/>
          <w:color w:val="00B050"/>
          <w:sz w:val="28"/>
          <w:szCs w:val="28"/>
        </w:rPr>
      </w:pPr>
      <w:r w:rsidRPr="00592E47">
        <w:rPr>
          <w:rFonts w:ascii="Arial" w:hAnsi="Arial" w:cs="Arial"/>
          <w:color w:val="00B050"/>
          <w:sz w:val="28"/>
          <w:szCs w:val="28"/>
        </w:rPr>
        <w:t>Ž</w:t>
      </w:r>
      <w:r w:rsidR="001D36A2" w:rsidRPr="00592E47">
        <w:rPr>
          <w:rFonts w:ascii="Arial" w:hAnsi="Arial" w:cs="Arial"/>
          <w:color w:val="00B050"/>
          <w:sz w:val="28"/>
          <w:szCs w:val="28"/>
        </w:rPr>
        <w:t>elezna doba (800 pr. Kr.–300 pr. Kr.)</w:t>
      </w:r>
    </w:p>
    <w:p w:rsidR="00C551B8" w:rsidRDefault="00C551B8">
      <w:pPr>
        <w:rPr>
          <w:rFonts w:ascii="Arial" w:hAnsi="Arial" w:cs="Arial"/>
          <w:sz w:val="28"/>
          <w:szCs w:val="28"/>
        </w:rPr>
      </w:pPr>
      <w:r w:rsidRPr="00C551B8">
        <w:rPr>
          <w:rFonts w:ascii="Arial" w:hAnsi="Arial" w:cs="Arial"/>
          <w:sz w:val="28"/>
          <w:szCs w:val="28"/>
        </w:rPr>
        <w:t>Ob koncu mlajše kamene dobe je človek odkril kovine, s čimer se je začela doba kovin, ki je vplivala na razvoj novih poklicev, trgovine in obrti.</w:t>
      </w:r>
      <w:r w:rsidR="007B28FF">
        <w:rPr>
          <w:rFonts w:ascii="Arial" w:hAnsi="Arial" w:cs="Arial"/>
          <w:sz w:val="28"/>
          <w:szCs w:val="28"/>
        </w:rPr>
        <w:t xml:space="preserve"> </w:t>
      </w:r>
      <w:r w:rsidR="007B28FF" w:rsidRPr="00C551B8">
        <w:rPr>
          <w:rFonts w:ascii="Arial" w:hAnsi="Arial" w:cs="Arial"/>
          <w:sz w:val="28"/>
          <w:szCs w:val="28"/>
        </w:rPr>
        <w:t>Ljudje so izdelke in pridelke, ki jih niso mogli pridelati oz. izdelati doma</w:t>
      </w:r>
      <w:r w:rsidR="00A66968">
        <w:rPr>
          <w:rFonts w:ascii="Arial" w:hAnsi="Arial" w:cs="Arial"/>
          <w:sz w:val="28"/>
          <w:szCs w:val="28"/>
        </w:rPr>
        <w:t>,</w:t>
      </w:r>
      <w:r w:rsidR="007B28FF">
        <w:rPr>
          <w:rFonts w:ascii="Arial" w:hAnsi="Arial" w:cs="Arial"/>
          <w:sz w:val="28"/>
          <w:szCs w:val="28"/>
        </w:rPr>
        <w:t xml:space="preserve"> kupili s kovanim denarjem.</w:t>
      </w:r>
    </w:p>
    <w:p w:rsidR="00795069" w:rsidRDefault="00795069">
      <w:pPr>
        <w:rPr>
          <w:rFonts w:ascii="Arial" w:hAnsi="Arial" w:cs="Arial"/>
          <w:sz w:val="28"/>
          <w:szCs w:val="28"/>
        </w:rPr>
      </w:pPr>
    </w:p>
    <w:p w:rsidR="00795069" w:rsidRDefault="00795069">
      <w:pPr>
        <w:rPr>
          <w:rFonts w:ascii="Arial" w:hAnsi="Arial" w:cs="Arial"/>
          <w:sz w:val="28"/>
          <w:szCs w:val="28"/>
        </w:rPr>
      </w:pPr>
    </w:p>
    <w:p w:rsidR="00795069" w:rsidRPr="00FA3653" w:rsidRDefault="00795069" w:rsidP="00795069">
      <w:pPr>
        <w:spacing w:after="225" w:line="480" w:lineRule="atLeast"/>
        <w:textAlignment w:val="baseline"/>
        <w:outlineLvl w:val="1"/>
        <w:rPr>
          <w:rFonts w:ascii="Arial" w:eastAsia="Times New Roman" w:hAnsi="Arial" w:cs="Arial"/>
          <w:color w:val="00B050"/>
          <w:sz w:val="28"/>
          <w:szCs w:val="28"/>
          <w:u w:val="single"/>
          <w:lang w:eastAsia="sl-SI"/>
        </w:rPr>
      </w:pPr>
      <w:r w:rsidRPr="00FA3653">
        <w:rPr>
          <w:rFonts w:ascii="Arial" w:eastAsia="Times New Roman" w:hAnsi="Arial" w:cs="Arial"/>
          <w:color w:val="00B050"/>
          <w:sz w:val="28"/>
          <w:szCs w:val="28"/>
          <w:u w:val="single"/>
          <w:lang w:eastAsia="sl-SI"/>
        </w:rPr>
        <w:t>Mostiščarji</w:t>
      </w:r>
      <w:r w:rsidR="0047320D" w:rsidRPr="00FA3653">
        <w:rPr>
          <w:rFonts w:ascii="Arial" w:eastAsia="Times New Roman" w:hAnsi="Arial" w:cs="Arial"/>
          <w:color w:val="00B050"/>
          <w:sz w:val="28"/>
          <w:szCs w:val="28"/>
          <w:u w:val="single"/>
          <w:lang w:eastAsia="sl-SI"/>
        </w:rPr>
        <w:t xml:space="preserve"> (</w:t>
      </w:r>
      <w:r w:rsidRPr="00FA3653">
        <w:rPr>
          <w:rFonts w:ascii="Arial" w:eastAsia="Times New Roman" w:hAnsi="Arial" w:cs="Arial"/>
          <w:color w:val="00B050"/>
          <w:sz w:val="28"/>
          <w:szCs w:val="28"/>
          <w:u w:val="single"/>
          <w:lang w:eastAsia="sl-SI"/>
        </w:rPr>
        <w:t>koliščarji</w:t>
      </w:r>
      <w:r w:rsidR="0047320D" w:rsidRPr="00FA3653">
        <w:rPr>
          <w:rFonts w:ascii="Arial" w:eastAsia="Times New Roman" w:hAnsi="Arial" w:cs="Arial"/>
          <w:color w:val="00B050"/>
          <w:sz w:val="28"/>
          <w:szCs w:val="28"/>
          <w:u w:val="single"/>
          <w:lang w:eastAsia="sl-SI"/>
        </w:rPr>
        <w:t>)</w:t>
      </w:r>
      <w:r w:rsidRPr="00FA3653">
        <w:rPr>
          <w:rFonts w:ascii="Arial" w:eastAsia="Times New Roman" w:hAnsi="Arial" w:cs="Arial"/>
          <w:color w:val="00B050"/>
          <w:sz w:val="28"/>
          <w:szCs w:val="28"/>
          <w:u w:val="single"/>
          <w:lang w:eastAsia="sl-SI"/>
        </w:rPr>
        <w:t xml:space="preserve"> na Ljubljanskem barju</w:t>
      </w:r>
      <w:r w:rsidR="0047320D" w:rsidRPr="00FA3653">
        <w:rPr>
          <w:rFonts w:ascii="Arial" w:eastAsia="Times New Roman" w:hAnsi="Arial" w:cs="Arial"/>
          <w:color w:val="00B050"/>
          <w:sz w:val="28"/>
          <w:szCs w:val="28"/>
          <w:u w:val="single"/>
          <w:lang w:eastAsia="sl-SI"/>
        </w:rPr>
        <w:t xml:space="preserve"> (bakrena, bronasta doba)</w:t>
      </w:r>
    </w:p>
    <w:p w:rsidR="00795069" w:rsidRPr="00FA3653" w:rsidRDefault="00795069" w:rsidP="00795069">
      <w:pPr>
        <w:spacing w:after="150" w:line="360" w:lineRule="atLeast"/>
        <w:textAlignment w:val="baseline"/>
        <w:rPr>
          <w:rFonts w:ascii="Arial" w:eastAsia="Times New Roman" w:hAnsi="Arial" w:cs="Arial"/>
          <w:color w:val="00B050"/>
          <w:sz w:val="28"/>
          <w:szCs w:val="28"/>
          <w:lang w:eastAsia="sl-SI"/>
        </w:rPr>
      </w:pPr>
      <w:r w:rsidRPr="00795069">
        <w:rPr>
          <w:rFonts w:ascii="Arial" w:eastAsia="Times New Roman" w:hAnsi="Arial" w:cs="Arial"/>
          <w:color w:val="111111"/>
          <w:sz w:val="28"/>
          <w:szCs w:val="28"/>
          <w:lang w:eastAsia="sl-SI"/>
        </w:rPr>
        <w:t xml:space="preserve">Okrog leta 2000 pred našim štetjem so na Ljubljanskem barju prebivali mostiščarji. </w:t>
      </w:r>
      <w:r w:rsidRPr="00FA3653">
        <w:rPr>
          <w:rFonts w:ascii="Arial" w:eastAsia="Times New Roman" w:hAnsi="Arial" w:cs="Arial"/>
          <w:color w:val="00B050"/>
          <w:sz w:val="28"/>
          <w:szCs w:val="28"/>
          <w:lang w:eastAsia="sl-SI"/>
        </w:rPr>
        <w:t>Živeli so v mostiščih oziroma koliščih, lesenih naselbinah, postavljenih na kole, zabite v dno močvirja ali jezera. Prevažali so se v čolnih, izdolbenih iz debel, imenovanih drevaki, preživljali pa so se z lovom, ribolovom, živinorejo ter primitivnim poljedelstvom.</w:t>
      </w:r>
    </w:p>
    <w:p w:rsidR="00937D6D" w:rsidRDefault="00937D6D" w:rsidP="00795069">
      <w:pPr>
        <w:spacing w:after="150" w:line="360" w:lineRule="atLeast"/>
        <w:textAlignment w:val="baseline"/>
        <w:rPr>
          <w:rFonts w:ascii="Arial" w:eastAsia="Times New Roman" w:hAnsi="Arial" w:cs="Arial"/>
          <w:color w:val="111111"/>
          <w:sz w:val="28"/>
          <w:szCs w:val="28"/>
          <w:lang w:eastAsia="sl-SI"/>
        </w:rPr>
      </w:pPr>
      <w:r>
        <w:rPr>
          <w:rFonts w:ascii="Arial" w:eastAsia="Times New Roman" w:hAnsi="Arial" w:cs="Arial"/>
          <w:color w:val="111111"/>
          <w:sz w:val="28"/>
          <w:szCs w:val="28"/>
          <w:lang w:eastAsia="sl-SI"/>
        </w:rPr>
        <w:t>Če te zanima več o tem:</w:t>
      </w:r>
    </w:p>
    <w:p w:rsidR="00937D6D" w:rsidRPr="00937D6D" w:rsidRDefault="00937D6D" w:rsidP="00937D6D">
      <w:pPr>
        <w:shd w:val="clear" w:color="auto" w:fill="FFFFFF"/>
        <w:spacing w:before="120" w:after="120" w:line="240" w:lineRule="auto"/>
        <w:rPr>
          <w:rFonts w:ascii="Arial" w:eastAsia="Times New Roman" w:hAnsi="Arial" w:cs="Arial"/>
          <w:sz w:val="28"/>
          <w:szCs w:val="28"/>
          <w:lang w:eastAsia="sl-SI"/>
        </w:rPr>
      </w:pPr>
      <w:r w:rsidRPr="00937D6D">
        <w:rPr>
          <w:rFonts w:ascii="Arial" w:eastAsia="Times New Roman" w:hAnsi="Arial" w:cs="Arial"/>
          <w:b/>
          <w:bCs/>
          <w:i/>
          <w:iCs/>
          <w:color w:val="202122"/>
          <w:sz w:val="21"/>
          <w:szCs w:val="21"/>
          <w:lang w:eastAsia="sl-SI"/>
        </w:rPr>
        <w:t>Bobri</w:t>
      </w:r>
      <w:r w:rsidRPr="00937D6D">
        <w:rPr>
          <w:rFonts w:ascii="Arial" w:eastAsia="Times New Roman" w:hAnsi="Arial" w:cs="Arial"/>
          <w:color w:val="202122"/>
          <w:sz w:val="21"/>
          <w:szCs w:val="21"/>
          <w:lang w:eastAsia="sl-SI"/>
        </w:rPr>
        <w:t> je naslov najbolj znanega </w:t>
      </w:r>
      <w:hyperlink r:id="rId5" w:tooltip="Roman" w:history="1">
        <w:r w:rsidRPr="00937D6D">
          <w:rPr>
            <w:rFonts w:ascii="Arial" w:eastAsia="Times New Roman" w:hAnsi="Arial" w:cs="Arial"/>
            <w:b/>
            <w:bCs/>
            <w:sz w:val="21"/>
            <w:szCs w:val="21"/>
            <w:lang w:eastAsia="sl-SI"/>
          </w:rPr>
          <w:t>romana</w:t>
        </w:r>
      </w:hyperlink>
      <w:r w:rsidRPr="00937D6D">
        <w:rPr>
          <w:rFonts w:ascii="Arial" w:eastAsia="Times New Roman" w:hAnsi="Arial" w:cs="Arial"/>
          <w:b/>
          <w:bCs/>
          <w:sz w:val="21"/>
          <w:szCs w:val="21"/>
          <w:lang w:eastAsia="sl-SI"/>
        </w:rPr>
        <w:t> </w:t>
      </w:r>
      <w:hyperlink r:id="rId6" w:tooltip="Janez Jalen" w:history="1">
        <w:r w:rsidRPr="00937D6D">
          <w:rPr>
            <w:rFonts w:ascii="Arial" w:eastAsia="Times New Roman" w:hAnsi="Arial" w:cs="Arial"/>
            <w:b/>
            <w:bCs/>
            <w:sz w:val="21"/>
            <w:szCs w:val="21"/>
            <w:lang w:eastAsia="sl-SI"/>
          </w:rPr>
          <w:t>Janeza Jalna</w:t>
        </w:r>
      </w:hyperlink>
      <w:r w:rsidRPr="00937D6D">
        <w:rPr>
          <w:rFonts w:ascii="Arial" w:eastAsia="Times New Roman" w:hAnsi="Arial" w:cs="Arial"/>
          <w:color w:val="202122"/>
          <w:sz w:val="21"/>
          <w:szCs w:val="21"/>
          <w:lang w:eastAsia="sl-SI"/>
        </w:rPr>
        <w:t>. Roman je sestavljen iz treh delov in je v celoti izšel med letoma </w:t>
      </w:r>
      <w:hyperlink r:id="rId7" w:tooltip="1942" w:history="1">
        <w:r w:rsidRPr="00937D6D">
          <w:rPr>
            <w:rFonts w:ascii="Arial" w:eastAsia="Times New Roman" w:hAnsi="Arial" w:cs="Arial"/>
            <w:sz w:val="21"/>
            <w:szCs w:val="21"/>
            <w:lang w:eastAsia="sl-SI"/>
          </w:rPr>
          <w:t>1942</w:t>
        </w:r>
      </w:hyperlink>
      <w:r w:rsidRPr="00937D6D">
        <w:rPr>
          <w:rFonts w:ascii="Arial" w:eastAsia="Times New Roman" w:hAnsi="Arial" w:cs="Arial"/>
          <w:sz w:val="21"/>
          <w:szCs w:val="21"/>
          <w:lang w:eastAsia="sl-SI"/>
        </w:rPr>
        <w:t> in </w:t>
      </w:r>
      <w:hyperlink r:id="rId8" w:tooltip="1943" w:history="1">
        <w:r w:rsidRPr="00937D6D">
          <w:rPr>
            <w:rFonts w:ascii="Arial" w:eastAsia="Times New Roman" w:hAnsi="Arial" w:cs="Arial"/>
            <w:sz w:val="21"/>
            <w:szCs w:val="21"/>
            <w:lang w:eastAsia="sl-SI"/>
          </w:rPr>
          <w:t>1943</w:t>
        </w:r>
      </w:hyperlink>
      <w:r w:rsidRPr="00937D6D">
        <w:rPr>
          <w:rFonts w:ascii="Arial" w:eastAsia="Times New Roman" w:hAnsi="Arial" w:cs="Arial"/>
          <w:sz w:val="21"/>
          <w:szCs w:val="21"/>
          <w:lang w:eastAsia="sl-SI"/>
        </w:rPr>
        <w:t>. Knjiga obsega tri dele: Sam, Rod in Vrh. Dogajanje je postavljeno v leto 2000 pred našim štetjem, v konec </w:t>
      </w:r>
      <w:hyperlink r:id="rId9" w:tooltip="Kamena doba" w:history="1">
        <w:r w:rsidRPr="00937D6D">
          <w:rPr>
            <w:rFonts w:ascii="Arial" w:eastAsia="Times New Roman" w:hAnsi="Arial" w:cs="Arial"/>
            <w:sz w:val="21"/>
            <w:szCs w:val="21"/>
            <w:lang w:eastAsia="sl-SI"/>
          </w:rPr>
          <w:t>kamene</w:t>
        </w:r>
      </w:hyperlink>
      <w:r w:rsidRPr="00937D6D">
        <w:rPr>
          <w:rFonts w:ascii="Arial" w:eastAsia="Times New Roman" w:hAnsi="Arial" w:cs="Arial"/>
          <w:sz w:val="21"/>
          <w:szCs w:val="21"/>
          <w:lang w:eastAsia="sl-SI"/>
        </w:rPr>
        <w:t> in začetek </w:t>
      </w:r>
      <w:hyperlink r:id="rId10" w:tooltip="Bakrena doba" w:history="1">
        <w:r w:rsidRPr="00937D6D">
          <w:rPr>
            <w:rFonts w:ascii="Arial" w:eastAsia="Times New Roman" w:hAnsi="Arial" w:cs="Arial"/>
            <w:sz w:val="21"/>
            <w:szCs w:val="21"/>
            <w:lang w:eastAsia="sl-SI"/>
          </w:rPr>
          <w:t>bakrene dobe</w:t>
        </w:r>
      </w:hyperlink>
      <w:r w:rsidRPr="00937D6D">
        <w:rPr>
          <w:rFonts w:ascii="Arial" w:eastAsia="Times New Roman" w:hAnsi="Arial" w:cs="Arial"/>
          <w:sz w:val="21"/>
          <w:szCs w:val="21"/>
          <w:lang w:eastAsia="sl-SI"/>
        </w:rPr>
        <w:t>. To je čas, ko je ravnino južno od današnje </w:t>
      </w:r>
      <w:hyperlink r:id="rId11" w:tooltip="Ljubljana" w:history="1">
        <w:r w:rsidRPr="00937D6D">
          <w:rPr>
            <w:rFonts w:ascii="Arial" w:eastAsia="Times New Roman" w:hAnsi="Arial" w:cs="Arial"/>
            <w:sz w:val="21"/>
            <w:szCs w:val="21"/>
            <w:lang w:eastAsia="sl-SI"/>
          </w:rPr>
          <w:t>Ljubljane</w:t>
        </w:r>
      </w:hyperlink>
      <w:r w:rsidRPr="00937D6D">
        <w:rPr>
          <w:rFonts w:ascii="Arial" w:eastAsia="Times New Roman" w:hAnsi="Arial" w:cs="Arial"/>
          <w:sz w:val="21"/>
          <w:szCs w:val="21"/>
          <w:lang w:eastAsia="sl-SI"/>
        </w:rPr>
        <w:t> pokrivalo veliko jezero, razpeto med Ljubljano, </w:t>
      </w:r>
      <w:hyperlink r:id="rId12" w:tooltip="Vrhnika" w:history="1">
        <w:r w:rsidRPr="00937D6D">
          <w:rPr>
            <w:rFonts w:ascii="Arial" w:eastAsia="Times New Roman" w:hAnsi="Arial" w:cs="Arial"/>
            <w:sz w:val="21"/>
            <w:szCs w:val="21"/>
            <w:lang w:eastAsia="sl-SI"/>
          </w:rPr>
          <w:t>Vrhniko</w:t>
        </w:r>
      </w:hyperlink>
      <w:r w:rsidRPr="00937D6D">
        <w:rPr>
          <w:rFonts w:ascii="Arial" w:eastAsia="Times New Roman" w:hAnsi="Arial" w:cs="Arial"/>
          <w:sz w:val="21"/>
          <w:szCs w:val="21"/>
          <w:lang w:eastAsia="sl-SI"/>
        </w:rPr>
        <w:t> in </w:t>
      </w:r>
      <w:hyperlink r:id="rId13" w:tooltip="Ig" w:history="1">
        <w:r w:rsidRPr="00937D6D">
          <w:rPr>
            <w:rFonts w:ascii="Arial" w:eastAsia="Times New Roman" w:hAnsi="Arial" w:cs="Arial"/>
            <w:sz w:val="21"/>
            <w:szCs w:val="21"/>
            <w:lang w:eastAsia="sl-SI"/>
          </w:rPr>
          <w:t>Igom</w:t>
        </w:r>
      </w:hyperlink>
      <w:r w:rsidRPr="00937D6D">
        <w:rPr>
          <w:rFonts w:ascii="Arial" w:eastAsia="Times New Roman" w:hAnsi="Arial" w:cs="Arial"/>
          <w:sz w:val="21"/>
          <w:szCs w:val="21"/>
          <w:lang w:eastAsia="sl-SI"/>
        </w:rPr>
        <w:t>. Pri pisanju se je </w:t>
      </w:r>
      <w:hyperlink r:id="rId14" w:tooltip="Janez Jalen" w:history="1">
        <w:r w:rsidRPr="00937D6D">
          <w:rPr>
            <w:rFonts w:ascii="Arial" w:eastAsia="Times New Roman" w:hAnsi="Arial" w:cs="Arial"/>
            <w:sz w:val="21"/>
            <w:szCs w:val="21"/>
            <w:lang w:eastAsia="sl-SI"/>
          </w:rPr>
          <w:t>Jalen</w:t>
        </w:r>
      </w:hyperlink>
      <w:r w:rsidRPr="00937D6D">
        <w:rPr>
          <w:rFonts w:ascii="Arial" w:eastAsia="Times New Roman" w:hAnsi="Arial" w:cs="Arial"/>
          <w:sz w:val="21"/>
          <w:szCs w:val="21"/>
          <w:lang w:eastAsia="sl-SI"/>
        </w:rPr>
        <w:t> opiral na arheološka odkritja. Sam pravi, da njegova </w:t>
      </w:r>
      <w:hyperlink r:id="rId15" w:tooltip="Povest" w:history="1">
        <w:r w:rsidRPr="00937D6D">
          <w:rPr>
            <w:rFonts w:ascii="Arial" w:eastAsia="Times New Roman" w:hAnsi="Arial" w:cs="Arial"/>
            <w:sz w:val="21"/>
            <w:szCs w:val="21"/>
            <w:lang w:eastAsia="sl-SI"/>
          </w:rPr>
          <w:t>povest</w:t>
        </w:r>
      </w:hyperlink>
      <w:r w:rsidRPr="00937D6D">
        <w:rPr>
          <w:rFonts w:ascii="Arial" w:eastAsia="Times New Roman" w:hAnsi="Arial" w:cs="Arial"/>
          <w:sz w:val="21"/>
          <w:szCs w:val="21"/>
          <w:lang w:eastAsia="sl-SI"/>
        </w:rPr>
        <w:t xml:space="preserve"> nikjer ne nasprotuje že ugotovljenim stvarem. </w:t>
      </w:r>
      <w:r w:rsidRPr="00937D6D">
        <w:rPr>
          <w:rFonts w:ascii="Arial" w:eastAsia="Times New Roman" w:hAnsi="Arial" w:cs="Arial"/>
          <w:b/>
          <w:bCs/>
          <w:sz w:val="21"/>
          <w:szCs w:val="21"/>
          <w:lang w:eastAsia="sl-SI"/>
        </w:rPr>
        <w:t>Pripoved vsebuje veljavne podatke o </w:t>
      </w:r>
      <w:hyperlink r:id="rId16" w:tooltip="Mostišče" w:history="1">
        <w:r w:rsidRPr="00937D6D">
          <w:rPr>
            <w:rFonts w:ascii="Arial" w:eastAsia="Times New Roman" w:hAnsi="Arial" w:cs="Arial"/>
            <w:b/>
            <w:bCs/>
            <w:sz w:val="21"/>
            <w:szCs w:val="21"/>
            <w:lang w:eastAsia="sl-SI"/>
          </w:rPr>
          <w:t>koliščarskih</w:t>
        </w:r>
      </w:hyperlink>
      <w:r w:rsidRPr="00937D6D">
        <w:rPr>
          <w:rFonts w:ascii="Arial" w:eastAsia="Times New Roman" w:hAnsi="Arial" w:cs="Arial"/>
          <w:b/>
          <w:bCs/>
          <w:sz w:val="21"/>
          <w:szCs w:val="21"/>
          <w:lang w:eastAsia="sl-SI"/>
        </w:rPr>
        <w:t> naselbinah.</w:t>
      </w:r>
    </w:p>
    <w:p w:rsidR="0047320D" w:rsidRDefault="0047320D" w:rsidP="00795069">
      <w:pPr>
        <w:spacing w:after="150" w:line="360" w:lineRule="atLeast"/>
        <w:textAlignment w:val="baseline"/>
        <w:rPr>
          <w:rFonts w:ascii="Arial" w:eastAsia="Times New Roman" w:hAnsi="Arial" w:cs="Arial"/>
          <w:color w:val="111111"/>
          <w:sz w:val="28"/>
          <w:szCs w:val="28"/>
          <w:lang w:eastAsia="sl-SI"/>
        </w:rPr>
      </w:pPr>
    </w:p>
    <w:p w:rsidR="00592E47" w:rsidRDefault="00592E47" w:rsidP="00795069">
      <w:pPr>
        <w:spacing w:after="150" w:line="360" w:lineRule="atLeast"/>
        <w:textAlignment w:val="baseline"/>
        <w:rPr>
          <w:rFonts w:ascii="Arial" w:eastAsia="Times New Roman" w:hAnsi="Arial" w:cs="Arial"/>
          <w:color w:val="111111"/>
          <w:sz w:val="28"/>
          <w:szCs w:val="28"/>
          <w:lang w:eastAsia="sl-SI"/>
        </w:rPr>
      </w:pPr>
    </w:p>
    <w:p w:rsidR="00592E47" w:rsidRPr="00FA3653" w:rsidRDefault="00592E47" w:rsidP="00592E47">
      <w:pPr>
        <w:pStyle w:val="Naslov2"/>
        <w:spacing w:before="0" w:beforeAutospacing="0" w:after="225" w:afterAutospacing="0" w:line="480" w:lineRule="atLeast"/>
        <w:textAlignment w:val="baseline"/>
        <w:rPr>
          <w:rFonts w:ascii="Arial" w:hAnsi="Arial" w:cs="Arial"/>
          <w:b w:val="0"/>
          <w:bCs w:val="0"/>
          <w:color w:val="00B050"/>
          <w:sz w:val="28"/>
          <w:szCs w:val="28"/>
          <w:u w:val="single"/>
        </w:rPr>
      </w:pPr>
      <w:r w:rsidRPr="00FA3653">
        <w:rPr>
          <w:rFonts w:ascii="Arial" w:hAnsi="Arial" w:cs="Arial"/>
          <w:b w:val="0"/>
          <w:bCs w:val="0"/>
          <w:color w:val="00B050"/>
          <w:sz w:val="28"/>
          <w:szCs w:val="28"/>
          <w:u w:val="single"/>
        </w:rPr>
        <w:t>Veneti, Iliri in Kelti</w:t>
      </w:r>
      <w:r w:rsidR="0047320D" w:rsidRPr="00FA3653">
        <w:rPr>
          <w:rFonts w:ascii="Arial" w:hAnsi="Arial" w:cs="Arial"/>
          <w:b w:val="0"/>
          <w:bCs w:val="0"/>
          <w:color w:val="00B050"/>
          <w:sz w:val="28"/>
          <w:szCs w:val="28"/>
          <w:u w:val="single"/>
        </w:rPr>
        <w:t xml:space="preserve"> (železna doba)</w:t>
      </w:r>
    </w:p>
    <w:p w:rsidR="00592E47" w:rsidRDefault="00592E47" w:rsidP="00592E47">
      <w:pPr>
        <w:pStyle w:val="Navadensplet"/>
        <w:spacing w:before="0" w:beforeAutospacing="0" w:after="150" w:afterAutospacing="0" w:line="360" w:lineRule="atLeast"/>
        <w:textAlignment w:val="baseline"/>
        <w:rPr>
          <w:rFonts w:ascii="Arial" w:hAnsi="Arial" w:cs="Arial"/>
          <w:color w:val="111111"/>
          <w:sz w:val="28"/>
          <w:szCs w:val="28"/>
        </w:rPr>
      </w:pPr>
      <w:r w:rsidRPr="00592E47">
        <w:rPr>
          <w:rFonts w:ascii="Arial" w:hAnsi="Arial" w:cs="Arial"/>
          <w:color w:val="111111"/>
          <w:sz w:val="28"/>
          <w:szCs w:val="28"/>
        </w:rPr>
        <w:t xml:space="preserve">Skozi Ljubljanska vrata, katerih zemljepisna lega je bila od nekdaj izjemno pomembna, so se že zgodaj selili številni narodi in ljudstva. Na območju današnje Ljubljane je najprej stala naselbina Venetov, nato Ilirov, še pozneje ilirsko-keltskih </w:t>
      </w:r>
      <w:proofErr w:type="spellStart"/>
      <w:r w:rsidRPr="00592E47">
        <w:rPr>
          <w:rFonts w:ascii="Arial" w:hAnsi="Arial" w:cs="Arial"/>
          <w:color w:val="111111"/>
          <w:sz w:val="28"/>
          <w:szCs w:val="28"/>
        </w:rPr>
        <w:t>Japodov</w:t>
      </w:r>
      <w:proofErr w:type="spellEnd"/>
      <w:r w:rsidRPr="00592E47">
        <w:rPr>
          <w:rFonts w:ascii="Arial" w:hAnsi="Arial" w:cs="Arial"/>
          <w:color w:val="111111"/>
          <w:sz w:val="28"/>
          <w:szCs w:val="28"/>
        </w:rPr>
        <w:t xml:space="preserve">, v 3. stoletju pa so Ljubljansko kotlino poselili keltski </w:t>
      </w:r>
      <w:proofErr w:type="spellStart"/>
      <w:r w:rsidRPr="00592E47">
        <w:rPr>
          <w:rFonts w:ascii="Arial" w:hAnsi="Arial" w:cs="Arial"/>
          <w:color w:val="111111"/>
          <w:sz w:val="28"/>
          <w:szCs w:val="28"/>
        </w:rPr>
        <w:t>Tavriski</w:t>
      </w:r>
      <w:proofErr w:type="spellEnd"/>
      <w:r w:rsidRPr="00592E47">
        <w:rPr>
          <w:rFonts w:ascii="Arial" w:hAnsi="Arial" w:cs="Arial"/>
          <w:color w:val="111111"/>
          <w:sz w:val="28"/>
          <w:szCs w:val="28"/>
        </w:rPr>
        <w:t>.</w:t>
      </w:r>
    </w:p>
    <w:p w:rsidR="00FA3653" w:rsidRPr="00FA3653" w:rsidRDefault="00FA3653" w:rsidP="00FA3653">
      <w:pPr>
        <w:pStyle w:val="Golobesedilo"/>
        <w:shd w:val="clear" w:color="auto" w:fill="FFFFFF"/>
        <w:spacing w:before="0" w:beforeAutospacing="0" w:after="360" w:afterAutospacing="0" w:line="360" w:lineRule="atLeast"/>
        <w:rPr>
          <w:rFonts w:ascii="Arial" w:hAnsi="Arial" w:cs="Arial"/>
          <w:color w:val="222222"/>
          <w:sz w:val="28"/>
          <w:szCs w:val="28"/>
        </w:rPr>
      </w:pPr>
      <w:r w:rsidRPr="00FA3653">
        <w:rPr>
          <w:rFonts w:ascii="Arial" w:hAnsi="Arial" w:cs="Arial"/>
          <w:color w:val="00B050"/>
          <w:sz w:val="28"/>
          <w:szCs w:val="28"/>
        </w:rPr>
        <w:t>Poleg </w:t>
      </w:r>
      <w:hyperlink r:id="rId17" w:history="1">
        <w:r w:rsidRPr="00FA3653">
          <w:rPr>
            <w:rStyle w:val="Hiperpovezava"/>
            <w:rFonts w:ascii="Arial" w:hAnsi="Arial" w:cs="Arial"/>
            <w:color w:val="00B050"/>
            <w:sz w:val="28"/>
            <w:szCs w:val="28"/>
            <w:u w:val="none"/>
          </w:rPr>
          <w:t>neandertalčeve piščali</w:t>
        </w:r>
      </w:hyperlink>
      <w:r w:rsidRPr="00FA3653">
        <w:rPr>
          <w:rFonts w:ascii="Arial" w:hAnsi="Arial" w:cs="Arial"/>
          <w:color w:val="00B050"/>
          <w:sz w:val="28"/>
          <w:szCs w:val="28"/>
        </w:rPr>
        <w:t>, hrani Narodni muzej Slovenije, v Ljubljani tudi eno izmed najznamenitejših  izkopanin v Sloveniji. To je </w:t>
      </w:r>
      <w:r w:rsidRPr="00FA3653">
        <w:rPr>
          <w:rStyle w:val="Krepko"/>
          <w:rFonts w:ascii="Arial" w:hAnsi="Arial" w:cs="Arial"/>
          <w:color w:val="00B050"/>
          <w:sz w:val="28"/>
          <w:szCs w:val="28"/>
        </w:rPr>
        <w:t>situla iz Vač</w:t>
      </w:r>
      <w:r w:rsidRPr="00FA3653">
        <w:rPr>
          <w:rFonts w:ascii="Arial" w:hAnsi="Arial" w:cs="Arial"/>
          <w:color w:val="00B050"/>
          <w:sz w:val="28"/>
          <w:szCs w:val="28"/>
        </w:rPr>
        <w:t>, ki jo je, v začetku leta 1882, odkril tamkajšnji domačin, izhaja pa iz obdobja med 6. in 5. stoletjem pred našim štetjem.  </w:t>
      </w:r>
      <w:r w:rsidRPr="00FA3653">
        <w:rPr>
          <w:rFonts w:ascii="Arial" w:hAnsi="Arial" w:cs="Arial"/>
          <w:color w:val="000000" w:themeColor="text1"/>
          <w:sz w:val="28"/>
          <w:szCs w:val="28"/>
        </w:rPr>
        <w:t xml:space="preserve">Vače so naselje </w:t>
      </w:r>
      <w:r w:rsidRPr="00FA3653">
        <w:rPr>
          <w:rFonts w:ascii="Arial" w:hAnsi="Arial" w:cs="Arial"/>
          <w:color w:val="222222"/>
          <w:sz w:val="28"/>
          <w:szCs w:val="28"/>
        </w:rPr>
        <w:t>v neposredni bližini </w:t>
      </w:r>
      <w:hyperlink r:id="rId18" w:history="1">
        <w:r w:rsidRPr="00FA3653">
          <w:rPr>
            <w:rStyle w:val="Hiperpovezava"/>
            <w:rFonts w:ascii="Arial" w:hAnsi="Arial" w:cs="Arial"/>
            <w:color w:val="auto"/>
            <w:sz w:val="28"/>
            <w:szCs w:val="28"/>
            <w:u w:val="none"/>
          </w:rPr>
          <w:t>Litije</w:t>
        </w:r>
      </w:hyperlink>
      <w:r w:rsidR="004D5638">
        <w:rPr>
          <w:rStyle w:val="Hiperpovezava"/>
          <w:rFonts w:ascii="Arial" w:hAnsi="Arial" w:cs="Arial"/>
          <w:color w:val="auto"/>
          <w:sz w:val="28"/>
          <w:szCs w:val="28"/>
          <w:u w:val="none"/>
        </w:rPr>
        <w:t xml:space="preserve"> (poglej zemljevid)</w:t>
      </w:r>
      <w:r w:rsidRPr="00FA3653">
        <w:rPr>
          <w:rFonts w:ascii="Arial" w:hAnsi="Arial" w:cs="Arial"/>
          <w:sz w:val="28"/>
          <w:szCs w:val="28"/>
        </w:rPr>
        <w:t> </w:t>
      </w:r>
      <w:r w:rsidRPr="00FA3653">
        <w:rPr>
          <w:rFonts w:ascii="Arial" w:hAnsi="Arial" w:cs="Arial"/>
          <w:color w:val="222222"/>
          <w:sz w:val="28"/>
          <w:szCs w:val="28"/>
        </w:rPr>
        <w:t>in geometričnega središča Slovenije, s kratico GEOSS.</w:t>
      </w:r>
    </w:p>
    <w:p w:rsidR="00FA3653" w:rsidRPr="00FA3653" w:rsidRDefault="00FA3653" w:rsidP="00FA3653">
      <w:pPr>
        <w:pStyle w:val="Golobesedilo"/>
        <w:shd w:val="clear" w:color="auto" w:fill="FFFFFF"/>
        <w:spacing w:before="0" w:beforeAutospacing="0" w:after="360" w:afterAutospacing="0" w:line="360" w:lineRule="atLeast"/>
        <w:rPr>
          <w:rFonts w:ascii="Arial" w:hAnsi="Arial" w:cs="Arial"/>
          <w:color w:val="222222"/>
          <w:sz w:val="28"/>
          <w:szCs w:val="28"/>
        </w:rPr>
      </w:pPr>
      <w:r w:rsidRPr="00FA3653">
        <w:rPr>
          <w:rFonts w:ascii="Arial" w:hAnsi="Arial" w:cs="Arial"/>
          <w:color w:val="222222"/>
          <w:sz w:val="28"/>
          <w:szCs w:val="28"/>
        </w:rPr>
        <w:t>Situla iz Vač je visoka 23,8 cm, izdelana iz brona in okrašena s tremi pasovi figur. Največ najdenih situl pa je brez vsakega okrasja. Situla je latinska beseda in pomeni vedro, uporabljali pa so ga pri različnih slavnostih. Iz njega so z zajemalko stregli pijačo. Situle so bile last bogatih ljudi, saj so jih našli le v bogatih grobovih.</w:t>
      </w:r>
    </w:p>
    <w:p w:rsidR="0023155B" w:rsidRDefault="0023155B" w:rsidP="00592E47">
      <w:pPr>
        <w:pStyle w:val="Navadensplet"/>
        <w:spacing w:before="0" w:beforeAutospacing="0" w:after="150" w:afterAutospacing="0" w:line="360" w:lineRule="atLeast"/>
        <w:textAlignment w:val="baseline"/>
        <w:rPr>
          <w:rFonts w:ascii="Arial" w:hAnsi="Arial" w:cs="Arial"/>
          <w:color w:val="111111"/>
          <w:sz w:val="28"/>
          <w:szCs w:val="28"/>
        </w:rPr>
      </w:pPr>
      <w:r>
        <w:rPr>
          <w:rFonts w:ascii="Arial" w:hAnsi="Arial" w:cs="Arial"/>
          <w:color w:val="111111"/>
          <w:sz w:val="28"/>
          <w:szCs w:val="28"/>
        </w:rPr>
        <w:lastRenderedPageBreak/>
        <w:t>ARHEOLOŠKE NAJDBE IZ ČASA PRAZGODOVINE NA SLOVENSKEM</w:t>
      </w:r>
    </w:p>
    <w:p w:rsidR="0023155B" w:rsidRDefault="0023155B" w:rsidP="00592E47">
      <w:pPr>
        <w:pStyle w:val="Navadensplet"/>
        <w:spacing w:before="0" w:beforeAutospacing="0" w:after="150" w:afterAutospacing="0" w:line="360" w:lineRule="atLeast"/>
        <w:textAlignment w:val="baseline"/>
        <w:rPr>
          <w:rFonts w:ascii="Arial" w:hAnsi="Arial" w:cs="Arial"/>
          <w:color w:val="111111"/>
          <w:sz w:val="28"/>
          <w:szCs w:val="28"/>
        </w:rPr>
      </w:pPr>
      <w:r>
        <w:rPr>
          <w:rFonts w:ascii="Arial" w:hAnsi="Arial" w:cs="Arial"/>
          <w:color w:val="111111"/>
          <w:sz w:val="28"/>
          <w:szCs w:val="28"/>
        </w:rPr>
        <w:t>Kaj je na slikah?</w:t>
      </w:r>
    </w:p>
    <w:p w:rsidR="00FA3653" w:rsidRPr="00FA3653" w:rsidRDefault="00ED783F" w:rsidP="00592E47">
      <w:pPr>
        <w:pStyle w:val="Navadensplet"/>
        <w:spacing w:before="0" w:beforeAutospacing="0" w:after="150" w:afterAutospacing="0" w:line="360" w:lineRule="atLeast"/>
        <w:textAlignment w:val="baseline"/>
        <w:rPr>
          <w:rFonts w:ascii="Arial" w:hAnsi="Arial" w:cs="Arial"/>
          <w:color w:val="111111"/>
          <w:sz w:val="28"/>
          <w:szCs w:val="28"/>
        </w:rPr>
      </w:pPr>
      <w:r>
        <w:rPr>
          <w:noProof/>
        </w:rPr>
        <w:drawing>
          <wp:inline distT="0" distB="0" distL="0" distR="0">
            <wp:extent cx="2857500" cy="31527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3152775"/>
                    </a:xfrm>
                    <a:prstGeom prst="rect">
                      <a:avLst/>
                    </a:prstGeom>
                    <a:noFill/>
                    <a:ln>
                      <a:noFill/>
                    </a:ln>
                  </pic:spPr>
                </pic:pic>
              </a:graphicData>
            </a:graphic>
          </wp:inline>
        </w:drawing>
      </w:r>
    </w:p>
    <w:p w:rsidR="00A66968" w:rsidRDefault="00A66968" w:rsidP="00592E47">
      <w:pPr>
        <w:pStyle w:val="Navadensplet"/>
        <w:spacing w:before="0" w:beforeAutospacing="0" w:after="150" w:afterAutospacing="0" w:line="360" w:lineRule="atLeast"/>
        <w:textAlignment w:val="baseline"/>
        <w:rPr>
          <w:rFonts w:ascii="Arial" w:hAnsi="Arial" w:cs="Arial"/>
          <w:color w:val="111111"/>
          <w:sz w:val="28"/>
          <w:szCs w:val="28"/>
        </w:rPr>
      </w:pPr>
    </w:p>
    <w:p w:rsidR="00937D6D" w:rsidRDefault="00707B93" w:rsidP="00592E47">
      <w:pPr>
        <w:pStyle w:val="Navadensplet"/>
        <w:spacing w:before="0" w:beforeAutospacing="0" w:after="150" w:afterAutospacing="0" w:line="360" w:lineRule="atLeast"/>
        <w:textAlignment w:val="baseline"/>
        <w:rPr>
          <w:rFonts w:ascii="Arial" w:hAnsi="Arial" w:cs="Arial"/>
          <w:color w:val="111111"/>
          <w:sz w:val="28"/>
          <w:szCs w:val="28"/>
        </w:rPr>
      </w:pPr>
      <w:r>
        <w:rPr>
          <w:rFonts w:ascii="Arial" w:hAnsi="Arial" w:cs="Arial"/>
          <w:noProof/>
          <w:color w:val="111111"/>
          <w:sz w:val="28"/>
          <w:szCs w:val="28"/>
        </w:rPr>
        <w:drawing>
          <wp:inline distT="0" distB="0" distL="0" distR="0">
            <wp:extent cx="2476500" cy="18478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p>
    <w:p w:rsidR="00937D6D" w:rsidRDefault="00937D6D" w:rsidP="00592E47">
      <w:pPr>
        <w:pStyle w:val="Navadensplet"/>
        <w:spacing w:before="0" w:beforeAutospacing="0" w:after="150" w:afterAutospacing="0" w:line="360" w:lineRule="atLeast"/>
        <w:textAlignment w:val="baseline"/>
        <w:rPr>
          <w:rFonts w:ascii="Arial" w:hAnsi="Arial" w:cs="Arial"/>
          <w:color w:val="111111"/>
          <w:sz w:val="28"/>
          <w:szCs w:val="28"/>
        </w:rPr>
      </w:pPr>
    </w:p>
    <w:p w:rsidR="00592E47" w:rsidRDefault="0023155B" w:rsidP="00592E47">
      <w:pPr>
        <w:pStyle w:val="Navadensplet"/>
        <w:spacing w:before="0" w:beforeAutospacing="0" w:after="150" w:afterAutospacing="0" w:line="360" w:lineRule="atLeast"/>
        <w:textAlignment w:val="baseline"/>
        <w:rPr>
          <w:rFonts w:ascii="Arial" w:hAnsi="Arial" w:cs="Arial"/>
          <w:color w:val="111111"/>
          <w:sz w:val="28"/>
          <w:szCs w:val="28"/>
        </w:rPr>
      </w:pPr>
      <w:r>
        <w:rPr>
          <w:noProof/>
        </w:rPr>
        <w:drawing>
          <wp:inline distT="0" distB="0" distL="0" distR="0">
            <wp:extent cx="3276600" cy="1390650"/>
            <wp:effectExtent l="0" t="0" r="0" b="0"/>
            <wp:docPr id="3" name="Slika 3" descr="Visit Domžale - Zgodovina Domž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Domžale - Zgodovina Domž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6600" cy="1390650"/>
                    </a:xfrm>
                    <a:prstGeom prst="rect">
                      <a:avLst/>
                    </a:prstGeom>
                    <a:noFill/>
                    <a:ln>
                      <a:noFill/>
                    </a:ln>
                  </pic:spPr>
                </pic:pic>
              </a:graphicData>
            </a:graphic>
          </wp:inline>
        </w:drawing>
      </w:r>
    </w:p>
    <w:p w:rsidR="00592E47" w:rsidRPr="00592E47" w:rsidRDefault="00592E47" w:rsidP="00592E47">
      <w:pPr>
        <w:pStyle w:val="Navadensplet"/>
        <w:spacing w:before="0" w:beforeAutospacing="0" w:after="150" w:afterAutospacing="0" w:line="360" w:lineRule="atLeast"/>
        <w:textAlignment w:val="baseline"/>
        <w:rPr>
          <w:rFonts w:ascii="Arial" w:hAnsi="Arial" w:cs="Arial"/>
          <w:color w:val="111111"/>
          <w:sz w:val="28"/>
          <w:szCs w:val="28"/>
        </w:rPr>
      </w:pPr>
    </w:p>
    <w:p w:rsidR="00592E47" w:rsidRPr="00795069" w:rsidRDefault="00592E47" w:rsidP="00795069">
      <w:pPr>
        <w:spacing w:after="150" w:line="360" w:lineRule="atLeast"/>
        <w:textAlignment w:val="baseline"/>
        <w:rPr>
          <w:rFonts w:ascii="Arial" w:eastAsia="Times New Roman" w:hAnsi="Arial" w:cs="Arial"/>
          <w:color w:val="111111"/>
          <w:sz w:val="28"/>
          <w:szCs w:val="28"/>
          <w:lang w:eastAsia="sl-SI"/>
        </w:rPr>
      </w:pPr>
    </w:p>
    <w:p w:rsidR="00795069" w:rsidRDefault="00531A11">
      <w:pPr>
        <w:rPr>
          <w:rFonts w:ascii="Arial" w:hAnsi="Arial" w:cs="Arial"/>
          <w:sz w:val="28"/>
          <w:szCs w:val="28"/>
        </w:rPr>
      </w:pPr>
      <w:r>
        <w:rPr>
          <w:noProof/>
        </w:rPr>
        <w:lastRenderedPageBreak/>
        <w:drawing>
          <wp:inline distT="0" distB="0" distL="0" distR="0">
            <wp:extent cx="2619375" cy="1743075"/>
            <wp:effectExtent l="0" t="0" r="9525" b="9525"/>
            <wp:docPr id="4" name="Slika 4" descr="Prazgodovina - eGradiva v osnovni š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zgodovina - eGradiva v osnovni šol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0D19D2" w:rsidRDefault="000D19D2">
      <w:pPr>
        <w:rPr>
          <w:rFonts w:ascii="Arial" w:hAnsi="Arial" w:cs="Arial"/>
          <w:sz w:val="28"/>
          <w:szCs w:val="28"/>
        </w:rPr>
      </w:pPr>
      <w:r>
        <w:rPr>
          <w:rFonts w:ascii="Arial" w:hAnsi="Arial" w:cs="Arial"/>
          <w:noProof/>
          <w:sz w:val="28"/>
          <w:szCs w:val="28"/>
        </w:rPr>
        <w:drawing>
          <wp:inline distT="0" distB="0" distL="0" distR="0">
            <wp:extent cx="2714625" cy="168592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a:ln>
                      <a:noFill/>
                    </a:ln>
                  </pic:spPr>
                </pic:pic>
              </a:graphicData>
            </a:graphic>
          </wp:inline>
        </w:drawing>
      </w:r>
    </w:p>
    <w:p w:rsidR="004D5638" w:rsidRDefault="004D5638">
      <w:pPr>
        <w:rPr>
          <w:rFonts w:ascii="Arial" w:hAnsi="Arial" w:cs="Arial"/>
          <w:sz w:val="28"/>
          <w:szCs w:val="28"/>
        </w:rPr>
      </w:pPr>
    </w:p>
    <w:p w:rsidR="004D5638" w:rsidRDefault="004D5638">
      <w:pPr>
        <w:rPr>
          <w:rFonts w:ascii="Arial" w:hAnsi="Arial" w:cs="Arial"/>
          <w:sz w:val="28"/>
          <w:szCs w:val="28"/>
        </w:rPr>
      </w:pPr>
      <w:r>
        <w:rPr>
          <w:rFonts w:ascii="Arial" w:hAnsi="Arial" w:cs="Arial"/>
          <w:noProof/>
          <w:sz w:val="28"/>
          <w:szCs w:val="28"/>
        </w:rPr>
        <w:drawing>
          <wp:inline distT="0" distB="0" distL="0" distR="0">
            <wp:extent cx="2867025" cy="1590675"/>
            <wp:effectExtent l="0" t="0" r="9525"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7025" cy="1590675"/>
                    </a:xfrm>
                    <a:prstGeom prst="rect">
                      <a:avLst/>
                    </a:prstGeom>
                    <a:noFill/>
                    <a:ln>
                      <a:noFill/>
                    </a:ln>
                  </pic:spPr>
                </pic:pic>
              </a:graphicData>
            </a:graphic>
          </wp:inline>
        </w:drawing>
      </w:r>
    </w:p>
    <w:p w:rsidR="006B3A0E" w:rsidRDefault="006B3A0E">
      <w:pPr>
        <w:rPr>
          <w:rFonts w:ascii="Arial" w:hAnsi="Arial" w:cs="Arial"/>
          <w:sz w:val="28"/>
          <w:szCs w:val="28"/>
        </w:rPr>
      </w:pPr>
    </w:p>
    <w:p w:rsidR="006B3A0E" w:rsidRPr="00C551B8" w:rsidRDefault="006B3A0E">
      <w:pPr>
        <w:rPr>
          <w:rFonts w:ascii="Arial" w:hAnsi="Arial" w:cs="Arial"/>
          <w:sz w:val="28"/>
          <w:szCs w:val="28"/>
        </w:rPr>
      </w:pPr>
      <w:r>
        <w:rPr>
          <w:noProof/>
        </w:rPr>
        <w:drawing>
          <wp:inline distT="0" distB="0" distL="0" distR="0">
            <wp:extent cx="1743075" cy="2619375"/>
            <wp:effectExtent l="0" t="0" r="9525" b="9525"/>
            <wp:docPr id="7" name="Slika 7" descr="Piščal (Divje babe) - Wikipedija, prost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ščal (Divje babe) - Wikipedija, prosta enciklopedij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sectPr w:rsidR="006B3A0E" w:rsidRPr="00C55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B28B9"/>
    <w:multiLevelType w:val="multilevel"/>
    <w:tmpl w:val="D8B4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0"/>
    <w:rsid w:val="000D19D2"/>
    <w:rsid w:val="000D4B30"/>
    <w:rsid w:val="00146048"/>
    <w:rsid w:val="001C1A66"/>
    <w:rsid w:val="001D36A2"/>
    <w:rsid w:val="0023155B"/>
    <w:rsid w:val="0047320D"/>
    <w:rsid w:val="004D5638"/>
    <w:rsid w:val="00531A11"/>
    <w:rsid w:val="00592E47"/>
    <w:rsid w:val="005D5D06"/>
    <w:rsid w:val="006B3A0E"/>
    <w:rsid w:val="00707B93"/>
    <w:rsid w:val="00795069"/>
    <w:rsid w:val="007B28FF"/>
    <w:rsid w:val="007D1550"/>
    <w:rsid w:val="00830BD5"/>
    <w:rsid w:val="00937D6D"/>
    <w:rsid w:val="00A66968"/>
    <w:rsid w:val="00C551B8"/>
    <w:rsid w:val="00ED783F"/>
    <w:rsid w:val="00FA3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4794"/>
  <w15:chartTrackingRefBased/>
  <w15:docId w15:val="{DB435DF6-A1DA-483E-B561-72D4E723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79506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95069"/>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79506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937D6D"/>
    <w:rPr>
      <w:color w:val="0000FF"/>
      <w:u w:val="single"/>
    </w:rPr>
  </w:style>
  <w:style w:type="paragraph" w:customStyle="1" w:styleId="toclevel-1">
    <w:name w:val="toclevel-1"/>
    <w:basedOn w:val="Navaden"/>
    <w:rsid w:val="00937D6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tocnumber">
    <w:name w:val="tocnumber"/>
    <w:basedOn w:val="Privzetapisavaodstavka"/>
    <w:rsid w:val="00937D6D"/>
  </w:style>
  <w:style w:type="character" w:customStyle="1" w:styleId="toctext">
    <w:name w:val="toctext"/>
    <w:basedOn w:val="Privzetapisavaodstavka"/>
    <w:rsid w:val="00937D6D"/>
  </w:style>
  <w:style w:type="paragraph" w:customStyle="1" w:styleId="toclevel-2">
    <w:name w:val="toclevel-2"/>
    <w:basedOn w:val="Navaden"/>
    <w:rsid w:val="00937D6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w-headline">
    <w:name w:val="mw-headline"/>
    <w:basedOn w:val="Privzetapisavaodstavka"/>
    <w:rsid w:val="00937D6D"/>
  </w:style>
  <w:style w:type="character" w:customStyle="1" w:styleId="mw-editsection">
    <w:name w:val="mw-editsection"/>
    <w:basedOn w:val="Privzetapisavaodstavka"/>
    <w:rsid w:val="00937D6D"/>
  </w:style>
  <w:style w:type="character" w:customStyle="1" w:styleId="mw-editsection-bracket">
    <w:name w:val="mw-editsection-bracket"/>
    <w:basedOn w:val="Privzetapisavaodstavka"/>
    <w:rsid w:val="00937D6D"/>
  </w:style>
  <w:style w:type="character" w:customStyle="1" w:styleId="mw-editsection-divider">
    <w:name w:val="mw-editsection-divider"/>
    <w:basedOn w:val="Privzetapisavaodstavka"/>
    <w:rsid w:val="00937D6D"/>
  </w:style>
  <w:style w:type="paragraph" w:styleId="Golobesedilo">
    <w:name w:val="Plain Text"/>
    <w:basedOn w:val="Navaden"/>
    <w:link w:val="GolobesediloZnak"/>
    <w:uiPriority w:val="99"/>
    <w:semiHidden/>
    <w:unhideWhenUsed/>
    <w:rsid w:val="00FA36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GolobesediloZnak">
    <w:name w:val="Golo besedilo Znak"/>
    <w:basedOn w:val="Privzetapisavaodstavka"/>
    <w:link w:val="Golobesedilo"/>
    <w:uiPriority w:val="99"/>
    <w:semiHidden/>
    <w:rsid w:val="00FA3653"/>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A3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0568">
      <w:bodyDiv w:val="1"/>
      <w:marLeft w:val="0"/>
      <w:marRight w:val="0"/>
      <w:marTop w:val="0"/>
      <w:marBottom w:val="0"/>
      <w:divBdr>
        <w:top w:val="none" w:sz="0" w:space="0" w:color="auto"/>
        <w:left w:val="none" w:sz="0" w:space="0" w:color="auto"/>
        <w:bottom w:val="none" w:sz="0" w:space="0" w:color="auto"/>
        <w:right w:val="none" w:sz="0" w:space="0" w:color="auto"/>
      </w:divBdr>
    </w:div>
    <w:div w:id="1555583146">
      <w:bodyDiv w:val="1"/>
      <w:marLeft w:val="0"/>
      <w:marRight w:val="0"/>
      <w:marTop w:val="0"/>
      <w:marBottom w:val="0"/>
      <w:divBdr>
        <w:top w:val="none" w:sz="0" w:space="0" w:color="auto"/>
        <w:left w:val="none" w:sz="0" w:space="0" w:color="auto"/>
        <w:bottom w:val="none" w:sz="0" w:space="0" w:color="auto"/>
        <w:right w:val="none" w:sz="0" w:space="0" w:color="auto"/>
      </w:divBdr>
      <w:divsChild>
        <w:div w:id="856309247">
          <w:marLeft w:val="0"/>
          <w:marRight w:val="0"/>
          <w:marTop w:val="0"/>
          <w:marBottom w:val="0"/>
          <w:divBdr>
            <w:top w:val="none" w:sz="0" w:space="0" w:color="auto"/>
            <w:left w:val="none" w:sz="0" w:space="0" w:color="auto"/>
            <w:bottom w:val="none" w:sz="0" w:space="0" w:color="auto"/>
            <w:right w:val="none" w:sz="0" w:space="0" w:color="auto"/>
          </w:divBdr>
        </w:div>
        <w:div w:id="170334999">
          <w:marLeft w:val="0"/>
          <w:marRight w:val="0"/>
          <w:marTop w:val="0"/>
          <w:marBottom w:val="0"/>
          <w:divBdr>
            <w:top w:val="none" w:sz="0" w:space="0" w:color="auto"/>
            <w:left w:val="none" w:sz="0" w:space="0" w:color="auto"/>
            <w:bottom w:val="none" w:sz="0" w:space="0" w:color="auto"/>
            <w:right w:val="none" w:sz="0" w:space="0" w:color="auto"/>
          </w:divBdr>
        </w:div>
      </w:divsChild>
    </w:div>
    <w:div w:id="1733459461">
      <w:bodyDiv w:val="1"/>
      <w:marLeft w:val="0"/>
      <w:marRight w:val="0"/>
      <w:marTop w:val="0"/>
      <w:marBottom w:val="0"/>
      <w:divBdr>
        <w:top w:val="none" w:sz="0" w:space="0" w:color="auto"/>
        <w:left w:val="none" w:sz="0" w:space="0" w:color="auto"/>
        <w:bottom w:val="none" w:sz="0" w:space="0" w:color="auto"/>
        <w:right w:val="none" w:sz="0" w:space="0" w:color="auto"/>
      </w:divBdr>
      <w:divsChild>
        <w:div w:id="210156235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099864324">
      <w:bodyDiv w:val="1"/>
      <w:marLeft w:val="0"/>
      <w:marRight w:val="0"/>
      <w:marTop w:val="0"/>
      <w:marBottom w:val="0"/>
      <w:divBdr>
        <w:top w:val="none" w:sz="0" w:space="0" w:color="auto"/>
        <w:left w:val="none" w:sz="0" w:space="0" w:color="auto"/>
        <w:bottom w:val="none" w:sz="0" w:space="0" w:color="auto"/>
        <w:right w:val="none" w:sz="0" w:space="0" w:color="auto"/>
      </w:divBdr>
      <w:divsChild>
        <w:div w:id="1589851365">
          <w:marLeft w:val="0"/>
          <w:marRight w:val="0"/>
          <w:marTop w:val="0"/>
          <w:marBottom w:val="0"/>
          <w:divBdr>
            <w:top w:val="none" w:sz="0" w:space="0" w:color="auto"/>
            <w:left w:val="none" w:sz="0" w:space="0" w:color="auto"/>
            <w:bottom w:val="none" w:sz="0" w:space="0" w:color="auto"/>
            <w:right w:val="none" w:sz="0" w:space="0" w:color="auto"/>
          </w:divBdr>
        </w:div>
        <w:div w:id="1473598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1943" TargetMode="External"/><Relationship Id="rId13" Type="http://schemas.openxmlformats.org/officeDocument/2006/relationships/hyperlink" Target="https://sl.wikipedia.org/wiki/Ig" TargetMode="External"/><Relationship Id="rId18" Type="http://schemas.openxmlformats.org/officeDocument/2006/relationships/hyperlink" Target="https://kam.si/litij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sl.wikipedia.org/wiki/1942" TargetMode="External"/><Relationship Id="rId12" Type="http://schemas.openxmlformats.org/officeDocument/2006/relationships/hyperlink" Target="https://sl.wikipedia.org/wiki/Vrhnika" TargetMode="External"/><Relationship Id="rId17" Type="http://schemas.openxmlformats.org/officeDocument/2006/relationships/hyperlink" Target="https://www.kam.si/vaska-situla/1582_neandertala-eva-pia-a-al.html"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sl.wikipedia.org/wiki/Mosti%C5%A1%C4%8De"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sl.wikipedia.org/wiki/Janez_Jalen" TargetMode="External"/><Relationship Id="rId11" Type="http://schemas.openxmlformats.org/officeDocument/2006/relationships/hyperlink" Target="https://sl.wikipedia.org/wiki/Ljubljana" TargetMode="External"/><Relationship Id="rId24" Type="http://schemas.openxmlformats.org/officeDocument/2006/relationships/image" Target="media/image6.jpeg"/><Relationship Id="rId5" Type="http://schemas.openxmlformats.org/officeDocument/2006/relationships/hyperlink" Target="https://sl.wikipedia.org/wiki/Roman" TargetMode="External"/><Relationship Id="rId15" Type="http://schemas.openxmlformats.org/officeDocument/2006/relationships/hyperlink" Target="https://sl.wikipedia.org/wiki/Povest" TargetMode="External"/><Relationship Id="rId23" Type="http://schemas.openxmlformats.org/officeDocument/2006/relationships/image" Target="media/image5.jpeg"/><Relationship Id="rId10" Type="http://schemas.openxmlformats.org/officeDocument/2006/relationships/hyperlink" Target="https://sl.wikipedia.org/wiki/Bakrena_doba"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sl.wikipedia.org/wiki/Kamena_doba" TargetMode="External"/><Relationship Id="rId14" Type="http://schemas.openxmlformats.org/officeDocument/2006/relationships/hyperlink" Target="https://sl.wikipedia.org/wiki/Janez_Jalen"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716</Words>
  <Characters>4087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27</cp:revision>
  <dcterms:created xsi:type="dcterms:W3CDTF">2020-05-19T12:24:00Z</dcterms:created>
  <dcterms:modified xsi:type="dcterms:W3CDTF">2020-05-20T11:02:00Z</dcterms:modified>
</cp:coreProperties>
</file>