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Pr="00547D05" w:rsidRDefault="00547D05">
      <w:pPr>
        <w:rPr>
          <w:rFonts w:ascii="Arial" w:hAnsi="Arial" w:cs="Arial"/>
          <w:sz w:val="28"/>
          <w:szCs w:val="28"/>
        </w:rPr>
      </w:pPr>
      <w:r w:rsidRPr="00547D05">
        <w:rPr>
          <w:rFonts w:ascii="Arial" w:hAnsi="Arial" w:cs="Arial"/>
          <w:sz w:val="28"/>
          <w:szCs w:val="28"/>
        </w:rPr>
        <w:t>Pozdravljen!</w:t>
      </w:r>
    </w:p>
    <w:p w:rsidR="00547D05" w:rsidRPr="00547D05" w:rsidRDefault="00547D05">
      <w:pPr>
        <w:rPr>
          <w:rFonts w:ascii="Arial" w:hAnsi="Arial" w:cs="Arial"/>
          <w:sz w:val="28"/>
          <w:szCs w:val="28"/>
        </w:rPr>
      </w:pPr>
    </w:p>
    <w:p w:rsidR="00547D05" w:rsidRDefault="00547D05">
      <w:pPr>
        <w:rPr>
          <w:rFonts w:ascii="Arial" w:hAnsi="Arial" w:cs="Arial"/>
          <w:sz w:val="28"/>
          <w:szCs w:val="28"/>
        </w:rPr>
      </w:pPr>
      <w:r w:rsidRPr="00547D05">
        <w:rPr>
          <w:rFonts w:ascii="Arial" w:hAnsi="Arial" w:cs="Arial"/>
          <w:sz w:val="28"/>
          <w:szCs w:val="28"/>
        </w:rPr>
        <w:t>Imate že vsa navodila. Nekateri so opravili že veliko svojega dela, zato sam</w:t>
      </w:r>
      <w:r>
        <w:rPr>
          <w:rFonts w:ascii="Arial" w:hAnsi="Arial" w:cs="Arial"/>
          <w:sz w:val="28"/>
          <w:szCs w:val="28"/>
        </w:rPr>
        <w:t>o</w:t>
      </w:r>
      <w:bookmarkStart w:id="0" w:name="_GoBack"/>
      <w:bookmarkEnd w:id="0"/>
      <w:r w:rsidRPr="00547D05">
        <w:rPr>
          <w:rFonts w:ascii="Arial" w:hAnsi="Arial" w:cs="Arial"/>
          <w:sz w:val="28"/>
          <w:szCs w:val="28"/>
        </w:rPr>
        <w:t xml:space="preserve"> preglej, kaj moraš še narediti.</w:t>
      </w:r>
    </w:p>
    <w:p w:rsidR="00547D05" w:rsidRDefault="00547D05">
      <w:pPr>
        <w:rPr>
          <w:rFonts w:ascii="Arial" w:hAnsi="Arial" w:cs="Arial"/>
          <w:sz w:val="28"/>
          <w:szCs w:val="28"/>
        </w:rPr>
      </w:pPr>
    </w:p>
    <w:p w:rsidR="00547D05" w:rsidRDefault="00547D05">
      <w:pPr>
        <w:rPr>
          <w:rFonts w:ascii="Arial" w:hAnsi="Arial" w:cs="Arial"/>
          <w:sz w:val="28"/>
          <w:szCs w:val="28"/>
        </w:rPr>
      </w:pPr>
    </w:p>
    <w:p w:rsidR="00547D05" w:rsidRDefault="00547D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DRU – izdelava plakata ali power point predstavitev</w:t>
      </w:r>
    </w:p>
    <w:p w:rsidR="00547D05" w:rsidRDefault="00547D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Glej navodila pri predmetu družba, 18. 5. 2020</w:t>
      </w:r>
    </w:p>
    <w:p w:rsidR="00547D05" w:rsidRDefault="00547D05">
      <w:pPr>
        <w:rPr>
          <w:rFonts w:ascii="Arial" w:hAnsi="Arial" w:cs="Arial"/>
          <w:sz w:val="28"/>
          <w:szCs w:val="28"/>
        </w:rPr>
      </w:pPr>
    </w:p>
    <w:p w:rsidR="00547D05" w:rsidRDefault="00547D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SLJ – branje knjige Detektiv Junior in teta Krota</w:t>
      </w:r>
    </w:p>
    <w:p w:rsidR="00547D05" w:rsidRDefault="00547D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Glej navodila pri predmetu slovenščina, 20. 5. 2020</w:t>
      </w:r>
    </w:p>
    <w:p w:rsidR="00547D05" w:rsidRDefault="00547D05">
      <w:pPr>
        <w:rPr>
          <w:rFonts w:ascii="Arial" w:hAnsi="Arial" w:cs="Arial"/>
          <w:sz w:val="28"/>
          <w:szCs w:val="28"/>
        </w:rPr>
      </w:pPr>
    </w:p>
    <w:p w:rsidR="00547D05" w:rsidRDefault="00547D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GUM – predstavitev inštrumenta</w:t>
      </w:r>
    </w:p>
    <w:p w:rsidR="00547D05" w:rsidRPr="00547D05" w:rsidRDefault="00547D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Glej navodila pri predmetu glasba, 15. 5. 2020</w:t>
      </w:r>
    </w:p>
    <w:sectPr w:rsidR="00547D05" w:rsidRPr="0054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64"/>
    <w:rsid w:val="002239E4"/>
    <w:rsid w:val="00365256"/>
    <w:rsid w:val="00547D05"/>
    <w:rsid w:val="00E4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8DB1"/>
  <w15:chartTrackingRefBased/>
  <w15:docId w15:val="{DE9C6F2B-226C-4F6C-8016-2CDE97B5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2020-05-15T09:52:00Z</dcterms:created>
  <dcterms:modified xsi:type="dcterms:W3CDTF">2020-05-15T09:56:00Z</dcterms:modified>
</cp:coreProperties>
</file>