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6B9FCD" w14:textId="5E07FA47" w:rsidR="007D7952" w:rsidRPr="009060D3" w:rsidRDefault="004D3571">
      <w:pPr>
        <w:rPr>
          <w:b/>
          <w:bCs/>
          <w:i/>
          <w:iCs/>
          <w:color w:val="FF0000"/>
          <w:sz w:val="28"/>
          <w:szCs w:val="28"/>
        </w:rPr>
      </w:pPr>
      <w:r w:rsidRPr="009060D3">
        <w:rPr>
          <w:b/>
          <w:bCs/>
          <w:i/>
          <w:iCs/>
          <w:color w:val="FF0000"/>
          <w:sz w:val="28"/>
          <w:szCs w:val="28"/>
        </w:rPr>
        <w:t>Dragi JUNAKI</w:t>
      </w:r>
      <w:r w:rsidR="00676A34">
        <w:rPr>
          <w:b/>
          <w:bCs/>
          <w:i/>
          <w:iCs/>
          <w:color w:val="FF0000"/>
          <w:sz w:val="28"/>
          <w:szCs w:val="28"/>
        </w:rPr>
        <w:t xml:space="preserve"> 4.c</w:t>
      </w:r>
      <w:r w:rsidRPr="009060D3">
        <w:rPr>
          <w:b/>
          <w:bCs/>
          <w:i/>
          <w:iCs/>
          <w:color w:val="FF0000"/>
          <w:sz w:val="28"/>
          <w:szCs w:val="28"/>
        </w:rPr>
        <w:t>!</w:t>
      </w:r>
    </w:p>
    <w:p w14:paraId="2843F352" w14:textId="544E60FF" w:rsidR="00C75589" w:rsidRDefault="00C75589">
      <w:pPr>
        <w:rPr>
          <w:sz w:val="24"/>
          <w:szCs w:val="24"/>
        </w:rPr>
      </w:pPr>
      <w:r>
        <w:rPr>
          <w:sz w:val="24"/>
          <w:szCs w:val="24"/>
        </w:rPr>
        <w:t>Veliko veselja pri likovnem ustvarjanju ti želim</w:t>
      </w:r>
      <w:r w:rsidR="008F53F6">
        <w:rPr>
          <w:sz w:val="24"/>
          <w:szCs w:val="24"/>
        </w:rPr>
        <w:t xml:space="preserve"> danes</w:t>
      </w:r>
      <w:r>
        <w:rPr>
          <w:sz w:val="24"/>
          <w:szCs w:val="24"/>
        </w:rPr>
        <w:t xml:space="preserve"> in </w:t>
      </w:r>
      <w:r w:rsidR="004954DD">
        <w:rPr>
          <w:sz w:val="24"/>
          <w:szCs w:val="24"/>
        </w:rPr>
        <w:t>se že veselim vaših izdelkov</w:t>
      </w:r>
      <w:r>
        <w:rPr>
          <w:sz w:val="24"/>
          <w:szCs w:val="24"/>
        </w:rPr>
        <w:t xml:space="preserve"> </w:t>
      </w:r>
      <w:r w:rsidRPr="00C75589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61D71090" w14:textId="3F35B3A1" w:rsidR="00EC6B3D" w:rsidRDefault="008F53F6">
      <w:pPr>
        <w:rPr>
          <w:sz w:val="24"/>
          <w:szCs w:val="24"/>
        </w:rPr>
      </w:pPr>
      <w:r>
        <w:rPr>
          <w:sz w:val="24"/>
          <w:szCs w:val="24"/>
        </w:rPr>
        <w:t>S</w:t>
      </w:r>
      <w:r w:rsidR="00EC6B3D">
        <w:rPr>
          <w:sz w:val="24"/>
          <w:szCs w:val="24"/>
        </w:rPr>
        <w:t>lišimo</w:t>
      </w:r>
      <w:r>
        <w:rPr>
          <w:sz w:val="24"/>
          <w:szCs w:val="24"/>
        </w:rPr>
        <w:t xml:space="preserve"> se</w:t>
      </w:r>
      <w:r w:rsidR="00EC6B3D">
        <w:rPr>
          <w:sz w:val="24"/>
          <w:szCs w:val="24"/>
        </w:rPr>
        <w:t xml:space="preserve"> ob 11.00 – imeli bomo </w:t>
      </w:r>
      <w:r w:rsidR="00376A19">
        <w:rPr>
          <w:sz w:val="24"/>
          <w:szCs w:val="24"/>
        </w:rPr>
        <w:t>MA</w:t>
      </w:r>
      <w:r w:rsidR="007B7040">
        <w:rPr>
          <w:sz w:val="24"/>
          <w:szCs w:val="24"/>
        </w:rPr>
        <w:t>T</w:t>
      </w:r>
      <w:r w:rsidR="00EC6B3D">
        <w:rPr>
          <w:sz w:val="24"/>
          <w:szCs w:val="24"/>
        </w:rPr>
        <w:t>.</w:t>
      </w:r>
      <w:r w:rsidR="007B7040">
        <w:rPr>
          <w:sz w:val="24"/>
          <w:szCs w:val="24"/>
        </w:rPr>
        <w:t xml:space="preserve"> Pripravite zvezke</w:t>
      </w:r>
      <w:r w:rsidR="00376A19">
        <w:rPr>
          <w:sz w:val="24"/>
          <w:szCs w:val="24"/>
        </w:rPr>
        <w:t>, DZ</w:t>
      </w:r>
      <w:r w:rsidR="007B7040">
        <w:rPr>
          <w:sz w:val="24"/>
          <w:szCs w:val="24"/>
        </w:rPr>
        <w:t xml:space="preserve"> in peresnico.</w:t>
      </w:r>
    </w:p>
    <w:p w14:paraId="40BFF5D9" w14:textId="79927C27" w:rsidR="009060D3" w:rsidRDefault="008273B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</w:t>
      </w:r>
      <w:r w:rsidR="00665C6C">
        <w:rPr>
          <w:sz w:val="24"/>
          <w:szCs w:val="24"/>
        </w:rPr>
        <w:t>Lepo vas pozdravljam, u</w:t>
      </w:r>
      <w:r w:rsidR="0006062F">
        <w:rPr>
          <w:sz w:val="24"/>
          <w:szCs w:val="24"/>
        </w:rPr>
        <w:t xml:space="preserve">čiteljica Katarina </w:t>
      </w:r>
    </w:p>
    <w:tbl>
      <w:tblPr>
        <w:tblStyle w:val="Tabelamre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9060D3" w14:paraId="3A949B49" w14:textId="77777777" w:rsidTr="00A26694">
        <w:tc>
          <w:tcPr>
            <w:tcW w:w="9351" w:type="dxa"/>
          </w:tcPr>
          <w:p w14:paraId="132EA53C" w14:textId="06D46D50" w:rsidR="009060D3" w:rsidRPr="009060D3" w:rsidRDefault="009060D3">
            <w:pPr>
              <w:rPr>
                <w:b/>
                <w:bCs/>
                <w:color w:val="FFC000"/>
                <w:sz w:val="24"/>
                <w:szCs w:val="24"/>
              </w:rPr>
            </w:pPr>
            <w:r w:rsidRPr="009060D3">
              <w:rPr>
                <w:b/>
                <w:bCs/>
                <w:color w:val="FFC000"/>
                <w:sz w:val="24"/>
                <w:szCs w:val="24"/>
              </w:rPr>
              <w:t>SLOVENŠČINA</w:t>
            </w:r>
          </w:p>
          <w:p w14:paraId="1E725D2C" w14:textId="1A3AA289" w:rsidR="009060D3" w:rsidRDefault="009060D3">
            <w:pPr>
              <w:rPr>
                <w:color w:val="FFC000"/>
                <w:sz w:val="24"/>
                <w:szCs w:val="24"/>
              </w:rPr>
            </w:pPr>
          </w:p>
          <w:p w14:paraId="23B47727" w14:textId="5CFCF045" w:rsidR="006D7852" w:rsidRDefault="00452CC0">
            <w:pPr>
              <w:rPr>
                <w:color w:val="FFC000" w:themeColor="accent4"/>
                <w:sz w:val="24"/>
                <w:szCs w:val="24"/>
              </w:rPr>
            </w:pPr>
            <w:r>
              <w:rPr>
                <w:color w:val="FFC000" w:themeColor="accent4"/>
                <w:sz w:val="24"/>
                <w:szCs w:val="24"/>
              </w:rPr>
              <w:t>TELEFONSKI IMENIK</w:t>
            </w:r>
          </w:p>
          <w:p w14:paraId="59CD0FE6" w14:textId="5E22D4CA" w:rsidR="004954DD" w:rsidRDefault="00452C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 102-103: REŠI NALOGE</w:t>
            </w:r>
          </w:p>
          <w:p w14:paraId="794A2B50" w14:textId="2D6C856A" w:rsidR="00452CC0" w:rsidRDefault="00452CC0">
            <w:pPr>
              <w:rPr>
                <w:sz w:val="24"/>
                <w:szCs w:val="24"/>
              </w:rPr>
            </w:pPr>
          </w:p>
          <w:p w14:paraId="3746F5F8" w14:textId="09C6A1CD" w:rsidR="00452CC0" w:rsidRDefault="00452C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 zvezek reši 1. in 4. nalogo. </w:t>
            </w:r>
          </w:p>
          <w:p w14:paraId="2439F204" w14:textId="5E06544D" w:rsidR="00452CC0" w:rsidRDefault="00452CC0">
            <w:pPr>
              <w:rPr>
                <w:sz w:val="24"/>
                <w:szCs w:val="24"/>
              </w:rPr>
            </w:pPr>
          </w:p>
          <w:p w14:paraId="33DCE770" w14:textId="2B15ECAC" w:rsidR="00452CC0" w:rsidRDefault="00452C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 5.nalogi si pomagaj s spodnjimi slikami:</w:t>
            </w:r>
          </w:p>
          <w:p w14:paraId="167F9650" w14:textId="309B1AE1" w:rsidR="00452CC0" w:rsidRPr="004954DD" w:rsidRDefault="00452CC0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0FF3AE1" wp14:editId="53A5E293">
                  <wp:extent cx="2819400" cy="1063129"/>
                  <wp:effectExtent l="0" t="0" r="0" b="3810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8041" cy="1081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4962F02C" wp14:editId="46AC7083">
                  <wp:extent cx="1955800" cy="886222"/>
                  <wp:effectExtent l="0" t="0" r="6350" b="9525"/>
                  <wp:docPr id="6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9525" cy="906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700FE39" w14:textId="77777777" w:rsidR="009060D3" w:rsidRDefault="00E36081" w:rsidP="00791B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6DC35344" w14:textId="77777777" w:rsidR="00452CC0" w:rsidRDefault="00452CC0" w:rsidP="00791BD0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F6B2EDF" wp14:editId="6F2129D3">
                  <wp:extent cx="4305300" cy="1066359"/>
                  <wp:effectExtent l="0" t="0" r="0" b="635"/>
                  <wp:docPr id="7" name="Slika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91154" cy="1087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2BF5F6" w14:textId="77777777" w:rsidR="00452CC0" w:rsidRDefault="00452CC0" w:rsidP="00791BD0">
            <w:pPr>
              <w:rPr>
                <w:sz w:val="24"/>
                <w:szCs w:val="24"/>
              </w:rPr>
            </w:pPr>
          </w:p>
          <w:p w14:paraId="35F257A5" w14:textId="58344E0E" w:rsidR="00452CC0" w:rsidRDefault="00452CC0" w:rsidP="00791B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Nalogo 6. pa reši s pomočjo spleta. </w:t>
            </w:r>
          </w:p>
        </w:tc>
      </w:tr>
      <w:tr w:rsidR="009060D3" w14:paraId="1336C773" w14:textId="77777777" w:rsidTr="00A26694">
        <w:tc>
          <w:tcPr>
            <w:tcW w:w="9351" w:type="dxa"/>
          </w:tcPr>
          <w:p w14:paraId="0FFF18CB" w14:textId="77777777" w:rsidR="00E36081" w:rsidRDefault="00E36081" w:rsidP="00E36081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B161A5">
              <w:rPr>
                <w:b/>
                <w:bCs/>
                <w:color w:val="FF0000"/>
                <w:sz w:val="24"/>
                <w:szCs w:val="24"/>
              </w:rPr>
              <w:t>MATEMATIKA</w:t>
            </w:r>
          </w:p>
          <w:p w14:paraId="4F755DD0" w14:textId="4866E4B5" w:rsidR="009060D3" w:rsidRDefault="009060D3">
            <w:pPr>
              <w:rPr>
                <w:color w:val="7030A0"/>
                <w:sz w:val="24"/>
                <w:szCs w:val="24"/>
              </w:rPr>
            </w:pPr>
          </w:p>
          <w:p w14:paraId="4447D498" w14:textId="51DC090D" w:rsidR="004954DD" w:rsidRDefault="003626E6" w:rsidP="004954D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ČASOVNE ENOTE (LETO)</w:t>
            </w:r>
          </w:p>
          <w:p w14:paraId="65D924BA" w14:textId="5D855068" w:rsidR="00A26694" w:rsidRDefault="003626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="001A6143">
              <w:rPr>
                <w:sz w:val="24"/>
                <w:szCs w:val="24"/>
              </w:rPr>
              <w:t xml:space="preserve">aloge bomo reševali skupaj </w:t>
            </w:r>
            <w:r w:rsidR="001A6143" w:rsidRPr="001A6143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  <w:p w14:paraId="721611A3" w14:textId="74547B79" w:rsidR="00A26694" w:rsidRPr="00A26694" w:rsidRDefault="00A26694" w:rsidP="008C38A3">
            <w:pPr>
              <w:pStyle w:val="Odstavekseznama"/>
              <w:rPr>
                <w:sz w:val="24"/>
                <w:szCs w:val="24"/>
              </w:rPr>
            </w:pPr>
          </w:p>
        </w:tc>
      </w:tr>
      <w:tr w:rsidR="009060D3" w14:paraId="31206404" w14:textId="77777777" w:rsidTr="00A26694">
        <w:tc>
          <w:tcPr>
            <w:tcW w:w="9351" w:type="dxa"/>
          </w:tcPr>
          <w:p w14:paraId="303F6920" w14:textId="042D2693" w:rsidR="003440F4" w:rsidRPr="00E36081" w:rsidRDefault="00E36081">
            <w:pPr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NARAVOSLOVJE IN TEHNIKA</w:t>
            </w:r>
          </w:p>
          <w:p w14:paraId="0E9E6537" w14:textId="164A1C47" w:rsidR="00B161A5" w:rsidRDefault="00B161A5">
            <w:pPr>
              <w:rPr>
                <w:b/>
                <w:bCs/>
                <w:color w:val="7030A0"/>
                <w:sz w:val="24"/>
                <w:szCs w:val="24"/>
              </w:rPr>
            </w:pPr>
          </w:p>
          <w:p w14:paraId="4BA4DD8F" w14:textId="3C38F26A" w:rsidR="002A7758" w:rsidRDefault="00452CC0" w:rsidP="004954DD">
            <w:pPr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KOLOBARNIKI (zapis v zvezek)</w:t>
            </w:r>
          </w:p>
          <w:p w14:paraId="6FB8A12D" w14:textId="190C1EEE" w:rsidR="00452CC0" w:rsidRDefault="00452CC0" w:rsidP="004954DD">
            <w:pPr>
              <w:rPr>
                <w:color w:val="7030A0"/>
                <w:sz w:val="24"/>
                <w:szCs w:val="24"/>
              </w:rPr>
            </w:pPr>
          </w:p>
          <w:p w14:paraId="010B5360" w14:textId="125646D0" w:rsidR="00452CC0" w:rsidRDefault="00452CC0" w:rsidP="004954DD">
            <w:pPr>
              <w:rPr>
                <w:sz w:val="24"/>
                <w:szCs w:val="24"/>
              </w:rPr>
            </w:pPr>
            <w:r w:rsidRPr="00452CC0">
              <w:rPr>
                <w:sz w:val="24"/>
                <w:szCs w:val="24"/>
              </w:rPr>
              <w:t>Nariši deževnika</w:t>
            </w:r>
            <w:r>
              <w:rPr>
                <w:sz w:val="24"/>
                <w:szCs w:val="24"/>
              </w:rPr>
              <w:t>, nato prepiši besedilo in odgovori na vprašanja.</w:t>
            </w:r>
          </w:p>
          <w:p w14:paraId="01A80503" w14:textId="0DF8AD30" w:rsidR="00452CC0" w:rsidRPr="00452CC0" w:rsidRDefault="00452CC0" w:rsidP="004954DD">
            <w:pPr>
              <w:rPr>
                <w:sz w:val="24"/>
                <w:szCs w:val="24"/>
              </w:rPr>
            </w:pPr>
            <w:r w:rsidRPr="00452CC0">
              <w:rPr>
                <w:noProof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1818D4C5" wp14:editId="037C863F">
                      <wp:simplePos x="0" y="0"/>
                      <wp:positionH relativeFrom="column">
                        <wp:posOffset>2726055</wp:posOffset>
                      </wp:positionH>
                      <wp:positionV relativeFrom="paragraph">
                        <wp:posOffset>68580</wp:posOffset>
                      </wp:positionV>
                      <wp:extent cx="2360930" cy="1404620"/>
                      <wp:effectExtent l="0" t="0" r="22860" b="11430"/>
                      <wp:wrapSquare wrapText="bothSides"/>
                      <wp:docPr id="217" name="Polje z besedilom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C449CB" w14:textId="12E745C6" w:rsidR="00452CC0" w:rsidRPr="00452CC0" w:rsidRDefault="00452CC0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452CC0">
                                    <w:rPr>
                                      <w:sz w:val="24"/>
                                      <w:szCs w:val="24"/>
                                    </w:rPr>
                                    <w:t>Deževnike in pijavke uvrščamo med kolobarnike, ker je njihovo telo razdeljeno na kolobarje.</w:t>
                                  </w:r>
                                </w:p>
                                <w:p w14:paraId="4D6C76D9" w14:textId="44ED392B" w:rsidR="00452CC0" w:rsidRPr="00452CC0" w:rsidRDefault="00452CC0" w:rsidP="00452CC0">
                                  <w:pPr>
                                    <w:pStyle w:val="Odstavekseznama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452CC0">
                                    <w:rPr>
                                      <w:sz w:val="24"/>
                                      <w:szCs w:val="24"/>
                                    </w:rPr>
                                    <w:t>Zakaj pravimo, da so deževniki koristni prebivalci vrta?</w:t>
                                  </w:r>
                                </w:p>
                                <w:p w14:paraId="5BB6FC6A" w14:textId="004261EC" w:rsidR="00452CC0" w:rsidRPr="00452CC0" w:rsidRDefault="00452CC0" w:rsidP="00452CC0">
                                  <w:pPr>
                                    <w:pStyle w:val="Odstavekseznama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452CC0">
                                    <w:rPr>
                                      <w:sz w:val="24"/>
                                      <w:szCs w:val="24"/>
                                    </w:rPr>
                                    <w:t>Kje živijo pijavke?</w:t>
                                  </w:r>
                                </w:p>
                                <w:p w14:paraId="0DB35389" w14:textId="254595B5" w:rsidR="00452CC0" w:rsidRPr="00452CC0" w:rsidRDefault="00452CC0" w:rsidP="00452CC0">
                                  <w:pPr>
                                    <w:pStyle w:val="Odstavekseznama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452CC0">
                                    <w:rPr>
                                      <w:sz w:val="24"/>
                                      <w:szCs w:val="24"/>
                                    </w:rPr>
                                    <w:t>Zakaj uporabljajo pijavke v medicini?</w:t>
                                  </w:r>
                                </w:p>
                                <w:p w14:paraId="2F940601" w14:textId="5CB71600" w:rsidR="00452CC0" w:rsidRDefault="00452CC0"/>
                                <w:p w14:paraId="76D3DC55" w14:textId="77777777" w:rsidR="00452CC0" w:rsidRDefault="00452CC0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1818D4C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je z besedilom 2" o:spid="_x0000_s1026" type="#_x0000_t202" style="position:absolute;margin-left:214.65pt;margin-top:5.4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">
                      <v:textbox style="mso-fit-shape-to-text:t">
                        <w:txbxContent>
                          <w:p w14:paraId="5AC449CB" w14:textId="12E745C6" w:rsidR="00452CC0" w:rsidRPr="00452CC0" w:rsidRDefault="00452CC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52CC0">
                              <w:rPr>
                                <w:sz w:val="24"/>
                                <w:szCs w:val="24"/>
                              </w:rPr>
                              <w:t>Deževnike in pijavke uvrščamo med kolobarnike, ker je njihovo telo razdeljeno na kolobarje.</w:t>
                            </w:r>
                          </w:p>
                          <w:p w14:paraId="4D6C76D9" w14:textId="44ED392B" w:rsidR="00452CC0" w:rsidRPr="00452CC0" w:rsidRDefault="00452CC0" w:rsidP="00452CC0">
                            <w:pPr>
                              <w:pStyle w:val="Odstavekseznama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452CC0">
                              <w:rPr>
                                <w:sz w:val="24"/>
                                <w:szCs w:val="24"/>
                              </w:rPr>
                              <w:t>Zakaj pravimo, da so deževniki koristni prebivalci vrta?</w:t>
                            </w:r>
                          </w:p>
                          <w:p w14:paraId="5BB6FC6A" w14:textId="004261EC" w:rsidR="00452CC0" w:rsidRPr="00452CC0" w:rsidRDefault="00452CC0" w:rsidP="00452CC0">
                            <w:pPr>
                              <w:pStyle w:val="Odstavekseznama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452CC0">
                              <w:rPr>
                                <w:sz w:val="24"/>
                                <w:szCs w:val="24"/>
                              </w:rPr>
                              <w:t>Kje živijo pijavke?</w:t>
                            </w:r>
                          </w:p>
                          <w:p w14:paraId="0DB35389" w14:textId="254595B5" w:rsidR="00452CC0" w:rsidRPr="00452CC0" w:rsidRDefault="00452CC0" w:rsidP="00452CC0">
                            <w:pPr>
                              <w:pStyle w:val="Odstavekseznama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452CC0">
                              <w:rPr>
                                <w:sz w:val="24"/>
                                <w:szCs w:val="24"/>
                              </w:rPr>
                              <w:t>Zakaj uporabljajo pijavke v medicini?</w:t>
                            </w:r>
                          </w:p>
                          <w:p w14:paraId="2F940601" w14:textId="5CB71600" w:rsidR="00452CC0" w:rsidRDefault="00452CC0"/>
                          <w:p w14:paraId="76D3DC55" w14:textId="77777777" w:rsidR="00452CC0" w:rsidRDefault="00452CC0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3F8C66A5" wp14:editId="419A0D6D">
                  <wp:extent cx="2374900" cy="1443341"/>
                  <wp:effectExtent l="0" t="0" r="6350" b="5080"/>
                  <wp:docPr id="8" name="Slik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1699" cy="1453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B9B090" w14:textId="24B7595C" w:rsidR="002A7758" w:rsidRDefault="002A7758" w:rsidP="004954DD">
            <w:pPr>
              <w:rPr>
                <w:color w:val="7030A0"/>
                <w:sz w:val="24"/>
                <w:szCs w:val="24"/>
              </w:rPr>
            </w:pPr>
          </w:p>
          <w:p w14:paraId="20979FC4" w14:textId="6E33E21E" w:rsidR="002A7758" w:rsidRDefault="002A7758" w:rsidP="004954DD">
            <w:pPr>
              <w:rPr>
                <w:sz w:val="24"/>
                <w:szCs w:val="24"/>
              </w:rPr>
            </w:pPr>
          </w:p>
          <w:p w14:paraId="0ADA73D6" w14:textId="43976A64" w:rsidR="002A7758" w:rsidRDefault="002A7758" w:rsidP="004954DD">
            <w:pPr>
              <w:rPr>
                <w:sz w:val="24"/>
                <w:szCs w:val="24"/>
              </w:rPr>
            </w:pPr>
          </w:p>
          <w:p w14:paraId="5619AC2C" w14:textId="77777777" w:rsidR="00452CC0" w:rsidRDefault="00452CC0" w:rsidP="004954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DEJAVNOST: Opazovanje deževnika, stran</w:t>
            </w:r>
          </w:p>
          <w:p w14:paraId="378E3562" w14:textId="557D53C2" w:rsidR="004954DD" w:rsidRPr="004954DD" w:rsidRDefault="003626E6" w:rsidP="004954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 v DZ</w:t>
            </w:r>
            <w:r w:rsidR="00452CC0">
              <w:rPr>
                <w:sz w:val="24"/>
                <w:szCs w:val="24"/>
              </w:rPr>
              <w:t xml:space="preserve"> </w:t>
            </w:r>
          </w:p>
        </w:tc>
      </w:tr>
      <w:tr w:rsidR="009060D3" w14:paraId="7606A242" w14:textId="77777777" w:rsidTr="00A26694">
        <w:tc>
          <w:tcPr>
            <w:tcW w:w="9351" w:type="dxa"/>
          </w:tcPr>
          <w:p w14:paraId="6CBB4CCB" w14:textId="1B73EAF4" w:rsidR="009060D3" w:rsidRDefault="00E36081">
            <w:pPr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lastRenderedPageBreak/>
              <w:t>L</w:t>
            </w:r>
            <w:r w:rsidR="009060D3" w:rsidRPr="00B161A5">
              <w:rPr>
                <w:b/>
                <w:bCs/>
                <w:color w:val="538135" w:themeColor="accent6" w:themeShade="BF"/>
                <w:sz w:val="24"/>
                <w:szCs w:val="24"/>
              </w:rPr>
              <w:t>UM</w:t>
            </w:r>
          </w:p>
          <w:p w14:paraId="49095D7E" w14:textId="07549639" w:rsidR="00FF0483" w:rsidRDefault="00FF0483">
            <w:pPr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</w:p>
          <w:p w14:paraId="5313CE51" w14:textId="4959C085" w:rsidR="00FF0483" w:rsidRDefault="0038463E">
            <w:pPr>
              <w:rPr>
                <w:color w:val="538135" w:themeColor="accent6" w:themeShade="BF"/>
                <w:sz w:val="24"/>
                <w:szCs w:val="24"/>
              </w:rPr>
            </w:pPr>
            <w:r>
              <w:rPr>
                <w:color w:val="538135" w:themeColor="accent6" w:themeShade="BF"/>
                <w:sz w:val="24"/>
                <w:szCs w:val="24"/>
              </w:rPr>
              <w:t>RISANJE S SVINČNIKOM</w:t>
            </w:r>
          </w:p>
          <w:p w14:paraId="133B8E87" w14:textId="0D8FBEA3" w:rsidR="0038463E" w:rsidRDefault="0038463E">
            <w:pPr>
              <w:rPr>
                <w:color w:val="538135" w:themeColor="accent6" w:themeShade="BF"/>
                <w:sz w:val="24"/>
                <w:szCs w:val="24"/>
              </w:rPr>
            </w:pPr>
            <w:r>
              <w:rPr>
                <w:color w:val="538135" w:themeColor="accent6" w:themeShade="BF"/>
                <w:sz w:val="24"/>
                <w:szCs w:val="24"/>
              </w:rPr>
              <w:t>Motiv: narava</w:t>
            </w:r>
          </w:p>
          <w:p w14:paraId="713CAA02" w14:textId="77777777" w:rsidR="005D6BA6" w:rsidRDefault="005D6BA6">
            <w:pPr>
              <w:rPr>
                <w:sz w:val="24"/>
                <w:szCs w:val="24"/>
              </w:rPr>
            </w:pPr>
          </w:p>
          <w:p w14:paraId="37901A59" w14:textId="0EB58F49" w:rsidR="0038463E" w:rsidRDefault="003846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Danes boš moral/a zelo dobro opazovati. Odpravi se ven (na teraso, na balkon, na vrt, pred hišo, na travnik, v gozd, …). </w:t>
            </w:r>
            <w:r w:rsidR="000B7BBB">
              <w:rPr>
                <w:sz w:val="24"/>
                <w:szCs w:val="24"/>
              </w:rPr>
              <w:t xml:space="preserve">Potrebuješ trdo podlago in blazino ali stol. </w:t>
            </w:r>
            <w:r>
              <w:rPr>
                <w:sz w:val="24"/>
                <w:szCs w:val="24"/>
              </w:rPr>
              <w:t xml:space="preserve">Izberi si nek objekt (rastlina, drevo, pokrajina, tvoj pogled,…), ki ga boš risal in ga najprej dobro opazuj. Nato lahko začneš risati. Najprej si risbo </w:t>
            </w:r>
            <w:r w:rsidR="000B7BBB">
              <w:rPr>
                <w:sz w:val="24"/>
                <w:szCs w:val="24"/>
              </w:rPr>
              <w:t xml:space="preserve">rahlo </w:t>
            </w:r>
            <w:r>
              <w:rPr>
                <w:sz w:val="24"/>
                <w:szCs w:val="24"/>
              </w:rPr>
              <w:t>skiciraj</w:t>
            </w:r>
            <w:r w:rsidR="000B7BBB">
              <w:rPr>
                <w:sz w:val="24"/>
                <w:szCs w:val="24"/>
              </w:rPr>
              <w:t>. Če si s skico zadovoljen/zadovoljna, nadaljuj z risanjem.</w:t>
            </w:r>
          </w:p>
          <w:p w14:paraId="5C12F1E7" w14:textId="5059EE95" w:rsidR="0038463E" w:rsidRDefault="003846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Nekaj idej:</w:t>
            </w:r>
          </w:p>
          <w:p w14:paraId="38CB1CF3" w14:textId="77777777" w:rsidR="0038463E" w:rsidRDefault="0038463E" w:rsidP="0038463E">
            <w:pPr>
              <w:pStyle w:val="Odstavekseznam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38463E">
              <w:rPr>
                <w:sz w:val="24"/>
                <w:szCs w:val="24"/>
              </w:rPr>
              <w:t xml:space="preserve">Svinčnik je zanimiv zato, ker lahko z njim vlečemo čisto tanke in rahle črte, lahko pa so močne in temnejše. </w:t>
            </w:r>
          </w:p>
          <w:p w14:paraId="3AB86622" w14:textId="77777777" w:rsidR="0038463E" w:rsidRDefault="0038463E" w:rsidP="0038463E">
            <w:pPr>
              <w:pStyle w:val="Odstavekseznam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38463E">
              <w:rPr>
                <w:sz w:val="24"/>
                <w:szCs w:val="24"/>
              </w:rPr>
              <w:t xml:space="preserve">Lahko tudi senčimo in ustvarimo globino risbe. </w:t>
            </w:r>
          </w:p>
          <w:p w14:paraId="70596377" w14:textId="72458F9F" w:rsidR="0038463E" w:rsidRDefault="0038463E" w:rsidP="0038463E">
            <w:pPr>
              <w:pStyle w:val="Odstavekseznam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38463E">
              <w:rPr>
                <w:sz w:val="24"/>
                <w:szCs w:val="24"/>
              </w:rPr>
              <w:t xml:space="preserve">Predmet lahko čisto nalahno pobarvaš, nato pa razmažeš z </w:t>
            </w:r>
            <w:r w:rsidR="000B7BBB">
              <w:rPr>
                <w:sz w:val="24"/>
                <w:szCs w:val="24"/>
              </w:rPr>
              <w:t>blazinicami</w:t>
            </w:r>
            <w:r w:rsidRPr="0038463E">
              <w:rPr>
                <w:sz w:val="24"/>
                <w:szCs w:val="24"/>
              </w:rPr>
              <w:t xml:space="preserve"> prstov.</w:t>
            </w:r>
          </w:p>
          <w:p w14:paraId="71A3C251" w14:textId="4277F2D0" w:rsidR="000B7BBB" w:rsidRDefault="000B7BBB" w:rsidP="0038463E">
            <w:pPr>
              <w:pStyle w:val="Odstavekseznam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0B7BBB">
              <w:rPr>
                <w:sz w:val="24"/>
                <w:szCs w:val="24"/>
              </w:rPr>
              <w:t>redmeti, ki so daleč stran, se zdijo majhni, tisti, ki so blizu, pa veliki.</w:t>
            </w:r>
          </w:p>
          <w:p w14:paraId="0EAAFCE4" w14:textId="2686B980" w:rsidR="00226B15" w:rsidRDefault="00226B15" w:rsidP="0038463E">
            <w:pPr>
              <w:pStyle w:val="Odstavekseznam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 se zmotiš, uporabi radirko.</w:t>
            </w:r>
          </w:p>
          <w:p w14:paraId="19872B82" w14:textId="5413612F" w:rsidR="00226B15" w:rsidRDefault="00226B15" w:rsidP="00226B15">
            <w:pPr>
              <w:rPr>
                <w:sz w:val="24"/>
                <w:szCs w:val="24"/>
              </w:rPr>
            </w:pPr>
          </w:p>
          <w:p w14:paraId="06842237" w14:textId="06103ADB" w:rsidR="00226B15" w:rsidRPr="00226B15" w:rsidRDefault="00226B15" w:rsidP="00226B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Veliko ustvarjalne žilice ti želim!</w:t>
            </w:r>
          </w:p>
          <w:p w14:paraId="6AC7D670" w14:textId="77777777" w:rsidR="0038463E" w:rsidRDefault="0038463E" w:rsidP="000B7BBB">
            <w:pPr>
              <w:rPr>
                <w:sz w:val="24"/>
                <w:szCs w:val="24"/>
              </w:rPr>
            </w:pPr>
          </w:p>
          <w:p w14:paraId="42A9C9B1" w14:textId="5390BA3D" w:rsidR="000B7BBB" w:rsidRPr="000B7BBB" w:rsidRDefault="000B7BBB" w:rsidP="000B7BBB">
            <w:pPr>
              <w:rPr>
                <w:sz w:val="24"/>
                <w:szCs w:val="24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2C484A9" wp14:editId="1E40D610">
                  <wp:extent cx="2318421" cy="2803525"/>
                  <wp:effectExtent l="0" t="0" r="5715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2926" cy="2833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              </w:t>
            </w:r>
            <w:r>
              <w:rPr>
                <w:noProof/>
              </w:rPr>
              <w:drawing>
                <wp:inline distT="0" distB="0" distL="0" distR="0" wp14:anchorId="783B0FF6" wp14:editId="452EDF13">
                  <wp:extent cx="2889303" cy="2457450"/>
                  <wp:effectExtent l="0" t="0" r="6350" b="0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0672" cy="2467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D42C5B1" w14:textId="4373541E" w:rsidR="00EC6B3D" w:rsidRDefault="00EC6B3D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</w:p>
    <w:p w14:paraId="52D6FAD9" w14:textId="4A2E21A1" w:rsidR="00EC6B3D" w:rsidRPr="004D3571" w:rsidRDefault="00EC6B3D">
      <w:pPr>
        <w:rPr>
          <w:sz w:val="24"/>
          <w:szCs w:val="24"/>
        </w:rPr>
      </w:pPr>
    </w:p>
    <w:sectPr w:rsidR="00EC6B3D" w:rsidRPr="004D3571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EDB1B1" w14:textId="77777777" w:rsidR="00C95041" w:rsidRDefault="00C95041" w:rsidP="00B161A5">
      <w:pPr>
        <w:spacing w:after="0" w:line="240" w:lineRule="auto"/>
      </w:pPr>
      <w:r>
        <w:separator/>
      </w:r>
    </w:p>
  </w:endnote>
  <w:endnote w:type="continuationSeparator" w:id="0">
    <w:p w14:paraId="305C7CAB" w14:textId="77777777" w:rsidR="00C95041" w:rsidRDefault="00C95041" w:rsidP="00B16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CE1298" w14:textId="77777777" w:rsidR="00C95041" w:rsidRDefault="00C95041" w:rsidP="00B161A5">
      <w:pPr>
        <w:spacing w:after="0" w:line="240" w:lineRule="auto"/>
      </w:pPr>
      <w:r>
        <w:separator/>
      </w:r>
    </w:p>
  </w:footnote>
  <w:footnote w:type="continuationSeparator" w:id="0">
    <w:p w14:paraId="5CEEFECE" w14:textId="77777777" w:rsidR="00C95041" w:rsidRDefault="00C95041" w:rsidP="00B16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6B9A84" w14:textId="758F6855" w:rsidR="00B161A5" w:rsidRDefault="00B161A5" w:rsidP="000B4BCC">
    <w:pPr>
      <w:pStyle w:val="Glava"/>
      <w:jc w:val="both"/>
    </w:pPr>
    <w:r>
      <w:t xml:space="preserve">                                                                                                            </w:t>
    </w:r>
    <w:r w:rsidR="000B4BCC">
      <w:t xml:space="preserve">              </w:t>
    </w:r>
    <w:r>
      <w:t xml:space="preserve"> </w:t>
    </w:r>
    <w:r w:rsidR="000B4BCC">
      <w:t>Pouk na daljavo: torek</w:t>
    </w:r>
    <w:r w:rsidR="004954DD">
      <w:t xml:space="preserve">, </w:t>
    </w:r>
    <w:r w:rsidR="0038463E">
      <w:t>26</w:t>
    </w:r>
    <w:r w:rsidR="000B4BCC">
      <w:t>.5.2020</w:t>
    </w:r>
    <w:r>
      <w:t xml:space="preserve">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DD57EF"/>
    <w:multiLevelType w:val="hybridMultilevel"/>
    <w:tmpl w:val="148ED9C4"/>
    <w:lvl w:ilvl="0" w:tplc="0C9895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5675BE"/>
    <w:multiLevelType w:val="hybridMultilevel"/>
    <w:tmpl w:val="6A4454B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4A6BBD"/>
    <w:multiLevelType w:val="hybridMultilevel"/>
    <w:tmpl w:val="C4D8329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571"/>
    <w:rsid w:val="000035AF"/>
    <w:rsid w:val="000561F6"/>
    <w:rsid w:val="0006062F"/>
    <w:rsid w:val="000B4BCC"/>
    <w:rsid w:val="000B536A"/>
    <w:rsid w:val="000B7BBB"/>
    <w:rsid w:val="000C586B"/>
    <w:rsid w:val="001632A2"/>
    <w:rsid w:val="001A6143"/>
    <w:rsid w:val="001B77FF"/>
    <w:rsid w:val="001F6DB0"/>
    <w:rsid w:val="00202CB6"/>
    <w:rsid w:val="002066BE"/>
    <w:rsid w:val="00226B15"/>
    <w:rsid w:val="00235404"/>
    <w:rsid w:val="00292849"/>
    <w:rsid w:val="002A28BF"/>
    <w:rsid w:val="002A7758"/>
    <w:rsid w:val="002C7886"/>
    <w:rsid w:val="002E0A34"/>
    <w:rsid w:val="002E0ABA"/>
    <w:rsid w:val="002F48D6"/>
    <w:rsid w:val="003440F4"/>
    <w:rsid w:val="003626E6"/>
    <w:rsid w:val="00376A19"/>
    <w:rsid w:val="0038463E"/>
    <w:rsid w:val="00452CC0"/>
    <w:rsid w:val="00474085"/>
    <w:rsid w:val="004954DD"/>
    <w:rsid w:val="004D3571"/>
    <w:rsid w:val="004F0DE9"/>
    <w:rsid w:val="005D6BA6"/>
    <w:rsid w:val="005F0A0A"/>
    <w:rsid w:val="00665C6C"/>
    <w:rsid w:val="00676A34"/>
    <w:rsid w:val="006D7852"/>
    <w:rsid w:val="00791BD0"/>
    <w:rsid w:val="007B7040"/>
    <w:rsid w:val="007D2268"/>
    <w:rsid w:val="007D7952"/>
    <w:rsid w:val="008213AA"/>
    <w:rsid w:val="008273BB"/>
    <w:rsid w:val="00862C3A"/>
    <w:rsid w:val="00867AA4"/>
    <w:rsid w:val="008C38A3"/>
    <w:rsid w:val="008F53F6"/>
    <w:rsid w:val="009060D3"/>
    <w:rsid w:val="0097440F"/>
    <w:rsid w:val="009B6335"/>
    <w:rsid w:val="009C4596"/>
    <w:rsid w:val="00A11E0C"/>
    <w:rsid w:val="00A26694"/>
    <w:rsid w:val="00AC787A"/>
    <w:rsid w:val="00B161A5"/>
    <w:rsid w:val="00B34EB3"/>
    <w:rsid w:val="00BE6A06"/>
    <w:rsid w:val="00C75589"/>
    <w:rsid w:val="00C95041"/>
    <w:rsid w:val="00CA158B"/>
    <w:rsid w:val="00DC4929"/>
    <w:rsid w:val="00DF7AB8"/>
    <w:rsid w:val="00E35A39"/>
    <w:rsid w:val="00E36081"/>
    <w:rsid w:val="00E46131"/>
    <w:rsid w:val="00E61467"/>
    <w:rsid w:val="00EA068E"/>
    <w:rsid w:val="00EC5295"/>
    <w:rsid w:val="00EC6B3D"/>
    <w:rsid w:val="00ED2F65"/>
    <w:rsid w:val="00EF7F2F"/>
    <w:rsid w:val="00F21E6D"/>
    <w:rsid w:val="00F64B4D"/>
    <w:rsid w:val="00F84767"/>
    <w:rsid w:val="00FD511E"/>
    <w:rsid w:val="00FF0483"/>
    <w:rsid w:val="00FF1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2E8F0"/>
  <w15:chartTrackingRefBased/>
  <w15:docId w15:val="{9D6076F1-3E17-46F4-A293-C49F6FA1A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9060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B161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161A5"/>
  </w:style>
  <w:style w:type="paragraph" w:styleId="Noga">
    <w:name w:val="footer"/>
    <w:basedOn w:val="Navaden"/>
    <w:link w:val="NogaZnak"/>
    <w:uiPriority w:val="99"/>
    <w:unhideWhenUsed/>
    <w:rsid w:val="00B161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161A5"/>
  </w:style>
  <w:style w:type="paragraph" w:styleId="Odstavekseznama">
    <w:name w:val="List Paragraph"/>
    <w:basedOn w:val="Navaden"/>
    <w:uiPriority w:val="34"/>
    <w:qFormat/>
    <w:rsid w:val="00A26694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2C7886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2C78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Vinsek</dc:creator>
  <cp:keywords/>
  <dc:description/>
  <cp:lastModifiedBy>Katarina Vinsek</cp:lastModifiedBy>
  <cp:revision>4</cp:revision>
  <dcterms:created xsi:type="dcterms:W3CDTF">2020-05-20T20:57:00Z</dcterms:created>
  <dcterms:modified xsi:type="dcterms:W3CDTF">2020-05-25T07:18:00Z</dcterms:modified>
</cp:coreProperties>
</file>