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57E8" w:rsidRPr="00C45A7D" w:rsidRDefault="00D85CA6">
      <w:pPr>
        <w:rPr>
          <w:b/>
        </w:rPr>
      </w:pPr>
      <w:r w:rsidRPr="00C45A7D">
        <w:rPr>
          <w:rFonts w:eastAsia="Times New Roman" w:cs="Times New Roman"/>
          <w:b/>
          <w:noProof/>
          <w:color w:val="0000FF"/>
          <w:sz w:val="24"/>
          <w:szCs w:val="24"/>
          <w:lang w:eastAsia="sl-SI"/>
        </w:rPr>
        <w:drawing>
          <wp:anchor distT="0" distB="0" distL="114300" distR="114300" simplePos="0" relativeHeight="251658240" behindDoc="0" locked="0" layoutInCell="1" allowOverlap="1" wp14:anchorId="0CFEC8A1" wp14:editId="25637034">
            <wp:simplePos x="0" y="0"/>
            <wp:positionH relativeFrom="margin">
              <wp:posOffset>4896485</wp:posOffset>
            </wp:positionH>
            <wp:positionV relativeFrom="margin">
              <wp:posOffset>-741045</wp:posOffset>
            </wp:positionV>
            <wp:extent cx="1597660" cy="2590800"/>
            <wp:effectExtent l="0" t="0" r="2540" b="0"/>
            <wp:wrapSquare wrapText="bothSides"/>
            <wp:docPr id="1" name="Slika 1" descr="http://t1.gstatic.com/images?q=tbn:ANd9GcSaV8tXEWokMhcTdP6KZlSz9CRSAjCncLP5a8HWp9wR-itfX9lKH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SaV8tXEWokMhcTdP6KZlSz9CRSAjCncLP5a8HWp9wR-itfX9lKHQ">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7660"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5A7D">
        <w:rPr>
          <w:b/>
        </w:rPr>
        <w:t>Utrjevanje zaimkov</w:t>
      </w:r>
    </w:p>
    <w:p w:rsidR="00D85CA6" w:rsidRPr="00C45A7D" w:rsidRDefault="00D85CA6" w:rsidP="00C45A7D">
      <w:pPr>
        <w:spacing w:line="360" w:lineRule="auto"/>
        <w:jc w:val="both"/>
        <w:rPr>
          <w:b/>
        </w:rPr>
      </w:pPr>
      <w:r w:rsidRPr="00C45A7D">
        <w:rPr>
          <w:b/>
        </w:rPr>
        <w:t>V razpredelnico vpiši pridevniške in samostalniške zaimke.</w:t>
      </w:r>
    </w:p>
    <w:p w:rsidR="00D85CA6" w:rsidRPr="00C45A7D" w:rsidRDefault="00D85CA6" w:rsidP="00C45A7D">
      <w:pPr>
        <w:spacing w:line="360" w:lineRule="auto"/>
        <w:jc w:val="both"/>
      </w:pPr>
      <w:r w:rsidRPr="00C45A7D">
        <w:t>Koga zanima, kaj se bo zgodilo čez tisoč let? Tisti ljudje, na katere se lahko zaneseš, te nikoli ne pustijo na cedilu. Še sreča, da se naša mladina rada ukvarja s športom.</w:t>
      </w:r>
    </w:p>
    <w:p w:rsidR="00D53BCD" w:rsidRPr="00C45A7D" w:rsidRDefault="00D85CA6" w:rsidP="00C45A7D">
      <w:pPr>
        <w:spacing w:line="360" w:lineRule="auto"/>
        <w:jc w:val="both"/>
        <w:rPr>
          <w:rFonts w:eastAsia="Times New Roman" w:cs="Times New Roman"/>
          <w:sz w:val="24"/>
          <w:szCs w:val="24"/>
          <w:lang w:eastAsia="sl-SI"/>
        </w:rPr>
      </w:pPr>
      <w:r w:rsidRPr="00C45A7D">
        <w:t xml:space="preserve">Ta fant je moj najboljši prijatelj. Tistega poletnega dne se je Ana spomnila na svojo sošolko Evo, s katero se je prejšnje šolsko leto veliko družila. Sklenila je, da jo bo najprej poklicala po telefonu in ji povedala, da jo je med počitnicami zelo pogrešala.  Kakšno vreme imate pri vas, je zanimalo mamo, ko me je poklicala po telefonu. Pri nas je takšno sonce, da nam jemlje vid, sem ji pojasnila. Oče ga je pogladil po laseh in skupaj sta odšla iskat hrast, o katerem mu je pripovedoval. </w:t>
      </w:r>
      <w:r w:rsidR="00D53BCD" w:rsidRPr="00C45A7D">
        <w:t xml:space="preserve">Moral bi videti, kakšno jopico mi je spletla babi. Prijatelji si zaupamo svoje težave, le njegovih nikoli ne izvemo, ker je preveč zaprt sam vase. Danes je na naših cestah tak promet, da moramo biti nekateri še bolj previdni. Povedal sem mu, kar mu gre, on pa nič, zato se ničemur več ne čudim. Nekdo je pred našimi vrati. Kdor molči, desetim odgovori. Včasih težko verjamem sebi, da je moja volja res tako neznanska. Nekdo me je klical po telefonu, a ne vem kdo. </w:t>
      </w:r>
    </w:p>
    <w:tbl>
      <w:tblPr>
        <w:tblStyle w:val="Tabelamrea"/>
        <w:tblW w:w="9180" w:type="dxa"/>
        <w:tblLayout w:type="fixed"/>
        <w:tblLook w:val="04A0" w:firstRow="1" w:lastRow="0" w:firstColumn="1" w:lastColumn="0" w:noHBand="0" w:noVBand="1"/>
      </w:tblPr>
      <w:tblGrid>
        <w:gridCol w:w="1384"/>
        <w:gridCol w:w="1559"/>
        <w:gridCol w:w="1843"/>
        <w:gridCol w:w="1559"/>
        <w:gridCol w:w="1560"/>
        <w:gridCol w:w="1275"/>
      </w:tblGrid>
      <w:tr w:rsidR="006A4658" w:rsidRPr="00C45A7D" w:rsidTr="006A4658">
        <w:trPr>
          <w:trHeight w:val="823"/>
        </w:trPr>
        <w:tc>
          <w:tcPr>
            <w:tcW w:w="1384" w:type="dxa"/>
          </w:tcPr>
          <w:p w:rsidR="006A4658" w:rsidRPr="00C45A7D" w:rsidRDefault="006A4658">
            <w:pPr>
              <w:rPr>
                <w:rFonts w:eastAsia="Times New Roman" w:cs="Times New Roman"/>
                <w:sz w:val="24"/>
                <w:szCs w:val="24"/>
                <w:lang w:eastAsia="sl-SI"/>
              </w:rPr>
            </w:pPr>
            <w:r w:rsidRPr="00C45A7D">
              <w:rPr>
                <w:rFonts w:eastAsia="Times New Roman" w:cs="Times New Roman"/>
                <w:sz w:val="24"/>
                <w:szCs w:val="24"/>
                <w:lang w:eastAsia="sl-SI"/>
              </w:rPr>
              <w:t>Osebni</w:t>
            </w:r>
          </w:p>
        </w:tc>
        <w:tc>
          <w:tcPr>
            <w:tcW w:w="1559" w:type="dxa"/>
          </w:tcPr>
          <w:p w:rsidR="006A4658" w:rsidRPr="00C45A7D" w:rsidRDefault="006A4658">
            <w:pPr>
              <w:rPr>
                <w:rFonts w:eastAsia="Times New Roman" w:cs="Times New Roman"/>
                <w:sz w:val="24"/>
                <w:szCs w:val="24"/>
                <w:lang w:eastAsia="sl-SI"/>
              </w:rPr>
            </w:pPr>
            <w:r>
              <w:rPr>
                <w:rFonts w:eastAsia="Times New Roman" w:cs="Times New Roman"/>
                <w:sz w:val="24"/>
                <w:szCs w:val="24"/>
                <w:lang w:eastAsia="sl-SI"/>
              </w:rPr>
              <w:t>Svojilni</w:t>
            </w:r>
          </w:p>
        </w:tc>
        <w:tc>
          <w:tcPr>
            <w:tcW w:w="1843" w:type="dxa"/>
          </w:tcPr>
          <w:p w:rsidR="006A4658" w:rsidRPr="00C45A7D" w:rsidRDefault="006A4658">
            <w:pPr>
              <w:rPr>
                <w:rFonts w:eastAsia="Times New Roman" w:cs="Times New Roman"/>
                <w:sz w:val="24"/>
                <w:szCs w:val="24"/>
                <w:lang w:eastAsia="sl-SI"/>
              </w:rPr>
            </w:pPr>
            <w:r w:rsidRPr="00C45A7D">
              <w:rPr>
                <w:rFonts w:eastAsia="Times New Roman" w:cs="Times New Roman"/>
                <w:sz w:val="24"/>
                <w:szCs w:val="24"/>
                <w:lang w:eastAsia="sl-SI"/>
              </w:rPr>
              <w:t xml:space="preserve">Vprašalni </w:t>
            </w:r>
          </w:p>
        </w:tc>
        <w:tc>
          <w:tcPr>
            <w:tcW w:w="1559" w:type="dxa"/>
          </w:tcPr>
          <w:p w:rsidR="006A4658" w:rsidRPr="00C45A7D" w:rsidRDefault="006A4658">
            <w:pPr>
              <w:rPr>
                <w:rFonts w:eastAsia="Times New Roman" w:cs="Times New Roman"/>
                <w:sz w:val="24"/>
                <w:szCs w:val="24"/>
                <w:lang w:eastAsia="sl-SI"/>
              </w:rPr>
            </w:pPr>
            <w:r w:rsidRPr="00C45A7D">
              <w:rPr>
                <w:rFonts w:eastAsia="Times New Roman" w:cs="Times New Roman"/>
                <w:sz w:val="24"/>
                <w:szCs w:val="24"/>
                <w:lang w:eastAsia="sl-SI"/>
              </w:rPr>
              <w:t>Oziralni</w:t>
            </w:r>
          </w:p>
        </w:tc>
        <w:tc>
          <w:tcPr>
            <w:tcW w:w="1560" w:type="dxa"/>
          </w:tcPr>
          <w:p w:rsidR="006A4658" w:rsidRPr="00C45A7D" w:rsidRDefault="006A4658">
            <w:pPr>
              <w:rPr>
                <w:rFonts w:eastAsia="Times New Roman" w:cs="Times New Roman"/>
                <w:sz w:val="24"/>
                <w:szCs w:val="24"/>
                <w:lang w:eastAsia="sl-SI"/>
              </w:rPr>
            </w:pPr>
            <w:r w:rsidRPr="00C45A7D">
              <w:rPr>
                <w:rFonts w:eastAsia="Times New Roman" w:cs="Times New Roman"/>
                <w:sz w:val="24"/>
                <w:szCs w:val="24"/>
                <w:lang w:eastAsia="sl-SI"/>
              </w:rPr>
              <w:t>Kazalni</w:t>
            </w:r>
          </w:p>
        </w:tc>
        <w:tc>
          <w:tcPr>
            <w:tcW w:w="1275" w:type="dxa"/>
          </w:tcPr>
          <w:p w:rsidR="006A4658" w:rsidRPr="00C45A7D" w:rsidRDefault="006A4658">
            <w:pPr>
              <w:rPr>
                <w:rFonts w:eastAsia="Times New Roman" w:cs="Times New Roman"/>
                <w:sz w:val="24"/>
                <w:szCs w:val="24"/>
                <w:lang w:eastAsia="sl-SI"/>
              </w:rPr>
            </w:pPr>
            <w:r w:rsidRPr="00C45A7D">
              <w:rPr>
                <w:rFonts w:eastAsia="Times New Roman" w:cs="Times New Roman"/>
                <w:sz w:val="24"/>
                <w:szCs w:val="24"/>
                <w:lang w:eastAsia="sl-SI"/>
              </w:rPr>
              <w:t>Povratni svojilni</w:t>
            </w:r>
          </w:p>
        </w:tc>
      </w:tr>
      <w:tr w:rsidR="006A4658" w:rsidRPr="00C45A7D" w:rsidTr="006A4658">
        <w:trPr>
          <w:trHeight w:val="352"/>
        </w:trPr>
        <w:tc>
          <w:tcPr>
            <w:tcW w:w="1384" w:type="dxa"/>
          </w:tcPr>
          <w:p w:rsidR="006A4658" w:rsidRPr="00C45A7D" w:rsidRDefault="006A4658">
            <w:pPr>
              <w:rPr>
                <w:rFonts w:eastAsia="Times New Roman" w:cs="Times New Roman"/>
                <w:sz w:val="24"/>
                <w:szCs w:val="24"/>
                <w:lang w:eastAsia="sl-SI"/>
              </w:rPr>
            </w:pPr>
          </w:p>
        </w:tc>
        <w:tc>
          <w:tcPr>
            <w:tcW w:w="1559" w:type="dxa"/>
          </w:tcPr>
          <w:p w:rsidR="006A4658" w:rsidRPr="00C45A7D" w:rsidRDefault="006A4658">
            <w:pPr>
              <w:rPr>
                <w:rFonts w:eastAsia="Times New Roman" w:cs="Times New Roman"/>
                <w:sz w:val="24"/>
                <w:szCs w:val="24"/>
                <w:lang w:eastAsia="sl-SI"/>
              </w:rPr>
            </w:pPr>
          </w:p>
        </w:tc>
        <w:tc>
          <w:tcPr>
            <w:tcW w:w="1843" w:type="dxa"/>
          </w:tcPr>
          <w:p w:rsidR="006A4658" w:rsidRPr="00C45A7D" w:rsidRDefault="006A4658">
            <w:pPr>
              <w:rPr>
                <w:rFonts w:eastAsia="Times New Roman" w:cs="Times New Roman"/>
                <w:sz w:val="24"/>
                <w:szCs w:val="24"/>
                <w:lang w:eastAsia="sl-SI"/>
              </w:rPr>
            </w:pPr>
          </w:p>
        </w:tc>
        <w:tc>
          <w:tcPr>
            <w:tcW w:w="1559" w:type="dxa"/>
          </w:tcPr>
          <w:p w:rsidR="006A4658" w:rsidRPr="00C45A7D" w:rsidRDefault="006A4658">
            <w:pPr>
              <w:rPr>
                <w:rFonts w:eastAsia="Times New Roman" w:cs="Times New Roman"/>
                <w:sz w:val="24"/>
                <w:szCs w:val="24"/>
                <w:lang w:eastAsia="sl-SI"/>
              </w:rPr>
            </w:pPr>
          </w:p>
        </w:tc>
        <w:tc>
          <w:tcPr>
            <w:tcW w:w="1560" w:type="dxa"/>
          </w:tcPr>
          <w:p w:rsidR="006A4658" w:rsidRPr="00C45A7D" w:rsidRDefault="006A4658">
            <w:pPr>
              <w:rPr>
                <w:rFonts w:eastAsia="Times New Roman" w:cs="Times New Roman"/>
                <w:sz w:val="24"/>
                <w:szCs w:val="24"/>
                <w:lang w:eastAsia="sl-SI"/>
              </w:rPr>
            </w:pPr>
          </w:p>
        </w:tc>
        <w:tc>
          <w:tcPr>
            <w:tcW w:w="1275" w:type="dxa"/>
          </w:tcPr>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Default="006A4658">
            <w:pPr>
              <w:rPr>
                <w:rFonts w:eastAsia="Times New Roman" w:cs="Times New Roman"/>
                <w:sz w:val="24"/>
                <w:szCs w:val="24"/>
                <w:lang w:eastAsia="sl-SI"/>
              </w:rPr>
            </w:pPr>
          </w:p>
          <w:p w:rsidR="006A4658" w:rsidRPr="00C45A7D" w:rsidRDefault="006A4658">
            <w:pPr>
              <w:rPr>
                <w:rFonts w:eastAsia="Times New Roman" w:cs="Times New Roman"/>
                <w:sz w:val="24"/>
                <w:szCs w:val="24"/>
                <w:lang w:eastAsia="sl-SI"/>
              </w:rPr>
            </w:pPr>
          </w:p>
        </w:tc>
      </w:tr>
    </w:tbl>
    <w:p w:rsidR="00D85CA6" w:rsidRDefault="00C45A7D" w:rsidP="008B7528">
      <w:pPr>
        <w:spacing w:line="360" w:lineRule="auto"/>
        <w:rPr>
          <w:rFonts w:eastAsia="Times New Roman" w:cs="Times New Roman"/>
          <w:b/>
          <w:sz w:val="24"/>
          <w:szCs w:val="24"/>
          <w:lang w:eastAsia="sl-SI"/>
        </w:rPr>
      </w:pPr>
      <w:r w:rsidRPr="00C45A7D">
        <w:rPr>
          <w:rFonts w:eastAsia="Times New Roman" w:cs="Times New Roman"/>
          <w:b/>
          <w:sz w:val="24"/>
          <w:szCs w:val="24"/>
          <w:lang w:eastAsia="sl-SI"/>
        </w:rPr>
        <w:lastRenderedPageBreak/>
        <w:t>V povedi podčrtaj zaimek in izpiši nanašalnico (besedo ali besedno zvezo, na katero se zaimek nanaša).</w:t>
      </w:r>
    </w:p>
    <w:p w:rsidR="00C45A7D" w:rsidRDefault="00C45A7D" w:rsidP="008B7528">
      <w:pPr>
        <w:pStyle w:val="Odstavekseznama"/>
        <w:numPr>
          <w:ilvl w:val="0"/>
          <w:numId w:val="1"/>
        </w:numPr>
        <w:spacing w:line="360" w:lineRule="auto"/>
        <w:rPr>
          <w:rFonts w:eastAsia="Times New Roman" w:cs="Times New Roman"/>
          <w:sz w:val="24"/>
          <w:szCs w:val="24"/>
          <w:lang w:eastAsia="sl-SI"/>
        </w:rPr>
      </w:pPr>
      <w:r w:rsidRPr="00C45A7D">
        <w:rPr>
          <w:rFonts w:eastAsia="Times New Roman" w:cs="Times New Roman"/>
          <w:sz w:val="24"/>
          <w:szCs w:val="24"/>
          <w:lang w:eastAsia="sl-SI"/>
        </w:rPr>
        <w:t>Pred nami se je razprostiral tolikšen gozd, da mu ni bilo videti konca.</w:t>
      </w:r>
    </w:p>
    <w:p w:rsidR="00C45A7D" w:rsidRDefault="00C45A7D"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Nanašalnica: ____________________________________________</w:t>
      </w:r>
    </w:p>
    <w:p w:rsidR="00C45A7D" w:rsidRDefault="00C45A7D"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Tistega jesenskega deževnega dne je babici spomin odšel na njeno največjo ljubezen.</w:t>
      </w:r>
    </w:p>
    <w:p w:rsidR="00C45A7D" w:rsidRDefault="00C45A7D"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Nanašalnica: _____________________________________________</w:t>
      </w:r>
    </w:p>
    <w:p w:rsidR="00C45A7D" w:rsidRDefault="00C45A7D"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Ko je deklica začutila poglede na sebi, je segla v žep in odvrnila: »Jaz nosim svoj robec v žepu.</w:t>
      </w:r>
    </w:p>
    <w:p w:rsidR="00C45A7D" w:rsidRDefault="00C45A7D"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Nanašalnica: ___________________________________________</w:t>
      </w:r>
    </w:p>
    <w:p w:rsidR="00C45A7D"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Matej, tebi pa res ne morem zaupati, ker vse poveš naprej.</w:t>
      </w:r>
    </w:p>
    <w:p w:rsidR="008B7528"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______________________________________________________</w:t>
      </w:r>
    </w:p>
    <w:p w:rsidR="008B7528"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Matjaž, čigar stvari smo končno našli, se je na ves glas oddahnil.</w:t>
      </w:r>
    </w:p>
    <w:p w:rsidR="008B7528"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______________________________________________________</w:t>
      </w:r>
    </w:p>
    <w:p w:rsidR="008B7528"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Vrba na Gorenjskem je pomembna izletniška točka, saj tam najdemo rojstno hišo največjega slovenskega pesnika Prešerna.</w:t>
      </w:r>
    </w:p>
    <w:p w:rsidR="008B7528"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Nanašalnica: ___________________________________________</w:t>
      </w:r>
    </w:p>
    <w:p w:rsidR="008B7528"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Izgubil sem nalivno pero, s katerim sem najraje pisal.</w:t>
      </w:r>
    </w:p>
    <w:p w:rsidR="008B7528"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Nanašalnica: ___________________________________________</w:t>
      </w:r>
    </w:p>
    <w:p w:rsidR="008B7528"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Mateja, Andreja in Tima ni bilo doma, ko sem se pojavil pred njihovimi vrati.</w:t>
      </w:r>
    </w:p>
    <w:p w:rsidR="008B7528"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Nanašalnica: ___________________________________________</w:t>
      </w:r>
    </w:p>
    <w:p w:rsidR="008B7528"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Srečal je sosedo Nadjo in se ji prešerno nasmehnil.</w:t>
      </w:r>
    </w:p>
    <w:p w:rsidR="008B7528" w:rsidRDefault="008B7528"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Nanašalnica: __________________________________________</w:t>
      </w:r>
    </w:p>
    <w:p w:rsidR="008B7528" w:rsidRDefault="00223756"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Babica je veselo pojasnila: »Moje pravljice otroci z veseljem poslušajo.«</w:t>
      </w:r>
    </w:p>
    <w:p w:rsidR="00223756" w:rsidRDefault="00223756"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Nanašalnica: ___________________________________</w:t>
      </w:r>
    </w:p>
    <w:p w:rsidR="00223756" w:rsidRDefault="00223756" w:rsidP="008B752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Na mizi je ležala matematična knjiga, ki jo je pozabil Matjaž.</w:t>
      </w:r>
    </w:p>
    <w:p w:rsidR="00223756" w:rsidRDefault="00223756" w:rsidP="00223756">
      <w:pPr>
        <w:pStyle w:val="Odstavekseznama"/>
        <w:numPr>
          <w:ilvl w:val="0"/>
          <w:numId w:val="1"/>
        </w:numPr>
        <w:spacing w:line="360" w:lineRule="auto"/>
        <w:rPr>
          <w:rFonts w:eastAsia="Times New Roman" w:cs="Times New Roman"/>
          <w:sz w:val="24"/>
          <w:szCs w:val="24"/>
          <w:lang w:eastAsia="sl-SI"/>
        </w:rPr>
      </w:pPr>
      <w:r w:rsidRPr="008B7528">
        <w:rPr>
          <w:rFonts w:ascii="Times New Roman" w:eastAsia="Times New Roman" w:hAnsi="Times New Roman" w:cs="Times New Roman"/>
          <w:noProof/>
          <w:color w:val="0000FF"/>
          <w:sz w:val="24"/>
          <w:szCs w:val="24"/>
          <w:lang w:eastAsia="sl-SI"/>
        </w:rPr>
        <w:drawing>
          <wp:anchor distT="0" distB="0" distL="114300" distR="114300" simplePos="0" relativeHeight="251659264" behindDoc="0" locked="0" layoutInCell="1" allowOverlap="1" wp14:anchorId="56DE62B6" wp14:editId="2C7DB247">
            <wp:simplePos x="0" y="0"/>
            <wp:positionH relativeFrom="margin">
              <wp:posOffset>4298950</wp:posOffset>
            </wp:positionH>
            <wp:positionV relativeFrom="margin">
              <wp:posOffset>7208520</wp:posOffset>
            </wp:positionV>
            <wp:extent cx="2202180" cy="2202180"/>
            <wp:effectExtent l="0" t="0" r="7620" b="7620"/>
            <wp:wrapSquare wrapText="bothSides"/>
            <wp:docPr id="2" name="Slika 2" descr="http://t2.gstatic.com/images?q=tbn:ANd9GcQQdIg8kIWWodvQMtVipeWTFlE2ywm8ef1Fp_9PyRVd0knn_5F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QQdIg8kIWWodvQMtVipeWTFlE2ywm8ef1Fp_9PyRVd0knn_5Fh">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80" cy="2202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Times New Roman"/>
          <w:sz w:val="24"/>
          <w:szCs w:val="24"/>
          <w:lang w:eastAsia="sl-SI"/>
        </w:rPr>
        <w:t>Nanašalnica: _____________________________</w:t>
      </w:r>
      <w:r w:rsidRPr="00223756">
        <w:rPr>
          <w:rFonts w:eastAsia="Times New Roman" w:cs="Times New Roman"/>
          <w:sz w:val="24"/>
          <w:szCs w:val="24"/>
          <w:lang w:eastAsia="sl-SI"/>
        </w:rPr>
        <w:t>_______</w:t>
      </w:r>
    </w:p>
    <w:p w:rsidR="00223756" w:rsidRDefault="00CB4943" w:rsidP="00223756">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Tega človeka pa ne poznam?</w:t>
      </w:r>
    </w:p>
    <w:p w:rsidR="00CB4943" w:rsidRDefault="00CB4943" w:rsidP="00223756">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Nanašalnica:  ___________________________________</w:t>
      </w:r>
    </w:p>
    <w:p w:rsidR="00CB4943" w:rsidRDefault="00CB4943" w:rsidP="00223756">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Ko je učiteljica vstopila v razred, ni bilo nikogar v učilnici.</w:t>
      </w:r>
    </w:p>
    <w:p w:rsidR="00C45A7D" w:rsidRPr="006A4658" w:rsidRDefault="00CB4943" w:rsidP="006A4658">
      <w:pPr>
        <w:pStyle w:val="Odstavekseznama"/>
        <w:numPr>
          <w:ilvl w:val="0"/>
          <w:numId w:val="1"/>
        </w:numPr>
        <w:spacing w:line="360" w:lineRule="auto"/>
        <w:rPr>
          <w:rFonts w:eastAsia="Times New Roman" w:cs="Times New Roman"/>
          <w:sz w:val="24"/>
          <w:szCs w:val="24"/>
          <w:lang w:eastAsia="sl-SI"/>
        </w:rPr>
      </w:pPr>
      <w:r>
        <w:rPr>
          <w:rFonts w:eastAsia="Times New Roman" w:cs="Times New Roman"/>
          <w:sz w:val="24"/>
          <w:szCs w:val="24"/>
          <w:lang w:eastAsia="sl-SI"/>
        </w:rPr>
        <w:t>Nanašalnica: __________________________________</w:t>
      </w:r>
    </w:p>
    <w:sectPr w:rsidR="00C45A7D" w:rsidRPr="006A4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97C45"/>
    <w:multiLevelType w:val="hybridMultilevel"/>
    <w:tmpl w:val="5A7CA956"/>
    <w:lvl w:ilvl="0" w:tplc="0730264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A6"/>
    <w:rsid w:val="00001DF2"/>
    <w:rsid w:val="000040C4"/>
    <w:rsid w:val="00012865"/>
    <w:rsid w:val="00015F73"/>
    <w:rsid w:val="00017D71"/>
    <w:rsid w:val="000242D7"/>
    <w:rsid w:val="00024553"/>
    <w:rsid w:val="00026093"/>
    <w:rsid w:val="00027C57"/>
    <w:rsid w:val="00030206"/>
    <w:rsid w:val="00030E3D"/>
    <w:rsid w:val="000315BC"/>
    <w:rsid w:val="00032605"/>
    <w:rsid w:val="00032F29"/>
    <w:rsid w:val="00034A4E"/>
    <w:rsid w:val="000364E6"/>
    <w:rsid w:val="00043706"/>
    <w:rsid w:val="00046E64"/>
    <w:rsid w:val="000518D2"/>
    <w:rsid w:val="0005537D"/>
    <w:rsid w:val="00057B5E"/>
    <w:rsid w:val="0006117C"/>
    <w:rsid w:val="00062A4E"/>
    <w:rsid w:val="00070BC7"/>
    <w:rsid w:val="00071423"/>
    <w:rsid w:val="00072A88"/>
    <w:rsid w:val="000741E2"/>
    <w:rsid w:val="00075281"/>
    <w:rsid w:val="00090D99"/>
    <w:rsid w:val="000924FB"/>
    <w:rsid w:val="00093A47"/>
    <w:rsid w:val="00093F88"/>
    <w:rsid w:val="00094DF0"/>
    <w:rsid w:val="00095CF8"/>
    <w:rsid w:val="00097701"/>
    <w:rsid w:val="000A2B34"/>
    <w:rsid w:val="000A325D"/>
    <w:rsid w:val="000A743E"/>
    <w:rsid w:val="000B54D4"/>
    <w:rsid w:val="000B7718"/>
    <w:rsid w:val="000C0182"/>
    <w:rsid w:val="000C0EB6"/>
    <w:rsid w:val="000C3D73"/>
    <w:rsid w:val="000C44B8"/>
    <w:rsid w:val="000C7711"/>
    <w:rsid w:val="000D17BB"/>
    <w:rsid w:val="000D18C2"/>
    <w:rsid w:val="000D7417"/>
    <w:rsid w:val="000E0AE3"/>
    <w:rsid w:val="000E4093"/>
    <w:rsid w:val="000E471A"/>
    <w:rsid w:val="000F2828"/>
    <w:rsid w:val="000F31F8"/>
    <w:rsid w:val="000F5283"/>
    <w:rsid w:val="000F67DA"/>
    <w:rsid w:val="00100936"/>
    <w:rsid w:val="00103C5B"/>
    <w:rsid w:val="0010568F"/>
    <w:rsid w:val="00105B96"/>
    <w:rsid w:val="00105BDC"/>
    <w:rsid w:val="001105C8"/>
    <w:rsid w:val="001127CA"/>
    <w:rsid w:val="00115DAE"/>
    <w:rsid w:val="001161DA"/>
    <w:rsid w:val="0012084B"/>
    <w:rsid w:val="00121758"/>
    <w:rsid w:val="00121B56"/>
    <w:rsid w:val="00125D76"/>
    <w:rsid w:val="0012750D"/>
    <w:rsid w:val="00130FF8"/>
    <w:rsid w:val="00133043"/>
    <w:rsid w:val="001427CC"/>
    <w:rsid w:val="001445C1"/>
    <w:rsid w:val="0014507B"/>
    <w:rsid w:val="00146EF3"/>
    <w:rsid w:val="00146F38"/>
    <w:rsid w:val="001564BF"/>
    <w:rsid w:val="00160CC1"/>
    <w:rsid w:val="00163138"/>
    <w:rsid w:val="001637C2"/>
    <w:rsid w:val="001644B0"/>
    <w:rsid w:val="00167AC9"/>
    <w:rsid w:val="00170544"/>
    <w:rsid w:val="00170BD8"/>
    <w:rsid w:val="001726D8"/>
    <w:rsid w:val="00174AE4"/>
    <w:rsid w:val="0017637A"/>
    <w:rsid w:val="00176A40"/>
    <w:rsid w:val="00177238"/>
    <w:rsid w:val="0018471F"/>
    <w:rsid w:val="00184EBE"/>
    <w:rsid w:val="00186A64"/>
    <w:rsid w:val="0019148D"/>
    <w:rsid w:val="00193179"/>
    <w:rsid w:val="001966B9"/>
    <w:rsid w:val="001A4721"/>
    <w:rsid w:val="001A509F"/>
    <w:rsid w:val="001A5B65"/>
    <w:rsid w:val="001A696C"/>
    <w:rsid w:val="001B23C8"/>
    <w:rsid w:val="001C0591"/>
    <w:rsid w:val="001C0C7C"/>
    <w:rsid w:val="001C23B4"/>
    <w:rsid w:val="001C2D19"/>
    <w:rsid w:val="001C607B"/>
    <w:rsid w:val="001C7C1D"/>
    <w:rsid w:val="001D4A88"/>
    <w:rsid w:val="001D7812"/>
    <w:rsid w:val="001D7F0B"/>
    <w:rsid w:val="001E3ACD"/>
    <w:rsid w:val="001E3B77"/>
    <w:rsid w:val="001E677C"/>
    <w:rsid w:val="001F1B70"/>
    <w:rsid w:val="001F46AE"/>
    <w:rsid w:val="001F4F3B"/>
    <w:rsid w:val="001F62D8"/>
    <w:rsid w:val="00204767"/>
    <w:rsid w:val="00204B6C"/>
    <w:rsid w:val="0021324C"/>
    <w:rsid w:val="00213EF4"/>
    <w:rsid w:val="00214B7A"/>
    <w:rsid w:val="002175B1"/>
    <w:rsid w:val="00223756"/>
    <w:rsid w:val="00224005"/>
    <w:rsid w:val="00225492"/>
    <w:rsid w:val="00225E37"/>
    <w:rsid w:val="0022613D"/>
    <w:rsid w:val="002303E9"/>
    <w:rsid w:val="00230722"/>
    <w:rsid w:val="002400FE"/>
    <w:rsid w:val="0024178A"/>
    <w:rsid w:val="0024389F"/>
    <w:rsid w:val="0024749C"/>
    <w:rsid w:val="00254B1E"/>
    <w:rsid w:val="002557FB"/>
    <w:rsid w:val="00260828"/>
    <w:rsid w:val="002609F2"/>
    <w:rsid w:val="00262B54"/>
    <w:rsid w:val="0026404B"/>
    <w:rsid w:val="0026493A"/>
    <w:rsid w:val="00265F22"/>
    <w:rsid w:val="00274A58"/>
    <w:rsid w:val="00276C44"/>
    <w:rsid w:val="00277049"/>
    <w:rsid w:val="00277349"/>
    <w:rsid w:val="00280CF6"/>
    <w:rsid w:val="00285603"/>
    <w:rsid w:val="00285635"/>
    <w:rsid w:val="0028688D"/>
    <w:rsid w:val="002904AE"/>
    <w:rsid w:val="002928A4"/>
    <w:rsid w:val="00293205"/>
    <w:rsid w:val="0029337E"/>
    <w:rsid w:val="00293A87"/>
    <w:rsid w:val="002A3768"/>
    <w:rsid w:val="002A6729"/>
    <w:rsid w:val="002A7275"/>
    <w:rsid w:val="002B25EC"/>
    <w:rsid w:val="002B2C8B"/>
    <w:rsid w:val="002B476E"/>
    <w:rsid w:val="002B4D58"/>
    <w:rsid w:val="002B5B2E"/>
    <w:rsid w:val="002D24F1"/>
    <w:rsid w:val="002D2C39"/>
    <w:rsid w:val="002D6CA0"/>
    <w:rsid w:val="002D7CF8"/>
    <w:rsid w:val="002E02CA"/>
    <w:rsid w:val="002E073B"/>
    <w:rsid w:val="002E09B0"/>
    <w:rsid w:val="002E0C15"/>
    <w:rsid w:val="002E1AE3"/>
    <w:rsid w:val="002E2259"/>
    <w:rsid w:val="002E6F62"/>
    <w:rsid w:val="002F1492"/>
    <w:rsid w:val="002F4D29"/>
    <w:rsid w:val="00300583"/>
    <w:rsid w:val="00300E4C"/>
    <w:rsid w:val="00301509"/>
    <w:rsid w:val="00301CC6"/>
    <w:rsid w:val="003045CD"/>
    <w:rsid w:val="0031074F"/>
    <w:rsid w:val="0031215A"/>
    <w:rsid w:val="00312BFD"/>
    <w:rsid w:val="00312E77"/>
    <w:rsid w:val="003177C2"/>
    <w:rsid w:val="00321799"/>
    <w:rsid w:val="003222CF"/>
    <w:rsid w:val="00334139"/>
    <w:rsid w:val="003378A5"/>
    <w:rsid w:val="0034239C"/>
    <w:rsid w:val="003435BC"/>
    <w:rsid w:val="003436B6"/>
    <w:rsid w:val="0034437E"/>
    <w:rsid w:val="003454D2"/>
    <w:rsid w:val="003456D9"/>
    <w:rsid w:val="00346020"/>
    <w:rsid w:val="003476A5"/>
    <w:rsid w:val="003514AD"/>
    <w:rsid w:val="003545C4"/>
    <w:rsid w:val="00354BEA"/>
    <w:rsid w:val="00354CD2"/>
    <w:rsid w:val="0036255B"/>
    <w:rsid w:val="003632C2"/>
    <w:rsid w:val="00364F78"/>
    <w:rsid w:val="003665F2"/>
    <w:rsid w:val="003675D8"/>
    <w:rsid w:val="003677F0"/>
    <w:rsid w:val="00371592"/>
    <w:rsid w:val="00371A4F"/>
    <w:rsid w:val="00371B83"/>
    <w:rsid w:val="00373C6C"/>
    <w:rsid w:val="00375094"/>
    <w:rsid w:val="00377D28"/>
    <w:rsid w:val="00381065"/>
    <w:rsid w:val="00382B96"/>
    <w:rsid w:val="003854B5"/>
    <w:rsid w:val="003869C5"/>
    <w:rsid w:val="00390495"/>
    <w:rsid w:val="00391ABE"/>
    <w:rsid w:val="00391B0A"/>
    <w:rsid w:val="003942AD"/>
    <w:rsid w:val="0039456D"/>
    <w:rsid w:val="003955BE"/>
    <w:rsid w:val="003972E1"/>
    <w:rsid w:val="003A05B4"/>
    <w:rsid w:val="003A55B5"/>
    <w:rsid w:val="003B280D"/>
    <w:rsid w:val="003C239F"/>
    <w:rsid w:val="003C417A"/>
    <w:rsid w:val="003C4C21"/>
    <w:rsid w:val="003C52A4"/>
    <w:rsid w:val="003C5D51"/>
    <w:rsid w:val="003C6652"/>
    <w:rsid w:val="003D2DF1"/>
    <w:rsid w:val="003D32AD"/>
    <w:rsid w:val="003D3B46"/>
    <w:rsid w:val="003D6555"/>
    <w:rsid w:val="003E1611"/>
    <w:rsid w:val="003E1901"/>
    <w:rsid w:val="003E3EEE"/>
    <w:rsid w:val="003E7192"/>
    <w:rsid w:val="003E7194"/>
    <w:rsid w:val="003F13BD"/>
    <w:rsid w:val="003F1CC9"/>
    <w:rsid w:val="003F2ABE"/>
    <w:rsid w:val="003F59C9"/>
    <w:rsid w:val="003F6B60"/>
    <w:rsid w:val="00402341"/>
    <w:rsid w:val="004037F6"/>
    <w:rsid w:val="00404CC6"/>
    <w:rsid w:val="00405409"/>
    <w:rsid w:val="0040582D"/>
    <w:rsid w:val="00406EEE"/>
    <w:rsid w:val="00414C1D"/>
    <w:rsid w:val="00422A39"/>
    <w:rsid w:val="00430281"/>
    <w:rsid w:val="00434163"/>
    <w:rsid w:val="004345E2"/>
    <w:rsid w:val="00441B03"/>
    <w:rsid w:val="0044242C"/>
    <w:rsid w:val="00442DCC"/>
    <w:rsid w:val="00444889"/>
    <w:rsid w:val="004458A3"/>
    <w:rsid w:val="0045091A"/>
    <w:rsid w:val="004517BA"/>
    <w:rsid w:val="00454A1C"/>
    <w:rsid w:val="00463D3F"/>
    <w:rsid w:val="004720F4"/>
    <w:rsid w:val="00483415"/>
    <w:rsid w:val="00484610"/>
    <w:rsid w:val="0048685C"/>
    <w:rsid w:val="00493262"/>
    <w:rsid w:val="00495568"/>
    <w:rsid w:val="00495DA6"/>
    <w:rsid w:val="00496D89"/>
    <w:rsid w:val="004976FE"/>
    <w:rsid w:val="004A1842"/>
    <w:rsid w:val="004A3B65"/>
    <w:rsid w:val="004A704D"/>
    <w:rsid w:val="004B4F72"/>
    <w:rsid w:val="004C24BE"/>
    <w:rsid w:val="004C3196"/>
    <w:rsid w:val="004D09C6"/>
    <w:rsid w:val="004D3689"/>
    <w:rsid w:val="004D3869"/>
    <w:rsid w:val="004D5431"/>
    <w:rsid w:val="004D7E00"/>
    <w:rsid w:val="004E1797"/>
    <w:rsid w:val="004E260C"/>
    <w:rsid w:val="004E3402"/>
    <w:rsid w:val="004E3AD2"/>
    <w:rsid w:val="004E57E8"/>
    <w:rsid w:val="004E67F6"/>
    <w:rsid w:val="004F19B6"/>
    <w:rsid w:val="004F3AD3"/>
    <w:rsid w:val="004F59B2"/>
    <w:rsid w:val="00500BB1"/>
    <w:rsid w:val="00501F3F"/>
    <w:rsid w:val="00502CA6"/>
    <w:rsid w:val="00503A50"/>
    <w:rsid w:val="0050472C"/>
    <w:rsid w:val="00505646"/>
    <w:rsid w:val="005070C4"/>
    <w:rsid w:val="00507982"/>
    <w:rsid w:val="005112A4"/>
    <w:rsid w:val="005120D7"/>
    <w:rsid w:val="005152F9"/>
    <w:rsid w:val="00524ED2"/>
    <w:rsid w:val="005253DB"/>
    <w:rsid w:val="005262EF"/>
    <w:rsid w:val="005306E5"/>
    <w:rsid w:val="005314D0"/>
    <w:rsid w:val="00531EEE"/>
    <w:rsid w:val="00533939"/>
    <w:rsid w:val="0053559B"/>
    <w:rsid w:val="0053595D"/>
    <w:rsid w:val="0053597F"/>
    <w:rsid w:val="00537824"/>
    <w:rsid w:val="005410E6"/>
    <w:rsid w:val="005418FC"/>
    <w:rsid w:val="00542BF7"/>
    <w:rsid w:val="0054464B"/>
    <w:rsid w:val="00550E91"/>
    <w:rsid w:val="0055225D"/>
    <w:rsid w:val="00552D4E"/>
    <w:rsid w:val="0055357B"/>
    <w:rsid w:val="0055572C"/>
    <w:rsid w:val="005559A7"/>
    <w:rsid w:val="00561041"/>
    <w:rsid w:val="005648BF"/>
    <w:rsid w:val="00565259"/>
    <w:rsid w:val="00565379"/>
    <w:rsid w:val="00565C9A"/>
    <w:rsid w:val="005708A4"/>
    <w:rsid w:val="00572D6D"/>
    <w:rsid w:val="00573CDA"/>
    <w:rsid w:val="0057705F"/>
    <w:rsid w:val="005777E5"/>
    <w:rsid w:val="005838A7"/>
    <w:rsid w:val="00586F40"/>
    <w:rsid w:val="00594FE1"/>
    <w:rsid w:val="00597590"/>
    <w:rsid w:val="005A638B"/>
    <w:rsid w:val="005A6AF6"/>
    <w:rsid w:val="005A6DDD"/>
    <w:rsid w:val="005A7C81"/>
    <w:rsid w:val="005A7EA4"/>
    <w:rsid w:val="005B0BA9"/>
    <w:rsid w:val="005B27F6"/>
    <w:rsid w:val="005B48AF"/>
    <w:rsid w:val="005B5676"/>
    <w:rsid w:val="005B6956"/>
    <w:rsid w:val="005C4441"/>
    <w:rsid w:val="005C485F"/>
    <w:rsid w:val="005C6D13"/>
    <w:rsid w:val="005D1827"/>
    <w:rsid w:val="005D6FE8"/>
    <w:rsid w:val="005E405A"/>
    <w:rsid w:val="005E6ABA"/>
    <w:rsid w:val="005F18A9"/>
    <w:rsid w:val="005F2953"/>
    <w:rsid w:val="005F3445"/>
    <w:rsid w:val="005F433C"/>
    <w:rsid w:val="005F57DF"/>
    <w:rsid w:val="006059DF"/>
    <w:rsid w:val="00607674"/>
    <w:rsid w:val="00610D29"/>
    <w:rsid w:val="00611079"/>
    <w:rsid w:val="006122D1"/>
    <w:rsid w:val="00613055"/>
    <w:rsid w:val="0062510D"/>
    <w:rsid w:val="0062536F"/>
    <w:rsid w:val="00630172"/>
    <w:rsid w:val="006302CC"/>
    <w:rsid w:val="00633709"/>
    <w:rsid w:val="00634B33"/>
    <w:rsid w:val="006351B9"/>
    <w:rsid w:val="00636E52"/>
    <w:rsid w:val="006402AB"/>
    <w:rsid w:val="00642596"/>
    <w:rsid w:val="006444E8"/>
    <w:rsid w:val="00644E19"/>
    <w:rsid w:val="0065098A"/>
    <w:rsid w:val="00655332"/>
    <w:rsid w:val="006564FA"/>
    <w:rsid w:val="00662601"/>
    <w:rsid w:val="0066399D"/>
    <w:rsid w:val="00663C77"/>
    <w:rsid w:val="006645AC"/>
    <w:rsid w:val="00665021"/>
    <w:rsid w:val="00667FDD"/>
    <w:rsid w:val="00673C6D"/>
    <w:rsid w:val="00681AE6"/>
    <w:rsid w:val="00682665"/>
    <w:rsid w:val="00684197"/>
    <w:rsid w:val="00691714"/>
    <w:rsid w:val="006A11E3"/>
    <w:rsid w:val="006A3E7E"/>
    <w:rsid w:val="006A4658"/>
    <w:rsid w:val="006A537C"/>
    <w:rsid w:val="006A6044"/>
    <w:rsid w:val="006B0A73"/>
    <w:rsid w:val="006B1A80"/>
    <w:rsid w:val="006B1D1E"/>
    <w:rsid w:val="006B6B2B"/>
    <w:rsid w:val="006C30DA"/>
    <w:rsid w:val="006C7A7B"/>
    <w:rsid w:val="006C7CBD"/>
    <w:rsid w:val="006D1BE5"/>
    <w:rsid w:val="006D6E4D"/>
    <w:rsid w:val="006E07CB"/>
    <w:rsid w:val="006E1959"/>
    <w:rsid w:val="006E4438"/>
    <w:rsid w:val="006F309E"/>
    <w:rsid w:val="006F317A"/>
    <w:rsid w:val="006F3EEF"/>
    <w:rsid w:val="006F5CBB"/>
    <w:rsid w:val="006F6AC0"/>
    <w:rsid w:val="00700798"/>
    <w:rsid w:val="00702A67"/>
    <w:rsid w:val="007030C6"/>
    <w:rsid w:val="007119BD"/>
    <w:rsid w:val="00713B97"/>
    <w:rsid w:val="007316B1"/>
    <w:rsid w:val="00731868"/>
    <w:rsid w:val="00733046"/>
    <w:rsid w:val="007379B1"/>
    <w:rsid w:val="00740DC2"/>
    <w:rsid w:val="00741930"/>
    <w:rsid w:val="00742C19"/>
    <w:rsid w:val="0074318E"/>
    <w:rsid w:val="007437F4"/>
    <w:rsid w:val="00743A54"/>
    <w:rsid w:val="00747E32"/>
    <w:rsid w:val="007535BB"/>
    <w:rsid w:val="00756A0F"/>
    <w:rsid w:val="007570A7"/>
    <w:rsid w:val="00757C60"/>
    <w:rsid w:val="00762943"/>
    <w:rsid w:val="00764384"/>
    <w:rsid w:val="00765700"/>
    <w:rsid w:val="00766747"/>
    <w:rsid w:val="007706FE"/>
    <w:rsid w:val="00774459"/>
    <w:rsid w:val="00776920"/>
    <w:rsid w:val="0077740C"/>
    <w:rsid w:val="00777D68"/>
    <w:rsid w:val="00780126"/>
    <w:rsid w:val="0078500C"/>
    <w:rsid w:val="0078713B"/>
    <w:rsid w:val="0079194C"/>
    <w:rsid w:val="007A0536"/>
    <w:rsid w:val="007A08FE"/>
    <w:rsid w:val="007A1FCD"/>
    <w:rsid w:val="007A3B3F"/>
    <w:rsid w:val="007A6FEB"/>
    <w:rsid w:val="007B210B"/>
    <w:rsid w:val="007C1F4E"/>
    <w:rsid w:val="007C396B"/>
    <w:rsid w:val="007C5743"/>
    <w:rsid w:val="007D202D"/>
    <w:rsid w:val="007D2041"/>
    <w:rsid w:val="007D257A"/>
    <w:rsid w:val="007D2EAA"/>
    <w:rsid w:val="007D45CA"/>
    <w:rsid w:val="007D5F8A"/>
    <w:rsid w:val="007E2D98"/>
    <w:rsid w:val="007E32BA"/>
    <w:rsid w:val="007F4129"/>
    <w:rsid w:val="007F4954"/>
    <w:rsid w:val="007F6E77"/>
    <w:rsid w:val="00801E00"/>
    <w:rsid w:val="008027B7"/>
    <w:rsid w:val="00804AC4"/>
    <w:rsid w:val="0080645C"/>
    <w:rsid w:val="008076AE"/>
    <w:rsid w:val="008105B7"/>
    <w:rsid w:val="008107CD"/>
    <w:rsid w:val="008144EF"/>
    <w:rsid w:val="00814FD2"/>
    <w:rsid w:val="00817103"/>
    <w:rsid w:val="0082123A"/>
    <w:rsid w:val="00826491"/>
    <w:rsid w:val="00827A32"/>
    <w:rsid w:val="008305F7"/>
    <w:rsid w:val="008366D9"/>
    <w:rsid w:val="00836BC3"/>
    <w:rsid w:val="00840CDB"/>
    <w:rsid w:val="0084595A"/>
    <w:rsid w:val="00850F01"/>
    <w:rsid w:val="00854BD3"/>
    <w:rsid w:val="00854D03"/>
    <w:rsid w:val="00855F9C"/>
    <w:rsid w:val="00856C4C"/>
    <w:rsid w:val="00856C75"/>
    <w:rsid w:val="00856E6C"/>
    <w:rsid w:val="0086106D"/>
    <w:rsid w:val="00861B0E"/>
    <w:rsid w:val="0086523D"/>
    <w:rsid w:val="00866D42"/>
    <w:rsid w:val="00870A93"/>
    <w:rsid w:val="00872371"/>
    <w:rsid w:val="00884EB9"/>
    <w:rsid w:val="00890363"/>
    <w:rsid w:val="00890557"/>
    <w:rsid w:val="008915BA"/>
    <w:rsid w:val="00892075"/>
    <w:rsid w:val="00892ECF"/>
    <w:rsid w:val="00893EC5"/>
    <w:rsid w:val="008A07B0"/>
    <w:rsid w:val="008A6C72"/>
    <w:rsid w:val="008B03CE"/>
    <w:rsid w:val="008B6473"/>
    <w:rsid w:val="008B7528"/>
    <w:rsid w:val="008C428B"/>
    <w:rsid w:val="008D0481"/>
    <w:rsid w:val="008D3295"/>
    <w:rsid w:val="008D3718"/>
    <w:rsid w:val="008D753A"/>
    <w:rsid w:val="008E31E2"/>
    <w:rsid w:val="008E4A50"/>
    <w:rsid w:val="008E5D4D"/>
    <w:rsid w:val="008F20A1"/>
    <w:rsid w:val="008F4657"/>
    <w:rsid w:val="008F4EAD"/>
    <w:rsid w:val="008F6359"/>
    <w:rsid w:val="009033CE"/>
    <w:rsid w:val="0090411D"/>
    <w:rsid w:val="00905E7A"/>
    <w:rsid w:val="009072F0"/>
    <w:rsid w:val="00907A3F"/>
    <w:rsid w:val="00913D75"/>
    <w:rsid w:val="00916B5D"/>
    <w:rsid w:val="00924063"/>
    <w:rsid w:val="00924EBC"/>
    <w:rsid w:val="00926430"/>
    <w:rsid w:val="009302CB"/>
    <w:rsid w:val="00930539"/>
    <w:rsid w:val="0093158E"/>
    <w:rsid w:val="00936D57"/>
    <w:rsid w:val="00943628"/>
    <w:rsid w:val="00943E46"/>
    <w:rsid w:val="0094513F"/>
    <w:rsid w:val="009457CF"/>
    <w:rsid w:val="00946E74"/>
    <w:rsid w:val="00953486"/>
    <w:rsid w:val="009554F1"/>
    <w:rsid w:val="009559C7"/>
    <w:rsid w:val="009564B9"/>
    <w:rsid w:val="00956D1D"/>
    <w:rsid w:val="00956F5F"/>
    <w:rsid w:val="00960242"/>
    <w:rsid w:val="00962A57"/>
    <w:rsid w:val="009634BC"/>
    <w:rsid w:val="00964D8D"/>
    <w:rsid w:val="00964DB2"/>
    <w:rsid w:val="00966853"/>
    <w:rsid w:val="00972E6C"/>
    <w:rsid w:val="009777B7"/>
    <w:rsid w:val="00982E03"/>
    <w:rsid w:val="00983A6A"/>
    <w:rsid w:val="00984E35"/>
    <w:rsid w:val="00992B37"/>
    <w:rsid w:val="009964BD"/>
    <w:rsid w:val="00997C41"/>
    <w:rsid w:val="009A5CE4"/>
    <w:rsid w:val="009A7C05"/>
    <w:rsid w:val="009B1860"/>
    <w:rsid w:val="009B2B01"/>
    <w:rsid w:val="009B3025"/>
    <w:rsid w:val="009B68A4"/>
    <w:rsid w:val="009B752D"/>
    <w:rsid w:val="009C0596"/>
    <w:rsid w:val="009C077F"/>
    <w:rsid w:val="009C6FB0"/>
    <w:rsid w:val="009C7282"/>
    <w:rsid w:val="009D16CF"/>
    <w:rsid w:val="009D2BE7"/>
    <w:rsid w:val="009D2F28"/>
    <w:rsid w:val="009D3987"/>
    <w:rsid w:val="009D4E13"/>
    <w:rsid w:val="009D539D"/>
    <w:rsid w:val="009E0579"/>
    <w:rsid w:val="009E07A4"/>
    <w:rsid w:val="009E11A9"/>
    <w:rsid w:val="009E172F"/>
    <w:rsid w:val="009E2728"/>
    <w:rsid w:val="009E2EF9"/>
    <w:rsid w:val="009E4761"/>
    <w:rsid w:val="009E6AFB"/>
    <w:rsid w:val="009F0879"/>
    <w:rsid w:val="009F3B50"/>
    <w:rsid w:val="00A02B56"/>
    <w:rsid w:val="00A03D57"/>
    <w:rsid w:val="00A04159"/>
    <w:rsid w:val="00A13861"/>
    <w:rsid w:val="00A13876"/>
    <w:rsid w:val="00A1431A"/>
    <w:rsid w:val="00A149EB"/>
    <w:rsid w:val="00A162C9"/>
    <w:rsid w:val="00A16A91"/>
    <w:rsid w:val="00A212AA"/>
    <w:rsid w:val="00A22072"/>
    <w:rsid w:val="00A228DC"/>
    <w:rsid w:val="00A22C37"/>
    <w:rsid w:val="00A305B8"/>
    <w:rsid w:val="00A30E73"/>
    <w:rsid w:val="00A3222D"/>
    <w:rsid w:val="00A324B3"/>
    <w:rsid w:val="00A32677"/>
    <w:rsid w:val="00A32D86"/>
    <w:rsid w:val="00A35E4E"/>
    <w:rsid w:val="00A36A67"/>
    <w:rsid w:val="00A414EC"/>
    <w:rsid w:val="00A41AE5"/>
    <w:rsid w:val="00A47A03"/>
    <w:rsid w:val="00A50F8F"/>
    <w:rsid w:val="00A54FF2"/>
    <w:rsid w:val="00A56A37"/>
    <w:rsid w:val="00A637EF"/>
    <w:rsid w:val="00A66DE4"/>
    <w:rsid w:val="00A806A4"/>
    <w:rsid w:val="00A81C21"/>
    <w:rsid w:val="00A82F79"/>
    <w:rsid w:val="00A861BC"/>
    <w:rsid w:val="00A904E6"/>
    <w:rsid w:val="00A94BE1"/>
    <w:rsid w:val="00A955FD"/>
    <w:rsid w:val="00A97941"/>
    <w:rsid w:val="00AA17D4"/>
    <w:rsid w:val="00AA59EA"/>
    <w:rsid w:val="00AA763E"/>
    <w:rsid w:val="00AB0308"/>
    <w:rsid w:val="00AB0EC7"/>
    <w:rsid w:val="00AB1D33"/>
    <w:rsid w:val="00AB389C"/>
    <w:rsid w:val="00AB4EB5"/>
    <w:rsid w:val="00AB4FCE"/>
    <w:rsid w:val="00AC4DB5"/>
    <w:rsid w:val="00AC7298"/>
    <w:rsid w:val="00AD2F06"/>
    <w:rsid w:val="00AD3D6B"/>
    <w:rsid w:val="00AD552C"/>
    <w:rsid w:val="00AD652D"/>
    <w:rsid w:val="00AD77D4"/>
    <w:rsid w:val="00AD7EA6"/>
    <w:rsid w:val="00AE143A"/>
    <w:rsid w:val="00AE5AB7"/>
    <w:rsid w:val="00AF32C7"/>
    <w:rsid w:val="00B00DAE"/>
    <w:rsid w:val="00B01D2E"/>
    <w:rsid w:val="00B1021E"/>
    <w:rsid w:val="00B129DD"/>
    <w:rsid w:val="00B15073"/>
    <w:rsid w:val="00B15252"/>
    <w:rsid w:val="00B15349"/>
    <w:rsid w:val="00B15D79"/>
    <w:rsid w:val="00B179C1"/>
    <w:rsid w:val="00B25C61"/>
    <w:rsid w:val="00B3153E"/>
    <w:rsid w:val="00B4135B"/>
    <w:rsid w:val="00B46189"/>
    <w:rsid w:val="00B47156"/>
    <w:rsid w:val="00B54F8E"/>
    <w:rsid w:val="00B563EE"/>
    <w:rsid w:val="00B612C0"/>
    <w:rsid w:val="00B64938"/>
    <w:rsid w:val="00B66F39"/>
    <w:rsid w:val="00B71C87"/>
    <w:rsid w:val="00B74A4C"/>
    <w:rsid w:val="00B76B61"/>
    <w:rsid w:val="00B80024"/>
    <w:rsid w:val="00B90DD1"/>
    <w:rsid w:val="00B915BE"/>
    <w:rsid w:val="00B94546"/>
    <w:rsid w:val="00B96A10"/>
    <w:rsid w:val="00B97931"/>
    <w:rsid w:val="00BA0157"/>
    <w:rsid w:val="00BA6701"/>
    <w:rsid w:val="00BA6F2C"/>
    <w:rsid w:val="00BB0D80"/>
    <w:rsid w:val="00BB1E45"/>
    <w:rsid w:val="00BB35D1"/>
    <w:rsid w:val="00BB70CF"/>
    <w:rsid w:val="00BC0B6E"/>
    <w:rsid w:val="00BC0D27"/>
    <w:rsid w:val="00BC5D50"/>
    <w:rsid w:val="00BD1EC6"/>
    <w:rsid w:val="00BD2DD5"/>
    <w:rsid w:val="00BD5BBE"/>
    <w:rsid w:val="00BD5EBE"/>
    <w:rsid w:val="00BE0EBC"/>
    <w:rsid w:val="00BE41E1"/>
    <w:rsid w:val="00BE4EB4"/>
    <w:rsid w:val="00BE57F1"/>
    <w:rsid w:val="00BE734F"/>
    <w:rsid w:val="00BE754F"/>
    <w:rsid w:val="00BF00F7"/>
    <w:rsid w:val="00BF0E89"/>
    <w:rsid w:val="00BF46CA"/>
    <w:rsid w:val="00BF56E6"/>
    <w:rsid w:val="00C030F1"/>
    <w:rsid w:val="00C060AB"/>
    <w:rsid w:val="00C0787B"/>
    <w:rsid w:val="00C11A23"/>
    <w:rsid w:val="00C12B36"/>
    <w:rsid w:val="00C13884"/>
    <w:rsid w:val="00C15D98"/>
    <w:rsid w:val="00C20A72"/>
    <w:rsid w:val="00C21664"/>
    <w:rsid w:val="00C22763"/>
    <w:rsid w:val="00C235CF"/>
    <w:rsid w:val="00C3073B"/>
    <w:rsid w:val="00C30D85"/>
    <w:rsid w:val="00C31946"/>
    <w:rsid w:val="00C32FDF"/>
    <w:rsid w:val="00C36345"/>
    <w:rsid w:val="00C41B6B"/>
    <w:rsid w:val="00C42BE3"/>
    <w:rsid w:val="00C432B7"/>
    <w:rsid w:val="00C45A7D"/>
    <w:rsid w:val="00C46131"/>
    <w:rsid w:val="00C55826"/>
    <w:rsid w:val="00C700B6"/>
    <w:rsid w:val="00C70FAB"/>
    <w:rsid w:val="00C710CA"/>
    <w:rsid w:val="00C7309E"/>
    <w:rsid w:val="00C74901"/>
    <w:rsid w:val="00C76553"/>
    <w:rsid w:val="00C82BEB"/>
    <w:rsid w:val="00C834B0"/>
    <w:rsid w:val="00C91B83"/>
    <w:rsid w:val="00C921BD"/>
    <w:rsid w:val="00C93830"/>
    <w:rsid w:val="00CA2214"/>
    <w:rsid w:val="00CA67FA"/>
    <w:rsid w:val="00CA7CE3"/>
    <w:rsid w:val="00CB1C4A"/>
    <w:rsid w:val="00CB3C72"/>
    <w:rsid w:val="00CB3EE0"/>
    <w:rsid w:val="00CB4943"/>
    <w:rsid w:val="00CC0C5B"/>
    <w:rsid w:val="00CC1572"/>
    <w:rsid w:val="00CC464B"/>
    <w:rsid w:val="00CC4B73"/>
    <w:rsid w:val="00CC58C4"/>
    <w:rsid w:val="00CC75C1"/>
    <w:rsid w:val="00CC7E2F"/>
    <w:rsid w:val="00CD0F45"/>
    <w:rsid w:val="00CE592C"/>
    <w:rsid w:val="00CE6E4B"/>
    <w:rsid w:val="00CE7AF1"/>
    <w:rsid w:val="00CF0425"/>
    <w:rsid w:val="00CF1A0E"/>
    <w:rsid w:val="00CF3510"/>
    <w:rsid w:val="00CF7291"/>
    <w:rsid w:val="00D0219D"/>
    <w:rsid w:val="00D03684"/>
    <w:rsid w:val="00D03A34"/>
    <w:rsid w:val="00D05BB8"/>
    <w:rsid w:val="00D11D64"/>
    <w:rsid w:val="00D1401F"/>
    <w:rsid w:val="00D1545B"/>
    <w:rsid w:val="00D17778"/>
    <w:rsid w:val="00D21F3C"/>
    <w:rsid w:val="00D21FE1"/>
    <w:rsid w:val="00D23C42"/>
    <w:rsid w:val="00D244E5"/>
    <w:rsid w:val="00D30296"/>
    <w:rsid w:val="00D30626"/>
    <w:rsid w:val="00D33529"/>
    <w:rsid w:val="00D37103"/>
    <w:rsid w:val="00D40A75"/>
    <w:rsid w:val="00D43442"/>
    <w:rsid w:val="00D45F44"/>
    <w:rsid w:val="00D47072"/>
    <w:rsid w:val="00D47A5D"/>
    <w:rsid w:val="00D53BCD"/>
    <w:rsid w:val="00D55038"/>
    <w:rsid w:val="00D7446E"/>
    <w:rsid w:val="00D75ECB"/>
    <w:rsid w:val="00D77DA8"/>
    <w:rsid w:val="00D802E3"/>
    <w:rsid w:val="00D85849"/>
    <w:rsid w:val="00D85CA6"/>
    <w:rsid w:val="00D874BA"/>
    <w:rsid w:val="00D90264"/>
    <w:rsid w:val="00D90293"/>
    <w:rsid w:val="00D91E71"/>
    <w:rsid w:val="00D925EA"/>
    <w:rsid w:val="00D93375"/>
    <w:rsid w:val="00D9364E"/>
    <w:rsid w:val="00D9665F"/>
    <w:rsid w:val="00DA04A4"/>
    <w:rsid w:val="00DA0A96"/>
    <w:rsid w:val="00DA1DAB"/>
    <w:rsid w:val="00DA7A6C"/>
    <w:rsid w:val="00DB52ED"/>
    <w:rsid w:val="00DB746A"/>
    <w:rsid w:val="00DC09F0"/>
    <w:rsid w:val="00DC1645"/>
    <w:rsid w:val="00DC505F"/>
    <w:rsid w:val="00DD4E40"/>
    <w:rsid w:val="00DE562B"/>
    <w:rsid w:val="00DF214C"/>
    <w:rsid w:val="00DF5598"/>
    <w:rsid w:val="00DF6644"/>
    <w:rsid w:val="00DF7191"/>
    <w:rsid w:val="00E05532"/>
    <w:rsid w:val="00E0609A"/>
    <w:rsid w:val="00E07C40"/>
    <w:rsid w:val="00E10F84"/>
    <w:rsid w:val="00E236ED"/>
    <w:rsid w:val="00E25319"/>
    <w:rsid w:val="00E27DF2"/>
    <w:rsid w:val="00E310C0"/>
    <w:rsid w:val="00E31A04"/>
    <w:rsid w:val="00E3484D"/>
    <w:rsid w:val="00E3602B"/>
    <w:rsid w:val="00E36061"/>
    <w:rsid w:val="00E41C7F"/>
    <w:rsid w:val="00E43A1E"/>
    <w:rsid w:val="00E477F6"/>
    <w:rsid w:val="00E638C4"/>
    <w:rsid w:val="00E63E98"/>
    <w:rsid w:val="00E67385"/>
    <w:rsid w:val="00E709A3"/>
    <w:rsid w:val="00E71C1B"/>
    <w:rsid w:val="00E729B4"/>
    <w:rsid w:val="00E72D81"/>
    <w:rsid w:val="00E84FDD"/>
    <w:rsid w:val="00E91E9B"/>
    <w:rsid w:val="00EA21EF"/>
    <w:rsid w:val="00EA59AF"/>
    <w:rsid w:val="00EA5B03"/>
    <w:rsid w:val="00EB07BE"/>
    <w:rsid w:val="00EB2668"/>
    <w:rsid w:val="00EB27A2"/>
    <w:rsid w:val="00EB2B61"/>
    <w:rsid w:val="00EB627B"/>
    <w:rsid w:val="00EC0077"/>
    <w:rsid w:val="00EC149D"/>
    <w:rsid w:val="00EC236D"/>
    <w:rsid w:val="00EC6228"/>
    <w:rsid w:val="00ED1AD2"/>
    <w:rsid w:val="00ED31B1"/>
    <w:rsid w:val="00ED4FEC"/>
    <w:rsid w:val="00ED741D"/>
    <w:rsid w:val="00EE29D0"/>
    <w:rsid w:val="00EE5292"/>
    <w:rsid w:val="00EF33E0"/>
    <w:rsid w:val="00F021AB"/>
    <w:rsid w:val="00F036C9"/>
    <w:rsid w:val="00F03E54"/>
    <w:rsid w:val="00F10F05"/>
    <w:rsid w:val="00F13478"/>
    <w:rsid w:val="00F13AB7"/>
    <w:rsid w:val="00F14A8D"/>
    <w:rsid w:val="00F21EAF"/>
    <w:rsid w:val="00F22001"/>
    <w:rsid w:val="00F23570"/>
    <w:rsid w:val="00F24464"/>
    <w:rsid w:val="00F244B5"/>
    <w:rsid w:val="00F245FD"/>
    <w:rsid w:val="00F24801"/>
    <w:rsid w:val="00F24E61"/>
    <w:rsid w:val="00F251ED"/>
    <w:rsid w:val="00F304F6"/>
    <w:rsid w:val="00F3208F"/>
    <w:rsid w:val="00F33B11"/>
    <w:rsid w:val="00F43617"/>
    <w:rsid w:val="00F440C2"/>
    <w:rsid w:val="00F4575A"/>
    <w:rsid w:val="00F467D0"/>
    <w:rsid w:val="00F50942"/>
    <w:rsid w:val="00F5101B"/>
    <w:rsid w:val="00F53012"/>
    <w:rsid w:val="00F546DE"/>
    <w:rsid w:val="00F55318"/>
    <w:rsid w:val="00F619B5"/>
    <w:rsid w:val="00F639AE"/>
    <w:rsid w:val="00F72FB5"/>
    <w:rsid w:val="00F7641A"/>
    <w:rsid w:val="00F76E39"/>
    <w:rsid w:val="00F76FCB"/>
    <w:rsid w:val="00F8029E"/>
    <w:rsid w:val="00F829D3"/>
    <w:rsid w:val="00F83741"/>
    <w:rsid w:val="00F86112"/>
    <w:rsid w:val="00F87AF4"/>
    <w:rsid w:val="00F91222"/>
    <w:rsid w:val="00F92380"/>
    <w:rsid w:val="00F947DF"/>
    <w:rsid w:val="00FA4ABC"/>
    <w:rsid w:val="00FA5B78"/>
    <w:rsid w:val="00FB0342"/>
    <w:rsid w:val="00FB042C"/>
    <w:rsid w:val="00FB3B1B"/>
    <w:rsid w:val="00FB3D4C"/>
    <w:rsid w:val="00FB41C2"/>
    <w:rsid w:val="00FB7E91"/>
    <w:rsid w:val="00FC3850"/>
    <w:rsid w:val="00FC3950"/>
    <w:rsid w:val="00FC4416"/>
    <w:rsid w:val="00FC4A58"/>
    <w:rsid w:val="00FC5F49"/>
    <w:rsid w:val="00FC6CAA"/>
    <w:rsid w:val="00FD1FA7"/>
    <w:rsid w:val="00FD3F43"/>
    <w:rsid w:val="00FD5B07"/>
    <w:rsid w:val="00FD7187"/>
    <w:rsid w:val="00FE508B"/>
    <w:rsid w:val="00FF75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074D"/>
  <w15:docId w15:val="{5F10968D-1DD6-44B1-A00B-0F39EA76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85CA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85CA6"/>
    <w:rPr>
      <w:rFonts w:ascii="Tahoma" w:hAnsi="Tahoma" w:cs="Tahoma"/>
      <w:sz w:val="16"/>
      <w:szCs w:val="16"/>
    </w:rPr>
  </w:style>
  <w:style w:type="table" w:styleId="Tabelamrea">
    <w:name w:val="Table Grid"/>
    <w:basedOn w:val="Navadnatabela"/>
    <w:uiPriority w:val="59"/>
    <w:rsid w:val="00D53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45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868762">
      <w:bodyDiv w:val="1"/>
      <w:marLeft w:val="0"/>
      <w:marRight w:val="0"/>
      <w:marTop w:val="0"/>
      <w:marBottom w:val="0"/>
      <w:divBdr>
        <w:top w:val="none" w:sz="0" w:space="0" w:color="auto"/>
        <w:left w:val="none" w:sz="0" w:space="0" w:color="auto"/>
        <w:bottom w:val="none" w:sz="0" w:space="0" w:color="auto"/>
        <w:right w:val="none" w:sz="0" w:space="0" w:color="auto"/>
      </w:divBdr>
      <w:divsChild>
        <w:div w:id="436489567">
          <w:marLeft w:val="0"/>
          <w:marRight w:val="0"/>
          <w:marTop w:val="0"/>
          <w:marBottom w:val="0"/>
          <w:divBdr>
            <w:top w:val="none" w:sz="0" w:space="0" w:color="auto"/>
            <w:left w:val="none" w:sz="0" w:space="0" w:color="auto"/>
            <w:bottom w:val="none" w:sz="0" w:space="0" w:color="auto"/>
            <w:right w:val="none" w:sz="0" w:space="0" w:color="auto"/>
          </w:divBdr>
          <w:divsChild>
            <w:div w:id="1221020871">
              <w:marLeft w:val="0"/>
              <w:marRight w:val="0"/>
              <w:marTop w:val="0"/>
              <w:marBottom w:val="0"/>
              <w:divBdr>
                <w:top w:val="none" w:sz="0" w:space="0" w:color="auto"/>
                <w:left w:val="none" w:sz="0" w:space="0" w:color="auto"/>
                <w:bottom w:val="none" w:sz="0" w:space="0" w:color="auto"/>
                <w:right w:val="none" w:sz="0" w:space="0" w:color="auto"/>
              </w:divBdr>
              <w:divsChild>
                <w:div w:id="1435858053">
                  <w:marLeft w:val="0"/>
                  <w:marRight w:val="0"/>
                  <w:marTop w:val="0"/>
                  <w:marBottom w:val="0"/>
                  <w:divBdr>
                    <w:top w:val="none" w:sz="0" w:space="0" w:color="auto"/>
                    <w:left w:val="none" w:sz="0" w:space="0" w:color="auto"/>
                    <w:bottom w:val="none" w:sz="0" w:space="0" w:color="auto"/>
                    <w:right w:val="none" w:sz="0" w:space="0" w:color="auto"/>
                  </w:divBdr>
                  <w:divsChild>
                    <w:div w:id="520633801">
                      <w:marLeft w:val="0"/>
                      <w:marRight w:val="0"/>
                      <w:marTop w:val="0"/>
                      <w:marBottom w:val="0"/>
                      <w:divBdr>
                        <w:top w:val="none" w:sz="0" w:space="0" w:color="auto"/>
                        <w:left w:val="none" w:sz="0" w:space="0" w:color="auto"/>
                        <w:bottom w:val="none" w:sz="0" w:space="0" w:color="auto"/>
                        <w:right w:val="none" w:sz="0" w:space="0" w:color="auto"/>
                      </w:divBdr>
                      <w:divsChild>
                        <w:div w:id="1020858106">
                          <w:marLeft w:val="0"/>
                          <w:marRight w:val="0"/>
                          <w:marTop w:val="0"/>
                          <w:marBottom w:val="0"/>
                          <w:divBdr>
                            <w:top w:val="none" w:sz="0" w:space="0" w:color="auto"/>
                            <w:left w:val="none" w:sz="0" w:space="0" w:color="auto"/>
                            <w:bottom w:val="none" w:sz="0" w:space="0" w:color="auto"/>
                            <w:right w:val="none" w:sz="0" w:space="0" w:color="auto"/>
                          </w:divBdr>
                          <w:divsChild>
                            <w:div w:id="991176835">
                              <w:marLeft w:val="0"/>
                              <w:marRight w:val="0"/>
                              <w:marTop w:val="0"/>
                              <w:marBottom w:val="0"/>
                              <w:divBdr>
                                <w:top w:val="none" w:sz="0" w:space="0" w:color="auto"/>
                                <w:left w:val="none" w:sz="0" w:space="0" w:color="auto"/>
                                <w:bottom w:val="none" w:sz="0" w:space="0" w:color="auto"/>
                                <w:right w:val="none" w:sz="0" w:space="0" w:color="auto"/>
                              </w:divBdr>
                              <w:divsChild>
                                <w:div w:id="1613852725">
                                  <w:marLeft w:val="0"/>
                                  <w:marRight w:val="0"/>
                                  <w:marTop w:val="0"/>
                                  <w:marBottom w:val="0"/>
                                  <w:divBdr>
                                    <w:top w:val="none" w:sz="0" w:space="0" w:color="auto"/>
                                    <w:left w:val="none" w:sz="0" w:space="0" w:color="auto"/>
                                    <w:bottom w:val="none" w:sz="0" w:space="0" w:color="auto"/>
                                    <w:right w:val="none" w:sz="0" w:space="0" w:color="auto"/>
                                  </w:divBdr>
                                  <w:divsChild>
                                    <w:div w:id="497816900">
                                      <w:marLeft w:val="0"/>
                                      <w:marRight w:val="0"/>
                                      <w:marTop w:val="0"/>
                                      <w:marBottom w:val="0"/>
                                      <w:divBdr>
                                        <w:top w:val="none" w:sz="0" w:space="0" w:color="auto"/>
                                        <w:left w:val="none" w:sz="0" w:space="0" w:color="auto"/>
                                        <w:bottom w:val="none" w:sz="0" w:space="0" w:color="auto"/>
                                        <w:right w:val="none" w:sz="0" w:space="0" w:color="auto"/>
                                      </w:divBdr>
                                      <w:divsChild>
                                        <w:div w:id="5645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899062">
      <w:bodyDiv w:val="1"/>
      <w:marLeft w:val="0"/>
      <w:marRight w:val="0"/>
      <w:marTop w:val="0"/>
      <w:marBottom w:val="0"/>
      <w:divBdr>
        <w:top w:val="none" w:sz="0" w:space="0" w:color="auto"/>
        <w:left w:val="none" w:sz="0" w:space="0" w:color="auto"/>
        <w:bottom w:val="none" w:sz="0" w:space="0" w:color="auto"/>
        <w:right w:val="none" w:sz="0" w:space="0" w:color="auto"/>
      </w:divBdr>
      <w:divsChild>
        <w:div w:id="1767918871">
          <w:marLeft w:val="0"/>
          <w:marRight w:val="0"/>
          <w:marTop w:val="0"/>
          <w:marBottom w:val="0"/>
          <w:divBdr>
            <w:top w:val="none" w:sz="0" w:space="0" w:color="auto"/>
            <w:left w:val="none" w:sz="0" w:space="0" w:color="auto"/>
            <w:bottom w:val="none" w:sz="0" w:space="0" w:color="auto"/>
            <w:right w:val="none" w:sz="0" w:space="0" w:color="auto"/>
          </w:divBdr>
          <w:divsChild>
            <w:div w:id="1146892801">
              <w:marLeft w:val="0"/>
              <w:marRight w:val="0"/>
              <w:marTop w:val="0"/>
              <w:marBottom w:val="0"/>
              <w:divBdr>
                <w:top w:val="none" w:sz="0" w:space="0" w:color="auto"/>
                <w:left w:val="none" w:sz="0" w:space="0" w:color="auto"/>
                <w:bottom w:val="none" w:sz="0" w:space="0" w:color="auto"/>
                <w:right w:val="none" w:sz="0" w:space="0" w:color="auto"/>
              </w:divBdr>
              <w:divsChild>
                <w:div w:id="1560745423">
                  <w:marLeft w:val="0"/>
                  <w:marRight w:val="0"/>
                  <w:marTop w:val="0"/>
                  <w:marBottom w:val="0"/>
                  <w:divBdr>
                    <w:top w:val="none" w:sz="0" w:space="0" w:color="auto"/>
                    <w:left w:val="none" w:sz="0" w:space="0" w:color="auto"/>
                    <w:bottom w:val="none" w:sz="0" w:space="0" w:color="auto"/>
                    <w:right w:val="none" w:sz="0" w:space="0" w:color="auto"/>
                  </w:divBdr>
                  <w:divsChild>
                    <w:div w:id="824976229">
                      <w:marLeft w:val="0"/>
                      <w:marRight w:val="0"/>
                      <w:marTop w:val="0"/>
                      <w:marBottom w:val="0"/>
                      <w:divBdr>
                        <w:top w:val="none" w:sz="0" w:space="0" w:color="auto"/>
                        <w:left w:val="none" w:sz="0" w:space="0" w:color="auto"/>
                        <w:bottom w:val="none" w:sz="0" w:space="0" w:color="auto"/>
                        <w:right w:val="none" w:sz="0" w:space="0" w:color="auto"/>
                      </w:divBdr>
                      <w:divsChild>
                        <w:div w:id="52584866">
                          <w:marLeft w:val="0"/>
                          <w:marRight w:val="0"/>
                          <w:marTop w:val="0"/>
                          <w:marBottom w:val="0"/>
                          <w:divBdr>
                            <w:top w:val="none" w:sz="0" w:space="0" w:color="auto"/>
                            <w:left w:val="none" w:sz="0" w:space="0" w:color="auto"/>
                            <w:bottom w:val="none" w:sz="0" w:space="0" w:color="auto"/>
                            <w:right w:val="none" w:sz="0" w:space="0" w:color="auto"/>
                          </w:divBdr>
                          <w:divsChild>
                            <w:div w:id="1825925004">
                              <w:marLeft w:val="0"/>
                              <w:marRight w:val="0"/>
                              <w:marTop w:val="0"/>
                              <w:marBottom w:val="0"/>
                              <w:divBdr>
                                <w:top w:val="none" w:sz="0" w:space="0" w:color="auto"/>
                                <w:left w:val="none" w:sz="0" w:space="0" w:color="auto"/>
                                <w:bottom w:val="none" w:sz="0" w:space="0" w:color="auto"/>
                                <w:right w:val="none" w:sz="0" w:space="0" w:color="auto"/>
                              </w:divBdr>
                              <w:divsChild>
                                <w:div w:id="584925398">
                                  <w:marLeft w:val="0"/>
                                  <w:marRight w:val="0"/>
                                  <w:marTop w:val="0"/>
                                  <w:marBottom w:val="0"/>
                                  <w:divBdr>
                                    <w:top w:val="none" w:sz="0" w:space="0" w:color="auto"/>
                                    <w:left w:val="none" w:sz="0" w:space="0" w:color="auto"/>
                                    <w:bottom w:val="none" w:sz="0" w:space="0" w:color="auto"/>
                                    <w:right w:val="none" w:sz="0" w:space="0" w:color="auto"/>
                                  </w:divBdr>
                                  <w:divsChild>
                                    <w:div w:id="1602300234">
                                      <w:marLeft w:val="0"/>
                                      <w:marRight w:val="0"/>
                                      <w:marTop w:val="0"/>
                                      <w:marBottom w:val="0"/>
                                      <w:divBdr>
                                        <w:top w:val="none" w:sz="0" w:space="0" w:color="auto"/>
                                        <w:left w:val="none" w:sz="0" w:space="0" w:color="auto"/>
                                        <w:bottom w:val="none" w:sz="0" w:space="0" w:color="auto"/>
                                        <w:right w:val="none" w:sz="0" w:space="0" w:color="auto"/>
                                      </w:divBdr>
                                      <w:divsChild>
                                        <w:div w:id="13807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oogle.si/url?sa=i&amp;source=images&amp;cd=&amp;cad=rja&amp;docid=ss2bCd3RTNC5xM&amp;tbnid=YgXejrQC02ba7M:&amp;ved=0CAgQjRw4ZQ&amp;url=https://www.babycenter.si/izdelek/19660/zaspanka-trobentica&amp;ei=rBkGU_2IHofLhAe-5ICgBg&amp;psig=AFQjCNHNspfSakMQA-sBfFZxcpBJLSNcrg&amp;ust=1392995116571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si/url?sa=i&amp;source=images&amp;cd=&amp;cad=rja&amp;docid=48dpFSoGMpiTTM&amp;tbnid=8BadDU_93kz9qM:&amp;ved=0CAgQjRw4BA&amp;url=http://www.petra.softdata.si/EKO_kot_nacin.htm&amp;ei=NxEGU-2tN4Kjhge80oGwDA&amp;psig=AFQjCNHwl4Gj9tJpbCTLTFnuetbizlPPXA&amp;ust=139299295200333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Tanja</cp:lastModifiedBy>
  <cp:revision>2</cp:revision>
  <dcterms:created xsi:type="dcterms:W3CDTF">2020-05-25T19:13:00Z</dcterms:created>
  <dcterms:modified xsi:type="dcterms:W3CDTF">2020-05-25T19:13:00Z</dcterms:modified>
</cp:coreProperties>
</file>