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mrea"/>
        <w:tblW w:w="10343" w:type="dxa"/>
        <w:tblLook w:val="04A0" w:firstRow="1" w:lastRow="0" w:firstColumn="1" w:lastColumn="0" w:noHBand="0" w:noVBand="1"/>
      </w:tblPr>
      <w:tblGrid>
        <w:gridCol w:w="6091"/>
        <w:gridCol w:w="708"/>
        <w:gridCol w:w="3544"/>
      </w:tblGrid>
      <w:tr w:rsidR="00E85418" w:rsidTr="003C6BB4">
        <w:tc>
          <w:tcPr>
            <w:tcW w:w="6091" w:type="dxa"/>
            <w:shd w:val="clear" w:color="auto" w:fill="FABF8F" w:themeFill="accent6" w:themeFillTint="99"/>
          </w:tcPr>
          <w:p w:rsidR="00E85418" w:rsidRDefault="00E85418" w:rsidP="00E85418">
            <w:r>
              <w:t>Predmet: NARAVOSLOVJE IN TEHNIKA</w:t>
            </w:r>
          </w:p>
        </w:tc>
        <w:tc>
          <w:tcPr>
            <w:tcW w:w="4252" w:type="dxa"/>
            <w:gridSpan w:val="2"/>
            <w:shd w:val="clear" w:color="auto" w:fill="FABF8F" w:themeFill="accent6" w:themeFillTint="99"/>
          </w:tcPr>
          <w:p w:rsidR="00E85418" w:rsidRDefault="00E85418" w:rsidP="00B317D0">
            <w:r>
              <w:t>Zaporedna št. ure:</w:t>
            </w:r>
          </w:p>
        </w:tc>
      </w:tr>
      <w:tr w:rsidR="00E85418" w:rsidTr="003C6BB4">
        <w:tc>
          <w:tcPr>
            <w:tcW w:w="6091" w:type="dxa"/>
            <w:shd w:val="clear" w:color="auto" w:fill="FBD4B4" w:themeFill="accent6" w:themeFillTint="66"/>
          </w:tcPr>
          <w:p w:rsidR="00E85418" w:rsidRDefault="00E85418" w:rsidP="000C41C9">
            <w:r>
              <w:t>Šola: osnovna šola</w:t>
            </w:r>
          </w:p>
        </w:tc>
        <w:tc>
          <w:tcPr>
            <w:tcW w:w="4252" w:type="dxa"/>
            <w:gridSpan w:val="2"/>
            <w:shd w:val="clear" w:color="auto" w:fill="FBD4B4" w:themeFill="accent6" w:themeFillTint="66"/>
          </w:tcPr>
          <w:p w:rsidR="00E85418" w:rsidRDefault="00E85418" w:rsidP="00B317D0">
            <w:r>
              <w:t>Razred: 4.</w:t>
            </w:r>
          </w:p>
        </w:tc>
      </w:tr>
      <w:tr w:rsidR="00E85418" w:rsidTr="003C6BB4">
        <w:tc>
          <w:tcPr>
            <w:tcW w:w="6091" w:type="dxa"/>
            <w:shd w:val="clear" w:color="auto" w:fill="FDE9D9" w:themeFill="accent6" w:themeFillTint="33"/>
          </w:tcPr>
          <w:p w:rsidR="00E85418" w:rsidRDefault="00E85418" w:rsidP="000C41C9">
            <w:r>
              <w:t>Učiteljica:</w:t>
            </w:r>
          </w:p>
        </w:tc>
        <w:tc>
          <w:tcPr>
            <w:tcW w:w="4252" w:type="dxa"/>
            <w:gridSpan w:val="2"/>
            <w:shd w:val="clear" w:color="auto" w:fill="FDE9D9" w:themeFill="accent6" w:themeFillTint="33"/>
          </w:tcPr>
          <w:p w:rsidR="00E85418" w:rsidRDefault="00E85418" w:rsidP="00B317D0">
            <w:r>
              <w:t>Datum:</w:t>
            </w:r>
          </w:p>
        </w:tc>
      </w:tr>
      <w:tr w:rsidR="00E85418" w:rsidTr="003C6BB4">
        <w:tc>
          <w:tcPr>
            <w:tcW w:w="10343" w:type="dxa"/>
            <w:gridSpan w:val="3"/>
            <w:shd w:val="clear" w:color="auto" w:fill="FBD4B4" w:themeFill="accent6" w:themeFillTint="66"/>
          </w:tcPr>
          <w:p w:rsidR="00E85418" w:rsidRDefault="00E85418" w:rsidP="00341B0C">
            <w:r>
              <w:t>Tema: Razvrščanje živih bitij</w:t>
            </w:r>
          </w:p>
        </w:tc>
      </w:tr>
      <w:tr w:rsidR="00E85418" w:rsidTr="003C6BB4">
        <w:tc>
          <w:tcPr>
            <w:tcW w:w="10343" w:type="dxa"/>
            <w:gridSpan w:val="3"/>
            <w:shd w:val="clear" w:color="auto" w:fill="FDE9D9" w:themeFill="accent6" w:themeFillTint="33"/>
          </w:tcPr>
          <w:p w:rsidR="00E85418" w:rsidRDefault="00E85418" w:rsidP="00341B0C">
            <w:r>
              <w:t xml:space="preserve">Učna enota: </w:t>
            </w:r>
            <w:r>
              <w:rPr>
                <w:b/>
              </w:rPr>
              <w:t>Kraljestvo živali (vretenčarji in nevretenčarji)</w:t>
            </w:r>
          </w:p>
        </w:tc>
      </w:tr>
      <w:tr w:rsidR="00E85418" w:rsidTr="003C6BB4">
        <w:tc>
          <w:tcPr>
            <w:tcW w:w="10343" w:type="dxa"/>
            <w:gridSpan w:val="3"/>
          </w:tcPr>
          <w:p w:rsidR="00E85418" w:rsidRDefault="00E85418" w:rsidP="00341B0C">
            <w:r>
              <w:t>Operativni učni cilji</w:t>
            </w:r>
          </w:p>
          <w:p w:rsidR="00E85418" w:rsidRDefault="00E85418" w:rsidP="00341B0C">
            <w:r>
              <w:t>Učenci:</w:t>
            </w:r>
          </w:p>
          <w:p w:rsidR="00E85418" w:rsidRPr="00D97DD4" w:rsidRDefault="00E85418" w:rsidP="00341B0C">
            <w:pPr>
              <w:pStyle w:val="Odstavekseznama"/>
              <w:numPr>
                <w:ilvl w:val="0"/>
                <w:numId w:val="2"/>
              </w:numPr>
              <w:ind w:left="426"/>
              <w:rPr>
                <w:rFonts w:ascii="Calibri" w:hAnsi="Calibri" w:cs="Arial"/>
                <w:sz w:val="20"/>
              </w:rPr>
            </w:pPr>
            <w:r w:rsidRPr="00D97DD4">
              <w:rPr>
                <w:rFonts w:ascii="Calibri" w:hAnsi="Calibri" w:cs="Arial"/>
                <w:sz w:val="20"/>
              </w:rPr>
              <w:t>razložiti zunanjo zgradbo živali,</w:t>
            </w:r>
          </w:p>
          <w:p w:rsidR="00E85418" w:rsidRDefault="00E85418" w:rsidP="00341B0C">
            <w:r w:rsidRPr="00D97DD4">
              <w:rPr>
                <w:rFonts w:ascii="Calibri" w:hAnsi="Calibri" w:cs="Arial"/>
                <w:sz w:val="20"/>
              </w:rPr>
              <w:t>razlikovati med nevretenčarji (polži, školjke, žuželke, pajki, kolobarniki) in vretenčarji (ribe, dvoživ</w:t>
            </w:r>
            <w:r>
              <w:rPr>
                <w:rFonts w:ascii="Calibri" w:hAnsi="Calibri" w:cs="Arial"/>
                <w:sz w:val="20"/>
              </w:rPr>
              <w:t>ke, plazilci, ptiči in sesalci).</w:t>
            </w:r>
          </w:p>
        </w:tc>
      </w:tr>
      <w:tr w:rsidR="00E85418" w:rsidTr="003C6BB4">
        <w:tc>
          <w:tcPr>
            <w:tcW w:w="10343" w:type="dxa"/>
            <w:gridSpan w:val="3"/>
          </w:tcPr>
          <w:p w:rsidR="00E85418" w:rsidRDefault="00E85418" w:rsidP="00341B0C">
            <w:r>
              <w:t>Tip učne ure: ura nove učne snovi</w:t>
            </w:r>
          </w:p>
        </w:tc>
      </w:tr>
      <w:tr w:rsidR="00E85418" w:rsidTr="003C6BB4">
        <w:tc>
          <w:tcPr>
            <w:tcW w:w="10343" w:type="dxa"/>
            <w:gridSpan w:val="3"/>
          </w:tcPr>
          <w:p w:rsidR="00E85418" w:rsidRDefault="00E85418" w:rsidP="00341B0C">
            <w:r>
              <w:t>Učne metode: pogovor, razlaga, opisovanje, slikovni prikaz, praktično delo, delo s tekstom</w:t>
            </w:r>
          </w:p>
        </w:tc>
      </w:tr>
      <w:tr w:rsidR="00E85418" w:rsidTr="003C6BB4">
        <w:tc>
          <w:tcPr>
            <w:tcW w:w="10343" w:type="dxa"/>
            <w:gridSpan w:val="3"/>
          </w:tcPr>
          <w:p w:rsidR="00E85418" w:rsidRDefault="00E85418" w:rsidP="00341B0C">
            <w:r>
              <w:t>Učne oblike: individualna, delo v dvojicah</w:t>
            </w:r>
          </w:p>
        </w:tc>
      </w:tr>
      <w:tr w:rsidR="00E85418" w:rsidTr="003C6BB4">
        <w:tc>
          <w:tcPr>
            <w:tcW w:w="10343" w:type="dxa"/>
            <w:gridSpan w:val="3"/>
          </w:tcPr>
          <w:p w:rsidR="00E85418" w:rsidRDefault="00E85418" w:rsidP="00341B0C">
            <w:r>
              <w:t>Učila in učni pripomočki: konkretno okolje, učni listi, živi primerki, literatura, projekcija Kraljestvo živali, spletna učilnica</w:t>
            </w:r>
          </w:p>
        </w:tc>
      </w:tr>
      <w:tr w:rsidR="00E85418" w:rsidTr="003C6BB4">
        <w:tc>
          <w:tcPr>
            <w:tcW w:w="10343" w:type="dxa"/>
            <w:gridSpan w:val="3"/>
          </w:tcPr>
          <w:p w:rsidR="00E85418" w:rsidRDefault="00E85418" w:rsidP="003C6BB4">
            <w:r>
              <w:t xml:space="preserve">Literatura: </w:t>
            </w:r>
            <w:r w:rsidRPr="004E2279">
              <w:rPr>
                <w:sz w:val="20"/>
                <w:szCs w:val="20"/>
              </w:rPr>
              <w:t>D., Krnel, B., Bajd, S., Oblak, S. A., Glažar, I., Hostnik (2002) Priročnik za učitelje. Naravoslovje in tehnika</w:t>
            </w:r>
            <w:r>
              <w:rPr>
                <w:sz w:val="20"/>
                <w:szCs w:val="20"/>
              </w:rPr>
              <w:t xml:space="preserve"> za 4. r</w:t>
            </w:r>
            <w:r w:rsidR="003C6BB4">
              <w:rPr>
                <w:sz w:val="20"/>
                <w:szCs w:val="20"/>
              </w:rPr>
              <w:t xml:space="preserve">azred. Ljubljana, Modrijan; </w:t>
            </w:r>
            <w:r>
              <w:rPr>
                <w:rStyle w:val="st"/>
                <w:rFonts w:cs="Arial"/>
                <w:color w:val="222222"/>
                <w:sz w:val="20"/>
                <w:szCs w:val="20"/>
              </w:rPr>
              <w:t>B. Bajd: Moje prve školjke in polži, DZS, Ljubljana 1996</w:t>
            </w:r>
            <w:r w:rsidR="003C6BB4">
              <w:rPr>
                <w:rStyle w:val="st"/>
                <w:rFonts w:cs="Arial"/>
                <w:color w:val="222222"/>
                <w:sz w:val="20"/>
                <w:szCs w:val="20"/>
              </w:rPr>
              <w:t xml:space="preserve">; </w:t>
            </w:r>
            <w:r>
              <w:rPr>
                <w:rStyle w:val="st"/>
                <w:rFonts w:cs="Arial"/>
                <w:color w:val="222222"/>
                <w:sz w:val="20"/>
                <w:szCs w:val="20"/>
              </w:rPr>
              <w:t>B Bajd: Pojdimo k morski obali, Modrijan, Ljubljana 2004</w:t>
            </w:r>
            <w:r w:rsidR="003C6BB4">
              <w:rPr>
                <w:rStyle w:val="st"/>
                <w:rFonts w:cs="Arial"/>
                <w:color w:val="222222"/>
                <w:sz w:val="20"/>
                <w:szCs w:val="20"/>
              </w:rPr>
              <w:t xml:space="preserve">; </w:t>
            </w:r>
            <w:hyperlink r:id="rId7" w:history="1">
              <w:r>
                <w:rPr>
                  <w:rStyle w:val="Hiperpovezava"/>
                </w:rPr>
                <w:t>https://eucbeniki.sio.si/nit4/1324/index.html</w:t>
              </w:r>
            </w:hyperlink>
          </w:p>
        </w:tc>
      </w:tr>
      <w:tr w:rsidR="00E85418" w:rsidTr="003C6BB4">
        <w:tc>
          <w:tcPr>
            <w:tcW w:w="10343" w:type="dxa"/>
            <w:gridSpan w:val="3"/>
            <w:shd w:val="clear" w:color="auto" w:fill="FBD4B4" w:themeFill="accent6" w:themeFillTint="66"/>
          </w:tcPr>
          <w:p w:rsidR="00E85418" w:rsidRPr="00B317D0" w:rsidRDefault="00E85418" w:rsidP="00341B0C">
            <w:pPr>
              <w:jc w:val="center"/>
              <w:rPr>
                <w:b/>
              </w:rPr>
            </w:pPr>
            <w:r w:rsidRPr="00B317D0">
              <w:rPr>
                <w:b/>
              </w:rPr>
              <w:t>POTEK UČNE URE</w:t>
            </w:r>
          </w:p>
        </w:tc>
      </w:tr>
      <w:tr w:rsidR="00E85418" w:rsidTr="003C6BB4">
        <w:tc>
          <w:tcPr>
            <w:tcW w:w="6799" w:type="dxa"/>
            <w:gridSpan w:val="2"/>
            <w:shd w:val="clear" w:color="auto" w:fill="FDE9D9" w:themeFill="accent6" w:themeFillTint="33"/>
          </w:tcPr>
          <w:p w:rsidR="00E85418" w:rsidRPr="00B317D0" w:rsidRDefault="00E85418" w:rsidP="00341B0C">
            <w:pPr>
              <w:jc w:val="center"/>
              <w:rPr>
                <w:b/>
              </w:rPr>
            </w:pPr>
            <w:r>
              <w:rPr>
                <w:b/>
              </w:rPr>
              <w:t>Učiteljica</w:t>
            </w:r>
          </w:p>
        </w:tc>
        <w:tc>
          <w:tcPr>
            <w:tcW w:w="3544" w:type="dxa"/>
            <w:shd w:val="clear" w:color="auto" w:fill="FDE9D9" w:themeFill="accent6" w:themeFillTint="33"/>
          </w:tcPr>
          <w:p w:rsidR="00E85418" w:rsidRPr="00B317D0" w:rsidRDefault="00E85418" w:rsidP="00341B0C">
            <w:pPr>
              <w:jc w:val="center"/>
              <w:rPr>
                <w:b/>
              </w:rPr>
            </w:pPr>
            <w:r>
              <w:rPr>
                <w:b/>
              </w:rPr>
              <w:t>Učenci</w:t>
            </w:r>
          </w:p>
        </w:tc>
      </w:tr>
      <w:tr w:rsidR="00E85418" w:rsidTr="003C6BB4">
        <w:tc>
          <w:tcPr>
            <w:tcW w:w="6799" w:type="dxa"/>
            <w:gridSpan w:val="2"/>
          </w:tcPr>
          <w:p w:rsidR="00E85418" w:rsidRPr="00F9546F" w:rsidRDefault="00E85418" w:rsidP="00341B0C">
            <w:pPr>
              <w:rPr>
                <w:b/>
              </w:rPr>
            </w:pPr>
            <w:r w:rsidRPr="00F9546F">
              <w:rPr>
                <w:b/>
              </w:rPr>
              <w:t>UVODNI DEL</w:t>
            </w:r>
          </w:p>
          <w:p w:rsidR="00E85418" w:rsidRDefault="00E85418" w:rsidP="00341B0C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Projekcija Kraljestvo živali </w:t>
            </w:r>
          </w:p>
          <w:p w:rsidR="00E85418" w:rsidRDefault="00E85418" w:rsidP="00341B0C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Učence spodbudim k ogledu filma na povezavi. Prikazuje različne živali v v različnih življenjskih okoljih. </w:t>
            </w:r>
          </w:p>
          <w:p w:rsidR="00E85418" w:rsidRDefault="00E85418" w:rsidP="00341B0C">
            <w:pPr>
              <w:rPr>
                <w:lang w:val="es-ES_tradnl"/>
              </w:rPr>
            </w:pPr>
          </w:p>
          <w:p w:rsidR="00E85418" w:rsidRDefault="003C6BB4" w:rsidP="00341B0C">
            <w:pPr>
              <w:rPr>
                <w:lang w:val="es-ES_tradnl"/>
              </w:rPr>
            </w:pPr>
            <w:r>
              <w:rPr>
                <w:lang w:val="es-ES_tradnl"/>
              </w:rPr>
              <w:t>Učence spod</w:t>
            </w:r>
            <w:r w:rsidR="00E85418">
              <w:rPr>
                <w:lang w:val="es-ES_tradnl"/>
              </w:rPr>
              <w:t>b</w:t>
            </w:r>
            <w:r>
              <w:rPr>
                <w:lang w:val="es-ES_tradnl"/>
              </w:rPr>
              <w:t>u</w:t>
            </w:r>
            <w:r w:rsidR="00E85418">
              <w:rPr>
                <w:lang w:val="es-ES_tradnl"/>
              </w:rPr>
              <w:t>dim, da poimenujejo živali, ki so jih videli na posnetku.</w:t>
            </w:r>
          </w:p>
          <w:p w:rsidR="00E85418" w:rsidRDefault="00E85418" w:rsidP="00341B0C">
            <w:pPr>
              <w:rPr>
                <w:lang w:val="es-ES_tradnl"/>
              </w:rPr>
            </w:pPr>
          </w:p>
          <w:p w:rsidR="00E85418" w:rsidRPr="00F9546F" w:rsidRDefault="00E85418" w:rsidP="00341B0C">
            <w:pPr>
              <w:rPr>
                <w:b/>
              </w:rPr>
            </w:pPr>
            <w:r w:rsidRPr="00F9546F">
              <w:rPr>
                <w:b/>
              </w:rPr>
              <w:t>OSREDNJI DEL</w:t>
            </w:r>
            <w:r>
              <w:rPr>
                <w:b/>
              </w:rPr>
              <w:t xml:space="preserve"> – ob projekciji</w:t>
            </w:r>
          </w:p>
          <w:p w:rsidR="00E85418" w:rsidRDefault="00E85418" w:rsidP="00341B0C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Nadaljujemo z ogledom projekcije Kraljestvo živali. </w:t>
            </w:r>
          </w:p>
          <w:p w:rsidR="00E85418" w:rsidRDefault="00E85418" w:rsidP="00341B0C">
            <w:pPr>
              <w:rPr>
                <w:lang w:val="es-ES_tradnl"/>
              </w:rPr>
            </w:pPr>
          </w:p>
          <w:p w:rsidR="00E85418" w:rsidRDefault="00E85418" w:rsidP="00341B0C">
            <w:pPr>
              <w:rPr>
                <w:lang w:val="es-ES_tradnl"/>
              </w:rPr>
            </w:pPr>
          </w:p>
          <w:p w:rsidR="00E85418" w:rsidRDefault="00E85418" w:rsidP="00341B0C">
            <w:pPr>
              <w:rPr>
                <w:lang w:val="es-ES_tradnl"/>
              </w:rPr>
            </w:pPr>
          </w:p>
          <w:p w:rsidR="00E85418" w:rsidRPr="00857255" w:rsidRDefault="00E85418" w:rsidP="00341B0C">
            <w:pPr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>Razlaga pojmov – sodelovalno učenje</w:t>
            </w:r>
          </w:p>
          <w:p w:rsidR="00E85418" w:rsidRDefault="00E85418" w:rsidP="00341B0C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Ob slovarju ponovimo pojme, ki so že navedeni (vretenčar, nevretenčar, žuželka ...). </w:t>
            </w:r>
          </w:p>
          <w:p w:rsidR="003C6BB4" w:rsidRDefault="003C6BB4" w:rsidP="00341B0C">
            <w:pPr>
              <w:rPr>
                <w:lang w:val="es-ES_tradnl"/>
              </w:rPr>
            </w:pPr>
          </w:p>
          <w:p w:rsidR="00E85418" w:rsidRDefault="00E85418" w:rsidP="00341B0C">
            <w:pPr>
              <w:rPr>
                <w:lang w:val="es-ES_tradnl"/>
              </w:rPr>
            </w:pPr>
            <w:r>
              <w:rPr>
                <w:lang w:val="es-ES_tradnl"/>
              </w:rPr>
              <w:t>Podam navodilo za so</w:t>
            </w:r>
            <w:r w:rsidR="003C6BB4">
              <w:rPr>
                <w:lang w:val="es-ES_tradnl"/>
              </w:rPr>
              <w:t xml:space="preserve">delovalno učenje. Učenci morajo v </w:t>
            </w:r>
            <w:r>
              <w:rPr>
                <w:lang w:val="es-ES_tradnl"/>
              </w:rPr>
              <w:t>slovarju razložit</w:t>
            </w:r>
            <w:r w:rsidR="003C6BB4">
              <w:rPr>
                <w:lang w:val="es-ES_tradnl"/>
              </w:rPr>
              <w:t>i</w:t>
            </w:r>
            <w:r>
              <w:rPr>
                <w:lang w:val="es-ES_tradnl"/>
              </w:rPr>
              <w:t xml:space="preserve"> dane </w:t>
            </w:r>
            <w:r w:rsidR="003C6BB4">
              <w:rPr>
                <w:lang w:val="es-ES_tradnl"/>
              </w:rPr>
              <w:t>besede. Lahko si pomagajo</w:t>
            </w:r>
            <w:r>
              <w:rPr>
                <w:lang w:val="es-ES_tradnl"/>
              </w:rPr>
              <w:t xml:space="preserve"> s spletnim slovarjem SSKJ.</w:t>
            </w:r>
          </w:p>
          <w:p w:rsidR="00E85418" w:rsidRDefault="00E85418" w:rsidP="00341B0C">
            <w:pPr>
              <w:rPr>
                <w:lang w:val="es-ES_tradnl"/>
              </w:rPr>
            </w:pPr>
            <w:r>
              <w:rPr>
                <w:lang w:val="es-ES_tradnl"/>
              </w:rPr>
              <w:t>Če najde</w:t>
            </w:r>
            <w:r w:rsidR="003C6BB4">
              <w:rPr>
                <w:lang w:val="es-ES_tradnl"/>
              </w:rPr>
              <w:t>jo</w:t>
            </w:r>
            <w:r>
              <w:rPr>
                <w:lang w:val="es-ES_tradnl"/>
              </w:rPr>
              <w:t xml:space="preserve"> še kakšno besedo iz današnje teme, jo lahko dodate v slovar in razložite.</w:t>
            </w:r>
          </w:p>
          <w:p w:rsidR="00E85418" w:rsidRDefault="00E85418" w:rsidP="00341B0C">
            <w:pPr>
              <w:rPr>
                <w:lang w:val="es-ES_tradnl"/>
              </w:rPr>
            </w:pPr>
          </w:p>
          <w:p w:rsidR="00E85418" w:rsidRPr="00F9546F" w:rsidRDefault="00E85418" w:rsidP="00341B0C">
            <w:pPr>
              <w:rPr>
                <w:b/>
              </w:rPr>
            </w:pPr>
            <w:r>
              <w:rPr>
                <w:b/>
              </w:rPr>
              <w:t xml:space="preserve">TERENSKO DELO v šoli v naravi (ali v učilnici)  – v dvojicah </w:t>
            </w:r>
          </w:p>
          <w:p w:rsidR="00E85418" w:rsidRPr="00F9546F" w:rsidRDefault="00E85418" w:rsidP="00341B0C">
            <w:pPr>
              <w:rPr>
                <w:lang w:val="es-ES_tradnl"/>
              </w:rPr>
            </w:pPr>
            <w:r>
              <w:rPr>
                <w:lang w:val="es-ES_tradnl"/>
              </w:rPr>
              <w:t>Delovni list Morski polži in školjke</w:t>
            </w:r>
          </w:p>
          <w:p w:rsidR="00E85418" w:rsidRDefault="003C6BB4" w:rsidP="00341B0C">
            <w:pPr>
              <w:rPr>
                <w:lang w:val="es-ES_tradnl"/>
              </w:rPr>
            </w:pPr>
            <w:r>
              <w:rPr>
                <w:lang w:val="es-ES_tradnl"/>
              </w:rPr>
              <w:t>Spodbudim učence, da se razdelijo v dvojice ter rešijo učni list. Poudarim pozorno branje navodil. Razdelim knjižice s ključi za določanje školjk in polžev. Učencem po potrebi pomagam, jih usmerjam.</w:t>
            </w:r>
          </w:p>
          <w:p w:rsidR="003C6BB4" w:rsidRDefault="003C6BB4" w:rsidP="00341B0C">
            <w:pPr>
              <w:rPr>
                <w:lang w:val="es-ES_tradnl"/>
              </w:rPr>
            </w:pPr>
          </w:p>
          <w:p w:rsidR="00E85418" w:rsidRPr="005A415E" w:rsidRDefault="00E85418" w:rsidP="00341B0C">
            <w:pPr>
              <w:rPr>
                <w:b/>
                <w:lang w:val="es-ES_tradnl"/>
              </w:rPr>
            </w:pPr>
            <w:r w:rsidRPr="005A415E">
              <w:rPr>
                <w:b/>
                <w:lang w:val="es-ES_tradnl"/>
              </w:rPr>
              <w:t>ZAKLJUČNI DEL</w:t>
            </w:r>
            <w:r>
              <w:rPr>
                <w:b/>
                <w:lang w:val="es-ES_tradnl"/>
              </w:rPr>
              <w:t xml:space="preserve"> – </w:t>
            </w:r>
            <w:r w:rsidR="003C6BB4">
              <w:rPr>
                <w:b/>
                <w:lang w:val="es-ES_tradnl"/>
              </w:rPr>
              <w:t>Preveri svoje znanje</w:t>
            </w:r>
          </w:p>
          <w:p w:rsidR="00E85418" w:rsidRDefault="003C6BB4" w:rsidP="00341B0C">
            <w:pPr>
              <w:rPr>
                <w:lang w:val="es-ES_tradnl"/>
              </w:rPr>
            </w:pPr>
            <w:r>
              <w:rPr>
                <w:lang w:val="es-ES_tradnl"/>
              </w:rPr>
              <w:t>Podam navodilo za reševanje</w:t>
            </w:r>
            <w:r w:rsidR="00E85418">
              <w:rPr>
                <w:lang w:val="es-ES_tradnl"/>
              </w:rPr>
              <w:t xml:space="preserve"> kvi</w:t>
            </w:r>
            <w:r>
              <w:rPr>
                <w:lang w:val="es-ES_tradnl"/>
              </w:rPr>
              <w:t>za</w:t>
            </w:r>
            <w:r w:rsidR="00E85418">
              <w:rPr>
                <w:lang w:val="es-ES_tradnl"/>
              </w:rPr>
              <w:t xml:space="preserve"> Kraljestvo živali. </w:t>
            </w:r>
            <w:r>
              <w:rPr>
                <w:lang w:val="es-ES_tradnl"/>
              </w:rPr>
              <w:t>Opozorim jih na po</w:t>
            </w:r>
            <w:r w:rsidR="00E85418">
              <w:rPr>
                <w:lang w:val="es-ES_tradnl"/>
              </w:rPr>
              <w:t xml:space="preserve">zorno </w:t>
            </w:r>
            <w:r>
              <w:rPr>
                <w:lang w:val="es-ES_tradnl"/>
              </w:rPr>
              <w:t>branje vprašanj</w:t>
            </w:r>
            <w:r w:rsidR="00E85418">
              <w:rPr>
                <w:lang w:val="es-ES_tradnl"/>
              </w:rPr>
              <w:t>. Kviz lahko reši</w:t>
            </w:r>
            <w:r>
              <w:rPr>
                <w:lang w:val="es-ES_tradnl"/>
              </w:rPr>
              <w:t>jo</w:t>
            </w:r>
            <w:r w:rsidR="00E85418">
              <w:rPr>
                <w:lang w:val="es-ES_tradnl"/>
              </w:rPr>
              <w:t xml:space="preserve"> največ dvakrat.</w:t>
            </w:r>
            <w:r>
              <w:rPr>
                <w:lang w:val="es-ES_tradnl"/>
              </w:rPr>
              <w:t xml:space="preserve"> Doseči morajo vsaj tri točke.</w:t>
            </w:r>
          </w:p>
          <w:p w:rsidR="00E85418" w:rsidRDefault="00E85418" w:rsidP="00341B0C">
            <w:pPr>
              <w:rPr>
                <w:lang w:val="es-ES_tradnl"/>
              </w:rPr>
            </w:pPr>
          </w:p>
          <w:p w:rsidR="00E85418" w:rsidRPr="00F12EC8" w:rsidRDefault="00E85418" w:rsidP="00341B0C">
            <w:pPr>
              <w:rPr>
                <w:b/>
                <w:lang w:val="es-ES_tradnl"/>
              </w:rPr>
            </w:pPr>
            <w:r w:rsidRPr="00F12EC8">
              <w:rPr>
                <w:b/>
                <w:lang w:val="es-ES_tradnl"/>
              </w:rPr>
              <w:t>Dodatna naloga</w:t>
            </w:r>
          </w:p>
          <w:p w:rsidR="00E85418" w:rsidRDefault="003C6BB4" w:rsidP="00341B0C">
            <w:pPr>
              <w:rPr>
                <w:lang w:val="es-ES_tradnl"/>
              </w:rPr>
            </w:pPr>
            <w:r>
              <w:rPr>
                <w:lang w:val="es-ES_tradnl"/>
              </w:rPr>
              <w:t>Ogled</w:t>
            </w:r>
            <w:r w:rsidR="00E85418">
              <w:rPr>
                <w:lang w:val="es-ES_tradnl"/>
              </w:rPr>
              <w:t xml:space="preserve"> film</w:t>
            </w:r>
            <w:r>
              <w:rPr>
                <w:lang w:val="es-ES_tradnl"/>
              </w:rPr>
              <w:t>a</w:t>
            </w:r>
            <w:r w:rsidR="00E85418">
              <w:rPr>
                <w:lang w:val="es-ES_tradnl"/>
              </w:rPr>
              <w:t xml:space="preserve"> Živali brez srca in možganov.</w:t>
            </w:r>
          </w:p>
          <w:p w:rsidR="00E85418" w:rsidRDefault="00E85418" w:rsidP="00341B0C">
            <w:pPr>
              <w:rPr>
                <w:lang w:val="es-ES_tradnl"/>
              </w:rPr>
            </w:pPr>
          </w:p>
          <w:p w:rsidR="00E85418" w:rsidRDefault="00E85418" w:rsidP="00341B0C">
            <w:pPr>
              <w:rPr>
                <w:lang w:val="es-ES_tradnl"/>
              </w:rPr>
            </w:pPr>
            <w:r w:rsidRPr="005A415E">
              <w:rPr>
                <w:b/>
                <w:lang w:val="es-ES_tradnl"/>
              </w:rPr>
              <w:t>Z igro do znanja</w:t>
            </w:r>
          </w:p>
          <w:p w:rsidR="00E85418" w:rsidRPr="003C6BB4" w:rsidRDefault="00CB3230" w:rsidP="00CB3230">
            <w:pPr>
              <w:rPr>
                <w:b/>
                <w:lang w:val="es-ES_tradnl"/>
              </w:rPr>
            </w:pPr>
            <w:r>
              <w:rPr>
                <w:lang w:val="es-ES_tradnl"/>
              </w:rPr>
              <w:t>Učence spodbudim k reševanju iger, s katereimi preverijo</w:t>
            </w:r>
            <w:r w:rsidR="00E85418">
              <w:rPr>
                <w:lang w:val="es-ES_tradnl"/>
              </w:rPr>
              <w:t xml:space="preserve"> znanje.</w:t>
            </w:r>
          </w:p>
        </w:tc>
        <w:tc>
          <w:tcPr>
            <w:tcW w:w="3544" w:type="dxa"/>
          </w:tcPr>
          <w:p w:rsidR="00E85418" w:rsidRDefault="00E85418" w:rsidP="00341B0C"/>
          <w:p w:rsidR="00E85418" w:rsidRDefault="00E85418" w:rsidP="00341B0C"/>
          <w:p w:rsidR="00E85418" w:rsidRDefault="00E85418" w:rsidP="00341B0C">
            <w:r>
              <w:t>Ogledajo si film.</w:t>
            </w:r>
          </w:p>
          <w:p w:rsidR="00E85418" w:rsidRDefault="00E85418" w:rsidP="00341B0C"/>
          <w:p w:rsidR="003C6BB4" w:rsidRDefault="003C6BB4" w:rsidP="00341B0C"/>
          <w:p w:rsidR="00E85418" w:rsidRDefault="00E85418" w:rsidP="00341B0C">
            <w:r>
              <w:t>Poimenujejo živali s posnetka.</w:t>
            </w:r>
          </w:p>
          <w:p w:rsidR="00E85418" w:rsidRDefault="00E85418" w:rsidP="00341B0C"/>
          <w:p w:rsidR="00E85418" w:rsidRDefault="00E85418" w:rsidP="00341B0C"/>
          <w:p w:rsidR="00E85418" w:rsidRDefault="00E85418" w:rsidP="00341B0C">
            <w:r>
              <w:t>Ogledajo si projekcijo, sledijo razlagi, odgovarjajo na vprašanja, rešujejo sprotne naloge.</w:t>
            </w:r>
          </w:p>
          <w:p w:rsidR="00E85418" w:rsidRDefault="00E85418" w:rsidP="00341B0C"/>
          <w:p w:rsidR="003C6BB4" w:rsidRDefault="003C6BB4" w:rsidP="00341B0C"/>
          <w:p w:rsidR="00E85418" w:rsidRDefault="00E85418" w:rsidP="00341B0C">
            <w:r>
              <w:t xml:space="preserve">S svojimi besedami </w:t>
            </w:r>
            <w:r w:rsidR="003C6BB4">
              <w:t>ponovijo</w:t>
            </w:r>
            <w:r>
              <w:t xml:space="preserve"> pojme.</w:t>
            </w:r>
          </w:p>
          <w:p w:rsidR="003C6BB4" w:rsidRDefault="003C6BB4" w:rsidP="00341B0C"/>
          <w:p w:rsidR="003C6BB4" w:rsidRDefault="003C6BB4" w:rsidP="00341B0C"/>
          <w:p w:rsidR="00E85418" w:rsidRDefault="00E85418" w:rsidP="00341B0C">
            <w:r>
              <w:t>V razlago pojmov dopišejo izraze ter jih razložijo. Pomagajo si lahko s SSKJ. Seznam lahko dopolnijo s svojimi izrazi.</w:t>
            </w:r>
          </w:p>
          <w:p w:rsidR="003C6BB4" w:rsidRDefault="003C6BB4" w:rsidP="00341B0C"/>
          <w:p w:rsidR="003C6BB4" w:rsidRDefault="003C6BB4" w:rsidP="00341B0C"/>
          <w:p w:rsidR="003C6BB4" w:rsidRDefault="003C6BB4" w:rsidP="00341B0C">
            <w:r>
              <w:t>Učenci v dvojicah rešijo učni list. Iščejo lupine školjk, jih narišejo, primerjajo. S pomočjo ključa določijo, kateri živali pripada lupina.</w:t>
            </w:r>
          </w:p>
          <w:p w:rsidR="003C6BB4" w:rsidRDefault="003C6BB4" w:rsidP="00341B0C"/>
          <w:p w:rsidR="003C6BB4" w:rsidRDefault="003C6BB4" w:rsidP="00341B0C"/>
          <w:p w:rsidR="003C6BB4" w:rsidRDefault="003C6BB4" w:rsidP="00341B0C">
            <w:r>
              <w:t>V spletni učilnici samostojno rešijo kviz za preverjanje znanja.</w:t>
            </w:r>
          </w:p>
          <w:p w:rsidR="003C6BB4" w:rsidRDefault="003C6BB4" w:rsidP="00341B0C"/>
          <w:p w:rsidR="003C6BB4" w:rsidRDefault="003C6BB4" w:rsidP="00341B0C"/>
          <w:p w:rsidR="003C6BB4" w:rsidRDefault="003C6BB4" w:rsidP="00341B0C"/>
          <w:p w:rsidR="003C6BB4" w:rsidRDefault="003C6BB4" w:rsidP="00341B0C">
            <w:r>
              <w:t>Učenci si ogledajo film o meduzi.</w:t>
            </w:r>
          </w:p>
          <w:p w:rsidR="003C6BB4" w:rsidRDefault="003C6BB4" w:rsidP="00341B0C"/>
          <w:p w:rsidR="003C6BB4" w:rsidRDefault="003C6BB4" w:rsidP="00341B0C"/>
          <w:p w:rsidR="003C6BB4" w:rsidRDefault="003C6BB4" w:rsidP="00341B0C">
            <w:r>
              <w:t>V spletni učilnici rešujejo igre.</w:t>
            </w:r>
          </w:p>
        </w:tc>
      </w:tr>
    </w:tbl>
    <w:p w:rsidR="00A147E3" w:rsidRDefault="00A147E3">
      <w:bookmarkStart w:id="0" w:name="_GoBack"/>
      <w:bookmarkEnd w:id="0"/>
      <w:r>
        <w:lastRenderedPageBreak/>
        <w:t>Dokazilo o reševanju udeležencev:</w:t>
      </w:r>
    </w:p>
    <w:p w:rsidR="00207084" w:rsidRDefault="00207084">
      <w:r w:rsidRPr="00207084">
        <w:rPr>
          <w:noProof/>
          <w:lang w:eastAsia="sl-SI"/>
        </w:rPr>
        <w:drawing>
          <wp:inline distT="0" distB="0" distL="0" distR="0">
            <wp:extent cx="6570980" cy="3087783"/>
            <wp:effectExtent l="0" t="0" r="1270" b="0"/>
            <wp:docPr id="1" name="Slika 1" descr="C:\Users\Jana O\Desktop\moodle-dokazil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na O\Desktop\moodle-dokazilo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980" cy="3087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07084" w:rsidSect="00BF30F2">
      <w:headerReference w:type="default" r:id="rId9"/>
      <w:footerReference w:type="default" r:id="rId10"/>
      <w:pgSz w:w="11906" w:h="16838"/>
      <w:pgMar w:top="825" w:right="707" w:bottom="851" w:left="851" w:header="426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024F" w:rsidRDefault="00FB024F" w:rsidP="000C41C9">
      <w:pPr>
        <w:spacing w:after="0" w:line="240" w:lineRule="auto"/>
      </w:pPr>
      <w:r>
        <w:separator/>
      </w:r>
    </w:p>
  </w:endnote>
  <w:endnote w:type="continuationSeparator" w:id="0">
    <w:p w:rsidR="00FB024F" w:rsidRDefault="00FB024F" w:rsidP="000C4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2151835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0C41C9" w:rsidRPr="000C41C9" w:rsidRDefault="000C41C9">
        <w:pPr>
          <w:pStyle w:val="Noga"/>
          <w:jc w:val="right"/>
          <w:rPr>
            <w:sz w:val="20"/>
            <w:szCs w:val="20"/>
          </w:rPr>
        </w:pPr>
        <w:r w:rsidRPr="000C41C9">
          <w:rPr>
            <w:sz w:val="20"/>
            <w:szCs w:val="20"/>
          </w:rPr>
          <w:fldChar w:fldCharType="begin"/>
        </w:r>
        <w:r w:rsidRPr="000C41C9">
          <w:rPr>
            <w:sz w:val="20"/>
            <w:szCs w:val="20"/>
          </w:rPr>
          <w:instrText>PAGE   \* MERGEFORMAT</w:instrText>
        </w:r>
        <w:r w:rsidRPr="000C41C9">
          <w:rPr>
            <w:sz w:val="20"/>
            <w:szCs w:val="20"/>
          </w:rPr>
          <w:fldChar w:fldCharType="separate"/>
        </w:r>
        <w:r w:rsidR="00CB3230">
          <w:rPr>
            <w:noProof/>
            <w:sz w:val="20"/>
            <w:szCs w:val="20"/>
          </w:rPr>
          <w:t>2</w:t>
        </w:r>
        <w:r w:rsidRPr="000C41C9">
          <w:rPr>
            <w:sz w:val="20"/>
            <w:szCs w:val="20"/>
          </w:rPr>
          <w:fldChar w:fldCharType="end"/>
        </w:r>
      </w:p>
    </w:sdtContent>
  </w:sdt>
  <w:p w:rsidR="000C41C9" w:rsidRDefault="000C41C9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024F" w:rsidRDefault="00FB024F" w:rsidP="000C41C9">
      <w:pPr>
        <w:spacing w:after="0" w:line="240" w:lineRule="auto"/>
      </w:pPr>
      <w:r>
        <w:separator/>
      </w:r>
    </w:p>
  </w:footnote>
  <w:footnote w:type="continuationSeparator" w:id="0">
    <w:p w:rsidR="00FB024F" w:rsidRDefault="00FB024F" w:rsidP="000C41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41C9" w:rsidRPr="00E85418" w:rsidRDefault="000C41C9" w:rsidP="00E85418">
    <w:pPr>
      <w:pStyle w:val="Glava"/>
      <w:tabs>
        <w:tab w:val="clear" w:pos="4536"/>
        <w:tab w:val="clear" w:pos="9072"/>
        <w:tab w:val="center" w:pos="4820"/>
      </w:tabs>
      <w:jc w:val="center"/>
      <w:rPr>
        <w:b/>
        <w:sz w:val="24"/>
        <w:szCs w:val="24"/>
      </w:rPr>
    </w:pPr>
    <w:r w:rsidRPr="00E85418">
      <w:rPr>
        <w:b/>
        <w:sz w:val="24"/>
        <w:szCs w:val="24"/>
      </w:rPr>
      <w:t>Učna priprava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81DFB"/>
    <w:multiLevelType w:val="hybridMultilevel"/>
    <w:tmpl w:val="A6301DEA"/>
    <w:lvl w:ilvl="0" w:tplc="7DC8C5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75693"/>
    <w:multiLevelType w:val="hybridMultilevel"/>
    <w:tmpl w:val="D76A77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5A375E"/>
    <w:multiLevelType w:val="hybridMultilevel"/>
    <w:tmpl w:val="A1AE056C"/>
    <w:lvl w:ilvl="0" w:tplc="7DC8C5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000B33"/>
    <w:multiLevelType w:val="hybridMultilevel"/>
    <w:tmpl w:val="C3EAA3FA"/>
    <w:lvl w:ilvl="0" w:tplc="7DC8C5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B354F0"/>
    <w:multiLevelType w:val="hybridMultilevel"/>
    <w:tmpl w:val="74DCB412"/>
    <w:lvl w:ilvl="0" w:tplc="7DC8C5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6060DAA"/>
    <w:multiLevelType w:val="hybridMultilevel"/>
    <w:tmpl w:val="DC4AB028"/>
    <w:lvl w:ilvl="0" w:tplc="7DC8C5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492FCB"/>
    <w:multiLevelType w:val="hybridMultilevel"/>
    <w:tmpl w:val="7D06DA7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100911"/>
    <w:multiLevelType w:val="hybridMultilevel"/>
    <w:tmpl w:val="7F3A5C6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352F4C"/>
    <w:multiLevelType w:val="hybridMultilevel"/>
    <w:tmpl w:val="9080F450"/>
    <w:lvl w:ilvl="0" w:tplc="AB7892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1B146A"/>
    <w:multiLevelType w:val="hybridMultilevel"/>
    <w:tmpl w:val="75DCE6EA"/>
    <w:lvl w:ilvl="0" w:tplc="80A478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3"/>
  </w:num>
  <w:num w:numId="7">
    <w:abstractNumId w:val="9"/>
  </w:num>
  <w:num w:numId="8">
    <w:abstractNumId w:val="5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3BA"/>
    <w:rsid w:val="000006CA"/>
    <w:rsid w:val="000450D4"/>
    <w:rsid w:val="00093B01"/>
    <w:rsid w:val="000C1CAC"/>
    <w:rsid w:val="000C41C9"/>
    <w:rsid w:val="0010173A"/>
    <w:rsid w:val="001A1348"/>
    <w:rsid w:val="001B181B"/>
    <w:rsid w:val="00205C51"/>
    <w:rsid w:val="00207084"/>
    <w:rsid w:val="00310374"/>
    <w:rsid w:val="00341B0C"/>
    <w:rsid w:val="0039204F"/>
    <w:rsid w:val="003C6BB4"/>
    <w:rsid w:val="004057CD"/>
    <w:rsid w:val="00475C9F"/>
    <w:rsid w:val="004E2279"/>
    <w:rsid w:val="0050236A"/>
    <w:rsid w:val="00517FEA"/>
    <w:rsid w:val="00537342"/>
    <w:rsid w:val="00580D67"/>
    <w:rsid w:val="00583D2A"/>
    <w:rsid w:val="00585900"/>
    <w:rsid w:val="005A415E"/>
    <w:rsid w:val="005B0251"/>
    <w:rsid w:val="005B1F0A"/>
    <w:rsid w:val="00623879"/>
    <w:rsid w:val="0064540A"/>
    <w:rsid w:val="0065257F"/>
    <w:rsid w:val="00653085"/>
    <w:rsid w:val="006C51B4"/>
    <w:rsid w:val="007C693F"/>
    <w:rsid w:val="007D4E18"/>
    <w:rsid w:val="007E6DDC"/>
    <w:rsid w:val="00825D51"/>
    <w:rsid w:val="00857255"/>
    <w:rsid w:val="00891297"/>
    <w:rsid w:val="008F20D5"/>
    <w:rsid w:val="00972CB3"/>
    <w:rsid w:val="00A147E3"/>
    <w:rsid w:val="00A30B8D"/>
    <w:rsid w:val="00A42048"/>
    <w:rsid w:val="00AC4E9C"/>
    <w:rsid w:val="00AE6443"/>
    <w:rsid w:val="00AF0F04"/>
    <w:rsid w:val="00B317D0"/>
    <w:rsid w:val="00B40308"/>
    <w:rsid w:val="00B42120"/>
    <w:rsid w:val="00B9180A"/>
    <w:rsid w:val="00BE32D4"/>
    <w:rsid w:val="00BF30F2"/>
    <w:rsid w:val="00C17B3A"/>
    <w:rsid w:val="00C70D7A"/>
    <w:rsid w:val="00C71751"/>
    <w:rsid w:val="00CB3230"/>
    <w:rsid w:val="00CF3D47"/>
    <w:rsid w:val="00D21F98"/>
    <w:rsid w:val="00D40D99"/>
    <w:rsid w:val="00D954C9"/>
    <w:rsid w:val="00DE23BA"/>
    <w:rsid w:val="00DE3EA1"/>
    <w:rsid w:val="00E85418"/>
    <w:rsid w:val="00EA27F0"/>
    <w:rsid w:val="00EF23A8"/>
    <w:rsid w:val="00F12EC8"/>
    <w:rsid w:val="00F66FB9"/>
    <w:rsid w:val="00F9546F"/>
    <w:rsid w:val="00FB024F"/>
    <w:rsid w:val="00FC0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A16AE"/>
  <w15:docId w15:val="{36E86BA6-2687-4B78-81C0-517F3333A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0C41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C41C9"/>
  </w:style>
  <w:style w:type="paragraph" w:styleId="Noga">
    <w:name w:val="footer"/>
    <w:basedOn w:val="Navaden"/>
    <w:link w:val="NogaZnak"/>
    <w:uiPriority w:val="99"/>
    <w:unhideWhenUsed/>
    <w:rsid w:val="000C41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C41C9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0C41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C41C9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0C41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D954C9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0"/>
      <w:lang w:eastAsia="sl-SI"/>
    </w:rPr>
  </w:style>
  <w:style w:type="character" w:styleId="Poudarek">
    <w:name w:val="Emphasis"/>
    <w:basedOn w:val="Privzetapisavaodstavka"/>
    <w:uiPriority w:val="20"/>
    <w:qFormat/>
    <w:rsid w:val="00D954C9"/>
    <w:rPr>
      <w:b/>
      <w:bCs/>
      <w:i w:val="0"/>
      <w:iCs w:val="0"/>
    </w:rPr>
  </w:style>
  <w:style w:type="character" w:customStyle="1" w:styleId="st">
    <w:name w:val="st"/>
    <w:basedOn w:val="Privzetapisavaodstavka"/>
    <w:rsid w:val="00D954C9"/>
  </w:style>
  <w:style w:type="character" w:styleId="Hiperpovezava">
    <w:name w:val="Hyperlink"/>
    <w:basedOn w:val="Privzetapisavaodstavka"/>
    <w:uiPriority w:val="99"/>
    <w:semiHidden/>
    <w:unhideWhenUsed/>
    <w:rsid w:val="00A30B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eucbeniki.sio.si/nit4/1324/index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Jana O</cp:lastModifiedBy>
  <cp:revision>13</cp:revision>
  <dcterms:created xsi:type="dcterms:W3CDTF">2020-09-03T16:02:00Z</dcterms:created>
  <dcterms:modified xsi:type="dcterms:W3CDTF">2020-09-12T14:17:00Z</dcterms:modified>
</cp:coreProperties>
</file>