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63BF" w:rsidRDefault="00FF63BF">
      <w:r>
        <w:t>Varno kolo</w:t>
      </w:r>
    </w:p>
    <w:p w:rsidR="002A219E" w:rsidRDefault="00F93EB4">
      <w:hyperlink r:id="rId6" w:history="1">
        <w:r w:rsidR="00FF63BF" w:rsidRPr="001F4CEE">
          <w:rPr>
            <w:rStyle w:val="Hiperpovezava"/>
          </w:rPr>
          <w:t>https://www.avp-rs.si/preventiva/preventivne-akcije/varnost-kolesarjev/varno-kolo/</w:t>
        </w:r>
      </w:hyperlink>
    </w:p>
    <w:p w:rsidR="00972F1E" w:rsidRPr="00972F1E" w:rsidRDefault="00972F1E" w:rsidP="00972F1E">
      <w:pPr>
        <w:spacing w:before="150" w:after="150" w:line="345" w:lineRule="atLeast"/>
        <w:rPr>
          <w:rFonts w:ascii="Open Sans" w:eastAsia="Times New Roman" w:hAnsi="Open Sans" w:cs="Arial"/>
          <w:color w:val="3E474C"/>
          <w:sz w:val="23"/>
          <w:szCs w:val="23"/>
          <w:lang w:eastAsia="sl-SI"/>
        </w:rPr>
      </w:pPr>
      <w:r w:rsidRPr="00972F1E">
        <w:rPr>
          <w:rFonts w:ascii="Open Sans" w:eastAsia="Times New Roman" w:hAnsi="Open Sans" w:cs="Arial"/>
          <w:b/>
          <w:bCs/>
          <w:color w:val="3E474C"/>
          <w:sz w:val="23"/>
          <w:szCs w:val="23"/>
          <w:lang w:eastAsia="sl-SI"/>
        </w:rPr>
        <w:t>PRAVILA ZA VARNO KOLESARJENJE</w:t>
      </w:r>
    </w:p>
    <w:p w:rsidR="00972F1E" w:rsidRPr="00972F1E" w:rsidRDefault="00972F1E" w:rsidP="00972F1E">
      <w:pPr>
        <w:numPr>
          <w:ilvl w:val="0"/>
          <w:numId w:val="1"/>
        </w:numPr>
        <w:spacing w:before="100" w:beforeAutospacing="1" w:after="100" w:afterAutospacing="1" w:line="345" w:lineRule="atLeast"/>
        <w:ind w:left="495"/>
        <w:rPr>
          <w:rFonts w:ascii="Open Sans" w:eastAsia="Times New Roman" w:hAnsi="Open Sans" w:cs="Arial"/>
          <w:color w:val="3E474C"/>
          <w:sz w:val="23"/>
          <w:szCs w:val="23"/>
          <w:lang w:eastAsia="sl-SI"/>
        </w:rPr>
      </w:pPr>
      <w:r w:rsidRPr="00972F1E">
        <w:rPr>
          <w:rFonts w:ascii="Open Sans" w:eastAsia="Times New Roman" w:hAnsi="Open Sans" w:cs="Arial"/>
          <w:b/>
          <w:bCs/>
          <w:color w:val="3E474C"/>
          <w:sz w:val="23"/>
          <w:szCs w:val="23"/>
          <w:lang w:eastAsia="sl-SI"/>
        </w:rPr>
        <w:t>upoštevaj prometna pravila</w:t>
      </w:r>
      <w:r w:rsidRPr="00972F1E">
        <w:rPr>
          <w:rFonts w:ascii="Open Sans" w:eastAsia="Times New Roman" w:hAnsi="Open Sans" w:cs="Arial"/>
          <w:color w:val="3E474C"/>
          <w:sz w:val="23"/>
          <w:szCs w:val="23"/>
          <w:lang w:eastAsia="sl-SI"/>
        </w:rPr>
        <w:t xml:space="preserve"> za kolesarje in prometne znake ter semaforje;</w:t>
      </w:r>
    </w:p>
    <w:p w:rsidR="00972F1E" w:rsidRPr="00972F1E" w:rsidRDefault="00972F1E" w:rsidP="00972F1E">
      <w:pPr>
        <w:numPr>
          <w:ilvl w:val="0"/>
          <w:numId w:val="1"/>
        </w:numPr>
        <w:spacing w:before="100" w:beforeAutospacing="1" w:after="100" w:afterAutospacing="1" w:line="345" w:lineRule="atLeast"/>
        <w:ind w:left="495"/>
        <w:rPr>
          <w:rFonts w:ascii="Open Sans" w:eastAsia="Times New Roman" w:hAnsi="Open Sans" w:cs="Arial"/>
          <w:color w:val="3E474C"/>
          <w:sz w:val="23"/>
          <w:szCs w:val="23"/>
          <w:lang w:eastAsia="sl-SI"/>
        </w:rPr>
      </w:pPr>
      <w:r w:rsidRPr="00972F1E">
        <w:rPr>
          <w:rFonts w:ascii="Open Sans" w:eastAsia="Times New Roman" w:hAnsi="Open Sans" w:cs="Arial"/>
          <w:b/>
          <w:bCs/>
          <w:color w:val="3E474C"/>
          <w:sz w:val="23"/>
          <w:szCs w:val="23"/>
          <w:lang w:eastAsia="sl-SI"/>
        </w:rPr>
        <w:t>vedno kolesari po kolesarskem pasu ali stezi</w:t>
      </w:r>
      <w:r w:rsidRPr="00972F1E">
        <w:rPr>
          <w:rFonts w:ascii="Open Sans" w:eastAsia="Times New Roman" w:hAnsi="Open Sans" w:cs="Arial"/>
          <w:color w:val="3E474C"/>
          <w:sz w:val="23"/>
          <w:szCs w:val="23"/>
          <w:lang w:eastAsia="sl-SI"/>
        </w:rPr>
        <w:t>, kjer obstajajo, ali ob robu cestišča (približno 60 cm od roba, da se izogneš neravninam);</w:t>
      </w:r>
    </w:p>
    <w:p w:rsidR="00972F1E" w:rsidRPr="00972F1E" w:rsidRDefault="00972F1E" w:rsidP="00972F1E">
      <w:pPr>
        <w:numPr>
          <w:ilvl w:val="0"/>
          <w:numId w:val="1"/>
        </w:numPr>
        <w:spacing w:before="100" w:beforeAutospacing="1" w:after="100" w:afterAutospacing="1" w:line="345" w:lineRule="atLeast"/>
        <w:ind w:left="495"/>
        <w:rPr>
          <w:rFonts w:ascii="Open Sans" w:eastAsia="Times New Roman" w:hAnsi="Open Sans" w:cs="Arial"/>
          <w:color w:val="3E474C"/>
          <w:sz w:val="23"/>
          <w:szCs w:val="23"/>
          <w:lang w:eastAsia="sl-SI"/>
        </w:rPr>
      </w:pPr>
      <w:r w:rsidRPr="00972F1E">
        <w:rPr>
          <w:rFonts w:ascii="Open Sans" w:eastAsia="Times New Roman" w:hAnsi="Open Sans" w:cs="Arial"/>
          <w:b/>
          <w:bCs/>
          <w:color w:val="3E474C"/>
          <w:sz w:val="23"/>
          <w:szCs w:val="23"/>
          <w:lang w:eastAsia="sl-SI"/>
        </w:rPr>
        <w:t>ne kolesari v nasprotni smeri</w:t>
      </w:r>
      <w:r w:rsidRPr="00972F1E">
        <w:rPr>
          <w:rFonts w:ascii="Open Sans" w:eastAsia="Times New Roman" w:hAnsi="Open Sans" w:cs="Arial"/>
          <w:color w:val="3E474C"/>
          <w:sz w:val="23"/>
          <w:szCs w:val="23"/>
          <w:lang w:eastAsia="sl-SI"/>
        </w:rPr>
        <w:t>, saj tako ogrožaš sebe in druge, voznike te ne pričakujejo;</w:t>
      </w:r>
    </w:p>
    <w:p w:rsidR="00972F1E" w:rsidRPr="00972F1E" w:rsidRDefault="00972F1E" w:rsidP="00972F1E">
      <w:pPr>
        <w:numPr>
          <w:ilvl w:val="0"/>
          <w:numId w:val="1"/>
        </w:numPr>
        <w:spacing w:before="100" w:beforeAutospacing="1" w:after="100" w:afterAutospacing="1" w:line="345" w:lineRule="atLeast"/>
        <w:ind w:left="495"/>
        <w:rPr>
          <w:rFonts w:ascii="Open Sans" w:eastAsia="Times New Roman" w:hAnsi="Open Sans" w:cs="Arial"/>
          <w:color w:val="3E474C"/>
          <w:sz w:val="23"/>
          <w:szCs w:val="23"/>
          <w:lang w:eastAsia="sl-SI"/>
        </w:rPr>
      </w:pPr>
      <w:r w:rsidRPr="00972F1E">
        <w:rPr>
          <w:rFonts w:ascii="Open Sans" w:eastAsia="Times New Roman" w:hAnsi="Open Sans" w:cs="Arial"/>
          <w:b/>
          <w:bCs/>
          <w:color w:val="3E474C"/>
          <w:sz w:val="23"/>
          <w:szCs w:val="23"/>
          <w:lang w:eastAsia="sl-SI"/>
        </w:rPr>
        <w:t xml:space="preserve">kolesari </w:t>
      </w:r>
      <w:r w:rsidRPr="00972F1E">
        <w:rPr>
          <w:rFonts w:ascii="Open Sans" w:eastAsia="Times New Roman" w:hAnsi="Open Sans" w:cs="Arial"/>
          <w:color w:val="3E474C"/>
          <w:sz w:val="23"/>
          <w:szCs w:val="23"/>
          <w:lang w:eastAsia="sl-SI"/>
        </w:rPr>
        <w:t>vedno ob</w:t>
      </w:r>
      <w:r w:rsidRPr="00972F1E">
        <w:rPr>
          <w:rFonts w:ascii="Open Sans" w:eastAsia="Times New Roman" w:hAnsi="Open Sans" w:cs="Arial"/>
          <w:b/>
          <w:bCs/>
          <w:color w:val="3E474C"/>
          <w:sz w:val="23"/>
          <w:szCs w:val="23"/>
          <w:lang w:eastAsia="sl-SI"/>
        </w:rPr>
        <w:t xml:space="preserve"> DESNEM robu </w:t>
      </w:r>
      <w:r w:rsidRPr="00972F1E">
        <w:rPr>
          <w:rFonts w:ascii="Open Sans" w:eastAsia="Times New Roman" w:hAnsi="Open Sans" w:cs="Arial"/>
          <w:color w:val="3E474C"/>
          <w:sz w:val="23"/>
          <w:szCs w:val="23"/>
          <w:lang w:eastAsia="sl-SI"/>
        </w:rPr>
        <w:t xml:space="preserve">in po desni strani kolesarske steze, druge kolesarje ali oviro </w:t>
      </w:r>
      <w:r w:rsidRPr="00972F1E">
        <w:rPr>
          <w:rFonts w:ascii="Open Sans" w:eastAsia="Times New Roman" w:hAnsi="Open Sans" w:cs="Arial"/>
          <w:b/>
          <w:bCs/>
          <w:color w:val="3E474C"/>
          <w:sz w:val="23"/>
          <w:szCs w:val="23"/>
          <w:lang w:eastAsia="sl-SI"/>
        </w:rPr>
        <w:t>prehitevamo po LEVI</w:t>
      </w:r>
      <w:r w:rsidRPr="00972F1E">
        <w:rPr>
          <w:rFonts w:ascii="Open Sans" w:eastAsia="Times New Roman" w:hAnsi="Open Sans" w:cs="Arial"/>
          <w:color w:val="3E474C"/>
          <w:sz w:val="23"/>
          <w:szCs w:val="23"/>
          <w:lang w:eastAsia="sl-SI"/>
        </w:rPr>
        <w:t>;</w:t>
      </w:r>
    </w:p>
    <w:p w:rsidR="00972F1E" w:rsidRPr="00972F1E" w:rsidRDefault="00972F1E" w:rsidP="00972F1E">
      <w:pPr>
        <w:numPr>
          <w:ilvl w:val="0"/>
          <w:numId w:val="1"/>
        </w:numPr>
        <w:spacing w:before="100" w:beforeAutospacing="1" w:after="100" w:afterAutospacing="1" w:line="345" w:lineRule="atLeast"/>
        <w:ind w:left="495"/>
        <w:rPr>
          <w:rFonts w:ascii="Open Sans" w:eastAsia="Times New Roman" w:hAnsi="Open Sans" w:cs="Arial"/>
          <w:color w:val="3E474C"/>
          <w:sz w:val="23"/>
          <w:szCs w:val="23"/>
          <w:lang w:eastAsia="sl-SI"/>
        </w:rPr>
      </w:pPr>
      <w:r w:rsidRPr="00972F1E">
        <w:rPr>
          <w:rFonts w:ascii="Open Sans" w:eastAsia="Times New Roman" w:hAnsi="Open Sans" w:cs="Arial"/>
          <w:b/>
          <w:bCs/>
          <w:color w:val="3E474C"/>
          <w:sz w:val="23"/>
          <w:szCs w:val="23"/>
          <w:lang w:eastAsia="sl-SI"/>
        </w:rPr>
        <w:t>bodi VIDEN in uporabljaj luči na kolesu</w:t>
      </w:r>
      <w:r w:rsidRPr="00972F1E">
        <w:rPr>
          <w:rFonts w:ascii="Open Sans" w:eastAsia="Times New Roman" w:hAnsi="Open Sans" w:cs="Arial"/>
          <w:color w:val="3E474C"/>
          <w:sz w:val="23"/>
          <w:szCs w:val="23"/>
          <w:lang w:eastAsia="sl-SI"/>
        </w:rPr>
        <w:t>: spredaj belo, zadaj rdečo, da te vozniki prej opazijo, nosi svetla in odsevna oblačila;</w:t>
      </w:r>
    </w:p>
    <w:p w:rsidR="00972F1E" w:rsidRPr="00972F1E" w:rsidRDefault="00972F1E" w:rsidP="00972F1E">
      <w:pPr>
        <w:numPr>
          <w:ilvl w:val="0"/>
          <w:numId w:val="1"/>
        </w:numPr>
        <w:spacing w:before="100" w:beforeAutospacing="1" w:after="100" w:afterAutospacing="1" w:line="345" w:lineRule="atLeast"/>
        <w:ind w:left="495"/>
        <w:rPr>
          <w:rFonts w:ascii="Open Sans" w:eastAsia="Times New Roman" w:hAnsi="Open Sans" w:cs="Arial"/>
          <w:color w:val="3E474C"/>
          <w:sz w:val="23"/>
          <w:szCs w:val="23"/>
          <w:lang w:eastAsia="sl-SI"/>
        </w:rPr>
      </w:pPr>
      <w:r w:rsidRPr="00972F1E">
        <w:rPr>
          <w:rFonts w:ascii="Open Sans" w:eastAsia="Times New Roman" w:hAnsi="Open Sans" w:cs="Arial"/>
          <w:b/>
          <w:bCs/>
          <w:color w:val="3E474C"/>
          <w:sz w:val="23"/>
          <w:szCs w:val="23"/>
          <w:lang w:eastAsia="sl-SI"/>
        </w:rPr>
        <w:t>vedno uporabljaj kolesarsko čelado</w:t>
      </w:r>
      <w:r w:rsidRPr="00972F1E">
        <w:rPr>
          <w:rFonts w:ascii="Open Sans" w:eastAsia="Times New Roman" w:hAnsi="Open Sans" w:cs="Arial"/>
          <w:color w:val="3E474C"/>
          <w:sz w:val="23"/>
          <w:szCs w:val="23"/>
          <w:lang w:eastAsia="sl-SI"/>
        </w:rPr>
        <w:t>, saj Bistro glavo varuje čelada;</w:t>
      </w:r>
    </w:p>
    <w:p w:rsidR="00972F1E" w:rsidRPr="00972F1E" w:rsidRDefault="00972F1E" w:rsidP="00972F1E">
      <w:pPr>
        <w:numPr>
          <w:ilvl w:val="0"/>
          <w:numId w:val="1"/>
        </w:numPr>
        <w:spacing w:before="100" w:beforeAutospacing="1" w:after="100" w:afterAutospacing="1" w:line="345" w:lineRule="atLeast"/>
        <w:ind w:left="495"/>
        <w:rPr>
          <w:rFonts w:ascii="Open Sans" w:eastAsia="Times New Roman" w:hAnsi="Open Sans" w:cs="Arial"/>
          <w:color w:val="3E474C"/>
          <w:sz w:val="23"/>
          <w:szCs w:val="23"/>
          <w:lang w:eastAsia="sl-SI"/>
        </w:rPr>
      </w:pPr>
      <w:r w:rsidRPr="00972F1E">
        <w:rPr>
          <w:rFonts w:ascii="Open Sans" w:eastAsia="Times New Roman" w:hAnsi="Open Sans" w:cs="Arial"/>
          <w:color w:val="3E474C"/>
          <w:sz w:val="23"/>
          <w:szCs w:val="23"/>
          <w:lang w:eastAsia="sl-SI"/>
        </w:rPr>
        <w:t xml:space="preserve">ne pozabi: </w:t>
      </w:r>
      <w:r w:rsidRPr="00972F1E">
        <w:rPr>
          <w:rFonts w:ascii="Open Sans" w:eastAsia="Times New Roman" w:hAnsi="Open Sans" w:cs="Arial"/>
          <w:b/>
          <w:bCs/>
          <w:color w:val="3E474C"/>
          <w:sz w:val="23"/>
          <w:szCs w:val="23"/>
          <w:lang w:eastAsia="sl-SI"/>
        </w:rPr>
        <w:t>Pomisli, poglej</w:t>
      </w:r>
      <w:r w:rsidRPr="00972F1E">
        <w:rPr>
          <w:rFonts w:ascii="Open Sans" w:eastAsia="Times New Roman" w:hAnsi="Open Sans" w:cs="Arial"/>
          <w:color w:val="3E474C"/>
          <w:sz w:val="23"/>
          <w:szCs w:val="23"/>
          <w:lang w:eastAsia="sl-SI"/>
        </w:rPr>
        <w:t xml:space="preserve"> in šele nato, če je varno, </w:t>
      </w:r>
      <w:r w:rsidRPr="00972F1E">
        <w:rPr>
          <w:rFonts w:ascii="Open Sans" w:eastAsia="Times New Roman" w:hAnsi="Open Sans" w:cs="Arial"/>
          <w:b/>
          <w:bCs/>
          <w:color w:val="3E474C"/>
          <w:sz w:val="23"/>
          <w:szCs w:val="23"/>
          <w:lang w:eastAsia="sl-SI"/>
        </w:rPr>
        <w:t>zapelji;</w:t>
      </w:r>
    </w:p>
    <w:p w:rsidR="00972F1E" w:rsidRPr="00972F1E" w:rsidRDefault="00972F1E" w:rsidP="00972F1E">
      <w:pPr>
        <w:numPr>
          <w:ilvl w:val="0"/>
          <w:numId w:val="1"/>
        </w:numPr>
        <w:spacing w:before="100" w:beforeAutospacing="1" w:after="100" w:afterAutospacing="1" w:line="345" w:lineRule="atLeast"/>
        <w:ind w:left="495"/>
        <w:rPr>
          <w:rFonts w:ascii="Open Sans" w:eastAsia="Times New Roman" w:hAnsi="Open Sans" w:cs="Arial"/>
          <w:color w:val="3E474C"/>
          <w:sz w:val="23"/>
          <w:szCs w:val="23"/>
          <w:lang w:eastAsia="sl-SI"/>
        </w:rPr>
      </w:pPr>
      <w:r w:rsidRPr="00972F1E">
        <w:rPr>
          <w:rFonts w:ascii="Open Sans" w:eastAsia="Times New Roman" w:hAnsi="Open Sans" w:cs="Arial"/>
          <w:color w:val="3E474C"/>
          <w:sz w:val="23"/>
          <w:szCs w:val="23"/>
          <w:lang w:eastAsia="sl-SI"/>
        </w:rPr>
        <w:t xml:space="preserve">uporabljaj roke za </w:t>
      </w:r>
      <w:r w:rsidRPr="00972F1E">
        <w:rPr>
          <w:rFonts w:ascii="Open Sans" w:eastAsia="Times New Roman" w:hAnsi="Open Sans" w:cs="Arial"/>
          <w:b/>
          <w:bCs/>
          <w:color w:val="3E474C"/>
          <w:sz w:val="23"/>
          <w:szCs w:val="23"/>
          <w:lang w:eastAsia="sl-SI"/>
        </w:rPr>
        <w:t>nakazovanje smeri vožnje</w:t>
      </w:r>
      <w:r w:rsidRPr="00972F1E">
        <w:rPr>
          <w:rFonts w:ascii="Open Sans" w:eastAsia="Times New Roman" w:hAnsi="Open Sans" w:cs="Arial"/>
          <w:color w:val="3E474C"/>
          <w:sz w:val="23"/>
          <w:szCs w:val="23"/>
          <w:lang w:eastAsia="sl-SI"/>
        </w:rPr>
        <w:t>, ter očesni kontakt z drugimi udeleženci;</w:t>
      </w:r>
    </w:p>
    <w:p w:rsidR="00972F1E" w:rsidRPr="00972F1E" w:rsidRDefault="00972F1E" w:rsidP="00972F1E">
      <w:pPr>
        <w:numPr>
          <w:ilvl w:val="0"/>
          <w:numId w:val="1"/>
        </w:numPr>
        <w:spacing w:before="100" w:beforeAutospacing="1" w:after="100" w:afterAutospacing="1" w:line="345" w:lineRule="atLeast"/>
        <w:ind w:left="495"/>
        <w:rPr>
          <w:rFonts w:ascii="Open Sans" w:eastAsia="Times New Roman" w:hAnsi="Open Sans" w:cs="Arial"/>
          <w:color w:val="3E474C"/>
          <w:sz w:val="23"/>
          <w:szCs w:val="23"/>
          <w:lang w:eastAsia="sl-SI"/>
        </w:rPr>
      </w:pPr>
      <w:r w:rsidRPr="00972F1E">
        <w:rPr>
          <w:rFonts w:ascii="Open Sans" w:eastAsia="Times New Roman" w:hAnsi="Open Sans" w:cs="Arial"/>
          <w:b/>
          <w:bCs/>
          <w:color w:val="3E474C"/>
          <w:sz w:val="23"/>
          <w:szCs w:val="23"/>
          <w:lang w:eastAsia="sl-SI"/>
        </w:rPr>
        <w:t>preveri svoje kolo</w:t>
      </w:r>
      <w:r w:rsidRPr="00972F1E">
        <w:rPr>
          <w:rFonts w:ascii="Open Sans" w:eastAsia="Times New Roman" w:hAnsi="Open Sans" w:cs="Arial"/>
          <w:color w:val="3E474C"/>
          <w:sz w:val="23"/>
          <w:szCs w:val="23"/>
          <w:lang w:eastAsia="sl-SI"/>
        </w:rPr>
        <w:t>, da je tehnično brezhibno, če delujejo zavore in ustrezno velikost;</w:t>
      </w:r>
    </w:p>
    <w:p w:rsidR="00972F1E" w:rsidRPr="00972F1E" w:rsidRDefault="00972F1E" w:rsidP="00972F1E">
      <w:pPr>
        <w:numPr>
          <w:ilvl w:val="0"/>
          <w:numId w:val="1"/>
        </w:numPr>
        <w:spacing w:before="100" w:beforeAutospacing="1" w:after="100" w:afterAutospacing="1" w:line="345" w:lineRule="atLeast"/>
        <w:ind w:left="495"/>
        <w:rPr>
          <w:rFonts w:ascii="Open Sans" w:eastAsia="Times New Roman" w:hAnsi="Open Sans" w:cs="Arial"/>
          <w:color w:val="3E474C"/>
          <w:sz w:val="23"/>
          <w:szCs w:val="23"/>
          <w:lang w:eastAsia="sl-SI"/>
        </w:rPr>
      </w:pPr>
      <w:r w:rsidRPr="00972F1E">
        <w:rPr>
          <w:rFonts w:ascii="Open Sans" w:eastAsia="Times New Roman" w:hAnsi="Open Sans" w:cs="Arial"/>
          <w:color w:val="3E474C"/>
          <w:sz w:val="23"/>
          <w:szCs w:val="23"/>
          <w:lang w:eastAsia="sl-SI"/>
        </w:rPr>
        <w:t xml:space="preserve">nikoli </w:t>
      </w:r>
      <w:r w:rsidRPr="00972F1E">
        <w:rPr>
          <w:rFonts w:ascii="Open Sans" w:eastAsia="Times New Roman" w:hAnsi="Open Sans" w:cs="Arial"/>
          <w:b/>
          <w:bCs/>
          <w:color w:val="3E474C"/>
          <w:sz w:val="23"/>
          <w:szCs w:val="23"/>
          <w:lang w:eastAsia="sl-SI"/>
        </w:rPr>
        <w:t>ne kolesari pod vplivom alkohola</w:t>
      </w:r>
      <w:r w:rsidRPr="00972F1E">
        <w:rPr>
          <w:rFonts w:ascii="Open Sans" w:eastAsia="Times New Roman" w:hAnsi="Open Sans" w:cs="Arial"/>
          <w:color w:val="3E474C"/>
          <w:sz w:val="23"/>
          <w:szCs w:val="23"/>
          <w:lang w:eastAsia="sl-SI"/>
        </w:rPr>
        <w:t>, drog ali drugih psiho-aktivnih snovi;</w:t>
      </w:r>
    </w:p>
    <w:p w:rsidR="00972F1E" w:rsidRPr="00972F1E" w:rsidRDefault="00972F1E" w:rsidP="00972F1E">
      <w:pPr>
        <w:numPr>
          <w:ilvl w:val="0"/>
          <w:numId w:val="1"/>
        </w:numPr>
        <w:spacing w:before="100" w:beforeAutospacing="1" w:after="100" w:afterAutospacing="1" w:line="345" w:lineRule="atLeast"/>
        <w:ind w:left="495"/>
        <w:rPr>
          <w:rFonts w:ascii="Open Sans" w:eastAsia="Times New Roman" w:hAnsi="Open Sans" w:cs="Arial"/>
          <w:color w:val="3E474C"/>
          <w:sz w:val="23"/>
          <w:szCs w:val="23"/>
          <w:lang w:eastAsia="sl-SI"/>
        </w:rPr>
      </w:pPr>
      <w:r w:rsidRPr="00972F1E">
        <w:rPr>
          <w:rFonts w:ascii="Open Sans" w:eastAsia="Times New Roman" w:hAnsi="Open Sans" w:cs="Arial"/>
          <w:b/>
          <w:bCs/>
          <w:color w:val="3E474C"/>
          <w:sz w:val="23"/>
          <w:szCs w:val="23"/>
          <w:lang w:eastAsia="sl-SI"/>
        </w:rPr>
        <w:t>ne uporabljaj mobilnih telefonov</w:t>
      </w:r>
      <w:r w:rsidRPr="00972F1E">
        <w:rPr>
          <w:rFonts w:ascii="Open Sans" w:eastAsia="Times New Roman" w:hAnsi="Open Sans" w:cs="Arial"/>
          <w:color w:val="3E474C"/>
          <w:sz w:val="23"/>
          <w:szCs w:val="23"/>
          <w:lang w:eastAsia="sl-SI"/>
        </w:rPr>
        <w:t xml:space="preserve"> ali drugih naprav med vožnjo kolesa, ker motijo tvojo pozornost;</w:t>
      </w:r>
    </w:p>
    <w:p w:rsidR="00972F1E" w:rsidRPr="00972F1E" w:rsidRDefault="00972F1E" w:rsidP="00972F1E">
      <w:pPr>
        <w:numPr>
          <w:ilvl w:val="0"/>
          <w:numId w:val="1"/>
        </w:numPr>
        <w:spacing w:before="100" w:beforeAutospacing="1" w:after="100" w:afterAutospacing="1" w:line="345" w:lineRule="atLeast"/>
        <w:ind w:left="495"/>
        <w:rPr>
          <w:rFonts w:ascii="Open Sans" w:eastAsia="Times New Roman" w:hAnsi="Open Sans" w:cs="Arial"/>
          <w:color w:val="3E474C"/>
          <w:sz w:val="23"/>
          <w:szCs w:val="23"/>
          <w:lang w:eastAsia="sl-SI"/>
        </w:rPr>
      </w:pPr>
      <w:r w:rsidRPr="00972F1E">
        <w:rPr>
          <w:rFonts w:ascii="Open Sans" w:eastAsia="Times New Roman" w:hAnsi="Open Sans" w:cs="Arial"/>
          <w:b/>
          <w:bCs/>
          <w:color w:val="3E474C"/>
          <w:sz w:val="23"/>
          <w:szCs w:val="23"/>
          <w:lang w:eastAsia="sl-SI"/>
        </w:rPr>
        <w:t>prtljago namesti</w:t>
      </w:r>
      <w:r w:rsidRPr="00972F1E">
        <w:rPr>
          <w:rFonts w:ascii="Open Sans" w:eastAsia="Times New Roman" w:hAnsi="Open Sans" w:cs="Arial"/>
          <w:color w:val="3E474C"/>
          <w:sz w:val="23"/>
          <w:szCs w:val="23"/>
          <w:lang w:eastAsia="sl-SI"/>
        </w:rPr>
        <w:t xml:space="preserve"> na ustrezen nosilec ali košaro, oz. kolesarsko torbo;</w:t>
      </w:r>
    </w:p>
    <w:p w:rsidR="00972F1E" w:rsidRPr="00972F1E" w:rsidRDefault="00972F1E" w:rsidP="00972F1E">
      <w:pPr>
        <w:numPr>
          <w:ilvl w:val="0"/>
          <w:numId w:val="1"/>
        </w:numPr>
        <w:spacing w:before="100" w:beforeAutospacing="1" w:after="100" w:afterAutospacing="1" w:line="345" w:lineRule="atLeast"/>
        <w:ind w:left="495"/>
        <w:rPr>
          <w:rFonts w:ascii="Open Sans" w:eastAsia="Times New Roman" w:hAnsi="Open Sans" w:cs="Arial"/>
          <w:color w:val="3E474C"/>
          <w:sz w:val="23"/>
          <w:szCs w:val="23"/>
          <w:lang w:eastAsia="sl-SI"/>
        </w:rPr>
      </w:pPr>
      <w:r w:rsidRPr="00972F1E">
        <w:rPr>
          <w:rFonts w:ascii="Open Sans" w:eastAsia="Times New Roman" w:hAnsi="Open Sans" w:cs="Arial"/>
          <w:color w:val="3E474C"/>
          <w:sz w:val="23"/>
          <w:szCs w:val="23"/>
          <w:lang w:eastAsia="sl-SI"/>
        </w:rPr>
        <w:t xml:space="preserve">v primeru dežja </w:t>
      </w:r>
      <w:r w:rsidRPr="00972F1E">
        <w:rPr>
          <w:rFonts w:ascii="Open Sans" w:eastAsia="Times New Roman" w:hAnsi="Open Sans" w:cs="Arial"/>
          <w:b/>
          <w:bCs/>
          <w:color w:val="3E474C"/>
          <w:sz w:val="23"/>
          <w:szCs w:val="23"/>
          <w:lang w:eastAsia="sl-SI"/>
        </w:rPr>
        <w:t>uporabljaj kolesarsko pelerino</w:t>
      </w:r>
      <w:r w:rsidRPr="00972F1E">
        <w:rPr>
          <w:rFonts w:ascii="Open Sans" w:eastAsia="Times New Roman" w:hAnsi="Open Sans" w:cs="Arial"/>
          <w:color w:val="3E474C"/>
          <w:sz w:val="23"/>
          <w:szCs w:val="23"/>
          <w:lang w:eastAsia="sl-SI"/>
        </w:rPr>
        <w:t xml:space="preserve"> in nikdar ne kolesari z dežnikom v roki;</w:t>
      </w:r>
    </w:p>
    <w:p w:rsidR="00972F1E" w:rsidRPr="00972F1E" w:rsidRDefault="00972F1E" w:rsidP="00972F1E">
      <w:pPr>
        <w:numPr>
          <w:ilvl w:val="0"/>
          <w:numId w:val="1"/>
        </w:numPr>
        <w:spacing w:before="100" w:beforeAutospacing="1" w:after="100" w:afterAutospacing="1" w:line="345" w:lineRule="atLeast"/>
        <w:ind w:left="495"/>
        <w:rPr>
          <w:rFonts w:ascii="Open Sans" w:eastAsia="Times New Roman" w:hAnsi="Open Sans" w:cs="Arial"/>
          <w:color w:val="3E474C"/>
          <w:sz w:val="23"/>
          <w:szCs w:val="23"/>
          <w:lang w:eastAsia="sl-SI"/>
        </w:rPr>
      </w:pPr>
      <w:r w:rsidRPr="00972F1E">
        <w:rPr>
          <w:rFonts w:ascii="Open Sans" w:eastAsia="Times New Roman" w:hAnsi="Open Sans" w:cs="Arial"/>
          <w:b/>
          <w:bCs/>
          <w:color w:val="3E474C"/>
          <w:sz w:val="23"/>
          <w:szCs w:val="23"/>
          <w:lang w:eastAsia="sl-SI"/>
        </w:rPr>
        <w:t>bodi pozoren na pešce in prilagodi</w:t>
      </w:r>
      <w:r w:rsidRPr="00972F1E">
        <w:rPr>
          <w:rFonts w:ascii="Open Sans" w:eastAsia="Times New Roman" w:hAnsi="Open Sans" w:cs="Arial"/>
          <w:color w:val="3E474C"/>
          <w:sz w:val="23"/>
          <w:szCs w:val="23"/>
          <w:lang w:eastAsia="sl-SI"/>
        </w:rPr>
        <w:t xml:space="preserve"> svoje ravnanje, saj so oni še bolj ranljivi kot kolesarji;</w:t>
      </w:r>
    </w:p>
    <w:p w:rsidR="00972F1E" w:rsidRPr="00972F1E" w:rsidRDefault="00972F1E" w:rsidP="00972F1E">
      <w:pPr>
        <w:pStyle w:val="Odstavekseznama"/>
        <w:numPr>
          <w:ilvl w:val="0"/>
          <w:numId w:val="1"/>
        </w:numPr>
        <w:spacing w:before="150" w:after="150" w:line="345" w:lineRule="atLeast"/>
        <w:ind w:right="-225"/>
        <w:rPr>
          <w:rFonts w:ascii="Open Sans" w:eastAsia="Times New Roman" w:hAnsi="Open Sans" w:cs="Arial"/>
          <w:color w:val="3E474C"/>
          <w:sz w:val="23"/>
          <w:szCs w:val="23"/>
          <w:lang w:eastAsia="sl-SI"/>
        </w:rPr>
      </w:pPr>
      <w:r w:rsidRPr="00972F1E">
        <w:rPr>
          <w:rFonts w:ascii="%value" w:eastAsia="Times New Roman" w:hAnsi="%value" w:cs="Arial"/>
          <w:color w:val="3E474C"/>
          <w:sz w:val="23"/>
          <w:szCs w:val="23"/>
          <w:lang w:eastAsia="sl-SI"/>
        </w:rPr>
        <w:t>Obvezna oprema kolesa obsega:</w:t>
      </w:r>
    </w:p>
    <w:p w:rsidR="00972F1E" w:rsidRPr="00972F1E" w:rsidRDefault="00972F1E" w:rsidP="00972F1E">
      <w:pPr>
        <w:spacing w:before="150" w:after="150" w:line="345" w:lineRule="atLeast"/>
        <w:ind w:left="360" w:right="-225"/>
        <w:jc w:val="both"/>
        <w:rPr>
          <w:rFonts w:ascii="Open Sans" w:eastAsia="Times New Roman" w:hAnsi="Open Sans" w:cs="Arial"/>
          <w:color w:val="3E474C"/>
          <w:sz w:val="23"/>
          <w:szCs w:val="23"/>
          <w:lang w:eastAsia="sl-SI"/>
        </w:rPr>
      </w:pPr>
      <w:r w:rsidRPr="00972F1E">
        <w:rPr>
          <w:rFonts w:ascii="Open Sans" w:eastAsia="Times New Roman" w:hAnsi="Open Sans" w:cs="Arial"/>
          <w:color w:val="3E474C"/>
          <w:sz w:val="23"/>
          <w:szCs w:val="23"/>
          <w:lang w:eastAsia="sl-SI"/>
        </w:rPr>
        <w:t>–  Brezhibno sprednjo in zadnjo zavoro</w:t>
      </w:r>
    </w:p>
    <w:p w:rsidR="00972F1E" w:rsidRPr="00972F1E" w:rsidRDefault="00972F1E" w:rsidP="00972F1E">
      <w:pPr>
        <w:spacing w:before="150" w:after="150" w:line="345" w:lineRule="atLeast"/>
        <w:ind w:left="360" w:right="-225"/>
        <w:jc w:val="both"/>
        <w:rPr>
          <w:rFonts w:ascii="Open Sans" w:eastAsia="Times New Roman" w:hAnsi="Open Sans" w:cs="Arial"/>
          <w:color w:val="3E474C"/>
          <w:sz w:val="23"/>
          <w:szCs w:val="23"/>
          <w:lang w:eastAsia="sl-SI"/>
        </w:rPr>
      </w:pPr>
      <w:r w:rsidRPr="00972F1E">
        <w:rPr>
          <w:rFonts w:ascii="Open Sans" w:eastAsia="Times New Roman" w:hAnsi="Open Sans" w:cs="Arial"/>
          <w:color w:val="3E474C"/>
          <w:sz w:val="23"/>
          <w:szCs w:val="23"/>
          <w:lang w:eastAsia="sl-SI"/>
        </w:rPr>
        <w:t>–  Belo luč spredaj za osvetljevanje ceste ter rdečo luč zadaj, odsevnike na pedalih ali na boku</w:t>
      </w:r>
    </w:p>
    <w:p w:rsidR="00972F1E" w:rsidRPr="00972F1E" w:rsidRDefault="00972F1E" w:rsidP="00972F1E">
      <w:pPr>
        <w:spacing w:before="150" w:after="150" w:line="345" w:lineRule="atLeast"/>
        <w:ind w:left="360" w:right="-225"/>
        <w:rPr>
          <w:rFonts w:ascii="Open Sans" w:eastAsia="Times New Roman" w:hAnsi="Open Sans" w:cs="Arial"/>
          <w:color w:val="3E474C"/>
          <w:sz w:val="23"/>
          <w:szCs w:val="23"/>
          <w:lang w:eastAsia="sl-SI"/>
        </w:rPr>
      </w:pPr>
      <w:r w:rsidRPr="00972F1E">
        <w:rPr>
          <w:rFonts w:ascii="Open Sans" w:eastAsia="Times New Roman" w:hAnsi="Open Sans" w:cs="Arial"/>
          <w:color w:val="3E474C"/>
          <w:sz w:val="23"/>
          <w:szCs w:val="23"/>
          <w:lang w:eastAsia="sl-SI"/>
        </w:rPr>
        <w:t>      –  Zvonec</w:t>
      </w:r>
    </w:p>
    <w:p w:rsidR="00972F1E" w:rsidRPr="00972F1E" w:rsidRDefault="00972F1E" w:rsidP="00972F1E">
      <w:pPr>
        <w:spacing w:before="150" w:after="150" w:line="345" w:lineRule="atLeast"/>
        <w:ind w:left="360" w:right="-225"/>
        <w:rPr>
          <w:rFonts w:ascii="Open Sans" w:eastAsia="Times New Roman" w:hAnsi="Open Sans" w:cs="Arial"/>
          <w:color w:val="3E474C"/>
          <w:sz w:val="23"/>
          <w:szCs w:val="23"/>
          <w:lang w:eastAsia="sl-SI"/>
        </w:rPr>
      </w:pPr>
      <w:r w:rsidRPr="00972F1E">
        <w:rPr>
          <w:rFonts w:ascii="Open Sans" w:eastAsia="Times New Roman" w:hAnsi="Open Sans" w:cs="Arial"/>
          <w:color w:val="3E474C"/>
          <w:sz w:val="23"/>
          <w:szCs w:val="23"/>
          <w:lang w:eastAsia="sl-SI"/>
        </w:rPr>
        <w:t>      –  Ustrezno napolnjene pnevmatike</w:t>
      </w:r>
    </w:p>
    <w:p w:rsidR="00972F1E" w:rsidRPr="00972F1E" w:rsidRDefault="00972F1E" w:rsidP="00972F1E">
      <w:pPr>
        <w:spacing w:before="150" w:after="150" w:line="345" w:lineRule="atLeast"/>
        <w:ind w:left="360" w:right="-225"/>
        <w:rPr>
          <w:rFonts w:ascii="Open Sans" w:eastAsia="Times New Roman" w:hAnsi="Open Sans" w:cs="Arial"/>
          <w:color w:val="3E474C"/>
          <w:sz w:val="23"/>
          <w:szCs w:val="23"/>
          <w:lang w:eastAsia="sl-SI"/>
        </w:rPr>
      </w:pPr>
      <w:r w:rsidRPr="00972F1E">
        <w:rPr>
          <w:rFonts w:ascii="Open Sans" w:eastAsia="Times New Roman" w:hAnsi="Open Sans" w:cs="Arial"/>
          <w:color w:val="3E474C"/>
          <w:sz w:val="23"/>
          <w:szCs w:val="23"/>
          <w:lang w:eastAsia="sl-SI"/>
        </w:rPr>
        <w:t>      –  Primerno nastavljeno višino krmila in sedeža</w:t>
      </w:r>
    </w:p>
    <w:p w:rsidR="00972F1E" w:rsidRPr="00972F1E" w:rsidRDefault="00972F1E" w:rsidP="00972F1E">
      <w:pPr>
        <w:spacing w:before="150" w:after="150" w:line="345" w:lineRule="atLeast"/>
        <w:ind w:left="360" w:right="-225"/>
        <w:rPr>
          <w:rFonts w:ascii="Open Sans" w:eastAsia="Times New Roman" w:hAnsi="Open Sans" w:cs="Arial"/>
          <w:color w:val="3E474C"/>
          <w:sz w:val="23"/>
          <w:szCs w:val="23"/>
          <w:lang w:eastAsia="sl-SI"/>
        </w:rPr>
      </w:pPr>
      <w:r w:rsidRPr="00972F1E">
        <w:rPr>
          <w:rFonts w:ascii="Open Sans" w:eastAsia="Times New Roman" w:hAnsi="Open Sans" w:cs="Arial"/>
          <w:color w:val="3E474C"/>
          <w:sz w:val="23"/>
          <w:szCs w:val="23"/>
          <w:lang w:eastAsia="sl-SI"/>
        </w:rPr>
        <w:t> </w:t>
      </w:r>
    </w:p>
    <w:p w:rsidR="00972F1E" w:rsidRPr="00972F1E" w:rsidRDefault="00972F1E" w:rsidP="00972F1E">
      <w:pPr>
        <w:pStyle w:val="Odstavekseznama"/>
        <w:numPr>
          <w:ilvl w:val="0"/>
          <w:numId w:val="1"/>
        </w:numPr>
        <w:spacing w:before="150" w:after="150" w:line="345" w:lineRule="atLeast"/>
        <w:ind w:right="-225"/>
        <w:jc w:val="both"/>
        <w:rPr>
          <w:rFonts w:ascii="Open Sans" w:eastAsia="Times New Roman" w:hAnsi="Open Sans" w:cs="Arial"/>
          <w:color w:val="3E474C"/>
          <w:sz w:val="23"/>
          <w:szCs w:val="23"/>
          <w:lang w:eastAsia="sl-SI"/>
        </w:rPr>
      </w:pPr>
      <w:r w:rsidRPr="00972F1E">
        <w:rPr>
          <w:rFonts w:ascii="Open Sans" w:eastAsia="Times New Roman" w:hAnsi="Open Sans" w:cs="Arial"/>
          <w:color w:val="3E474C"/>
          <w:sz w:val="23"/>
          <w:szCs w:val="23"/>
          <w:lang w:eastAsia="sl-SI"/>
        </w:rPr>
        <w:t>Na kolesu je priporočljivo imeti tudi blatnike, ščitnik verige, prtljažnik ali nosilno košarico za prtljago. Kolo moramo redno vzdrževati in čistiti, da bo delovalo.</w:t>
      </w:r>
    </w:p>
    <w:p w:rsidR="00972F1E" w:rsidRPr="00972F1E" w:rsidRDefault="00972F1E" w:rsidP="00972F1E">
      <w:pPr>
        <w:pStyle w:val="Odstavekseznama"/>
        <w:numPr>
          <w:ilvl w:val="0"/>
          <w:numId w:val="1"/>
        </w:numPr>
        <w:spacing w:before="150" w:after="150" w:line="345" w:lineRule="atLeast"/>
        <w:ind w:right="-225"/>
        <w:rPr>
          <w:rFonts w:ascii="Open Sans" w:eastAsia="Times New Roman" w:hAnsi="Open Sans" w:cs="Arial"/>
          <w:color w:val="3E474C"/>
          <w:sz w:val="23"/>
          <w:szCs w:val="23"/>
          <w:lang w:eastAsia="sl-SI"/>
        </w:rPr>
      </w:pPr>
      <w:r w:rsidRPr="00972F1E">
        <w:rPr>
          <w:rFonts w:ascii="Open Sans" w:eastAsia="Times New Roman" w:hAnsi="Open Sans" w:cs="Arial"/>
          <w:color w:val="3E474C"/>
          <w:sz w:val="23"/>
          <w:szCs w:val="23"/>
          <w:lang w:eastAsia="sl-SI"/>
        </w:rPr>
        <w:t xml:space="preserve">Prav tako je zelo pomembna </w:t>
      </w:r>
      <w:r w:rsidRPr="00972F1E">
        <w:rPr>
          <w:rFonts w:ascii="Open Sans" w:eastAsia="Times New Roman" w:hAnsi="Open Sans" w:cs="Arial"/>
          <w:b/>
          <w:bCs/>
          <w:color w:val="000000"/>
          <w:sz w:val="23"/>
          <w:szCs w:val="23"/>
          <w:lang w:eastAsia="sl-SI"/>
        </w:rPr>
        <w:t>oprema kolesarja</w:t>
      </w:r>
      <w:r w:rsidRPr="00972F1E">
        <w:rPr>
          <w:rFonts w:ascii="Open Sans" w:eastAsia="Times New Roman" w:hAnsi="Open Sans" w:cs="Arial"/>
          <w:color w:val="3E474C"/>
          <w:sz w:val="23"/>
          <w:szCs w:val="23"/>
          <w:lang w:eastAsia="sl-SI"/>
        </w:rPr>
        <w:t>. Za kolesarja je nujna kolesarska čelada, ki ščiti glavo pri morebitnem padcu. Prav tako je pomembno, da imamo športna oblačila, ki omogočajo dovolj prilagodljivosti. Oblačila naj bodo svetle barve, uporabimo lahko tudi odsevni brezrokavnik, da nas bodo vozniki prej opazili. Hlačnice spnemo skupaj, lahko z odsevnim trakom, ter tako preprečimo, da bi nam zašle med napere.</w:t>
      </w:r>
    </w:p>
    <w:p w:rsidR="00972F1E" w:rsidRDefault="00972F1E">
      <w:r>
        <w:rPr>
          <w:rFonts w:ascii="Arial" w:hAnsi="Arial" w:cs="Arial"/>
          <w:noProof/>
          <w:color w:val="0000FF"/>
          <w:sz w:val="27"/>
          <w:szCs w:val="27"/>
          <w:lang w:eastAsia="sl-SI"/>
        </w:rPr>
        <w:lastRenderedPageBreak/>
        <w:drawing>
          <wp:anchor distT="0" distB="0" distL="114300" distR="114300" simplePos="0" relativeHeight="251658240" behindDoc="0" locked="0" layoutInCell="1" allowOverlap="1" wp14:anchorId="77993047" wp14:editId="4ADE187E">
            <wp:simplePos x="0" y="0"/>
            <wp:positionH relativeFrom="column">
              <wp:posOffset>586105</wp:posOffset>
            </wp:positionH>
            <wp:positionV relativeFrom="paragraph">
              <wp:posOffset>-385445</wp:posOffset>
            </wp:positionV>
            <wp:extent cx="4989195" cy="3743960"/>
            <wp:effectExtent l="0" t="0" r="1905" b="8890"/>
            <wp:wrapNone/>
            <wp:docPr id="1" name="Slika 1" descr="Rezultat iskanja slik za varno kolo">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zultat iskanja slik za varno kolo">
                      <a:hlinkClick r:id="rId7" tgtFrame="&quot;_blank&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89195" cy="374396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FF63BF" w:rsidRDefault="00FF63BF">
      <w:bookmarkStart w:id="0" w:name="_GoBack"/>
      <w:bookmarkEnd w:id="0"/>
    </w:p>
    <w:sectPr w:rsidR="00FF63B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Open Sans">
    <w:altName w:val="Times New Roman"/>
    <w:panose1 w:val="00000000000000000000"/>
    <w:charset w:val="00"/>
    <w:family w:val="roman"/>
    <w:notTrueType/>
    <w:pitch w:val="default"/>
  </w:font>
  <w:font w:name="Arial">
    <w:panose1 w:val="020B0604020202020204"/>
    <w:charset w:val="EE"/>
    <w:family w:val="swiss"/>
    <w:pitch w:val="variable"/>
    <w:sig w:usb0="E0002EFF" w:usb1="C0007843" w:usb2="00000009" w:usb3="00000000" w:csb0="000001FF" w:csb1="00000000"/>
  </w:font>
  <w:font w:name="%value">
    <w:altName w:val="Times New Roman"/>
    <w:panose1 w:val="00000000000000000000"/>
    <w:charset w:val="00"/>
    <w:family w:val="roman"/>
    <w:notTrueType/>
    <w:pitch w:val="default"/>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8301BE"/>
    <w:multiLevelType w:val="multilevel"/>
    <w:tmpl w:val="E82CA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3BF"/>
    <w:rsid w:val="00245C18"/>
    <w:rsid w:val="002666B0"/>
    <w:rsid w:val="002A219E"/>
    <w:rsid w:val="002B09D7"/>
    <w:rsid w:val="00972F1E"/>
    <w:rsid w:val="00F93EB4"/>
    <w:rsid w:val="00FB5FAB"/>
    <w:rsid w:val="00FF63B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FF63BF"/>
    <w:rPr>
      <w:color w:val="0000FF" w:themeColor="hyperlink"/>
      <w:u w:val="single"/>
    </w:rPr>
  </w:style>
  <w:style w:type="character" w:styleId="Krepko">
    <w:name w:val="Strong"/>
    <w:basedOn w:val="Privzetapisavaodstavka"/>
    <w:uiPriority w:val="22"/>
    <w:qFormat/>
    <w:rsid w:val="00972F1E"/>
    <w:rPr>
      <w:b/>
      <w:bCs/>
    </w:rPr>
  </w:style>
  <w:style w:type="paragraph" w:styleId="Navadensplet">
    <w:name w:val="Normal (Web)"/>
    <w:basedOn w:val="Navaden"/>
    <w:uiPriority w:val="99"/>
    <w:semiHidden/>
    <w:unhideWhenUsed/>
    <w:rsid w:val="00972F1E"/>
    <w:pPr>
      <w:spacing w:before="150" w:after="150" w:line="240" w:lineRule="auto"/>
    </w:pPr>
    <w:rPr>
      <w:rFonts w:ascii="Times New Roman" w:eastAsia="Times New Roman" w:hAnsi="Times New Roman" w:cs="Times New Roman"/>
      <w:sz w:val="24"/>
      <w:szCs w:val="24"/>
      <w:lang w:eastAsia="sl-SI"/>
    </w:rPr>
  </w:style>
  <w:style w:type="paragraph" w:styleId="Odstavekseznama">
    <w:name w:val="List Paragraph"/>
    <w:basedOn w:val="Navaden"/>
    <w:uiPriority w:val="34"/>
    <w:qFormat/>
    <w:rsid w:val="00972F1E"/>
    <w:pPr>
      <w:ind w:left="720"/>
      <w:contextualSpacing/>
    </w:pPr>
  </w:style>
  <w:style w:type="paragraph" w:styleId="Besedilooblaka">
    <w:name w:val="Balloon Text"/>
    <w:basedOn w:val="Navaden"/>
    <w:link w:val="BesedilooblakaZnak"/>
    <w:uiPriority w:val="99"/>
    <w:semiHidden/>
    <w:unhideWhenUsed/>
    <w:rsid w:val="00972F1E"/>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972F1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FF63BF"/>
    <w:rPr>
      <w:color w:val="0000FF" w:themeColor="hyperlink"/>
      <w:u w:val="single"/>
    </w:rPr>
  </w:style>
  <w:style w:type="character" w:styleId="Krepko">
    <w:name w:val="Strong"/>
    <w:basedOn w:val="Privzetapisavaodstavka"/>
    <w:uiPriority w:val="22"/>
    <w:qFormat/>
    <w:rsid w:val="00972F1E"/>
    <w:rPr>
      <w:b/>
      <w:bCs/>
    </w:rPr>
  </w:style>
  <w:style w:type="paragraph" w:styleId="Navadensplet">
    <w:name w:val="Normal (Web)"/>
    <w:basedOn w:val="Navaden"/>
    <w:uiPriority w:val="99"/>
    <w:semiHidden/>
    <w:unhideWhenUsed/>
    <w:rsid w:val="00972F1E"/>
    <w:pPr>
      <w:spacing w:before="150" w:after="150" w:line="240" w:lineRule="auto"/>
    </w:pPr>
    <w:rPr>
      <w:rFonts w:ascii="Times New Roman" w:eastAsia="Times New Roman" w:hAnsi="Times New Roman" w:cs="Times New Roman"/>
      <w:sz w:val="24"/>
      <w:szCs w:val="24"/>
      <w:lang w:eastAsia="sl-SI"/>
    </w:rPr>
  </w:style>
  <w:style w:type="paragraph" w:styleId="Odstavekseznama">
    <w:name w:val="List Paragraph"/>
    <w:basedOn w:val="Navaden"/>
    <w:uiPriority w:val="34"/>
    <w:qFormat/>
    <w:rsid w:val="00972F1E"/>
    <w:pPr>
      <w:ind w:left="720"/>
      <w:contextualSpacing/>
    </w:pPr>
  </w:style>
  <w:style w:type="paragraph" w:styleId="Besedilooblaka">
    <w:name w:val="Balloon Text"/>
    <w:basedOn w:val="Navaden"/>
    <w:link w:val="BesedilooblakaZnak"/>
    <w:uiPriority w:val="99"/>
    <w:semiHidden/>
    <w:unhideWhenUsed/>
    <w:rsid w:val="00972F1E"/>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972F1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7203343">
      <w:bodyDiv w:val="1"/>
      <w:marLeft w:val="0"/>
      <w:marRight w:val="0"/>
      <w:marTop w:val="0"/>
      <w:marBottom w:val="0"/>
      <w:divBdr>
        <w:top w:val="none" w:sz="0" w:space="0" w:color="auto"/>
        <w:left w:val="none" w:sz="0" w:space="0" w:color="auto"/>
        <w:bottom w:val="none" w:sz="0" w:space="0" w:color="auto"/>
        <w:right w:val="none" w:sz="0" w:space="0" w:color="auto"/>
      </w:divBdr>
      <w:divsChild>
        <w:div w:id="1098211309">
          <w:marLeft w:val="0"/>
          <w:marRight w:val="0"/>
          <w:marTop w:val="0"/>
          <w:marBottom w:val="0"/>
          <w:divBdr>
            <w:top w:val="none" w:sz="0" w:space="0" w:color="auto"/>
            <w:left w:val="none" w:sz="0" w:space="0" w:color="auto"/>
            <w:bottom w:val="none" w:sz="0" w:space="0" w:color="auto"/>
            <w:right w:val="none" w:sz="0" w:space="0" w:color="auto"/>
          </w:divBdr>
          <w:divsChild>
            <w:div w:id="271283263">
              <w:marLeft w:val="-225"/>
              <w:marRight w:val="-225"/>
              <w:marTop w:val="0"/>
              <w:marBottom w:val="0"/>
              <w:divBdr>
                <w:top w:val="none" w:sz="0" w:space="0" w:color="auto"/>
                <w:left w:val="none" w:sz="0" w:space="0" w:color="auto"/>
                <w:bottom w:val="none" w:sz="0" w:space="0" w:color="auto"/>
                <w:right w:val="none" w:sz="0" w:space="0" w:color="auto"/>
              </w:divBdr>
              <w:divsChild>
                <w:div w:id="139974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157717">
      <w:bodyDiv w:val="1"/>
      <w:marLeft w:val="0"/>
      <w:marRight w:val="0"/>
      <w:marTop w:val="0"/>
      <w:marBottom w:val="0"/>
      <w:divBdr>
        <w:top w:val="none" w:sz="0" w:space="0" w:color="auto"/>
        <w:left w:val="none" w:sz="0" w:space="0" w:color="auto"/>
        <w:bottom w:val="none" w:sz="0" w:space="0" w:color="auto"/>
        <w:right w:val="none" w:sz="0" w:space="0" w:color="auto"/>
      </w:divBdr>
      <w:divsChild>
        <w:div w:id="993682542">
          <w:marLeft w:val="0"/>
          <w:marRight w:val="0"/>
          <w:marTop w:val="0"/>
          <w:marBottom w:val="0"/>
          <w:divBdr>
            <w:top w:val="none" w:sz="0" w:space="0" w:color="auto"/>
            <w:left w:val="none" w:sz="0" w:space="0" w:color="auto"/>
            <w:bottom w:val="none" w:sz="0" w:space="0" w:color="auto"/>
            <w:right w:val="none" w:sz="0" w:space="0" w:color="auto"/>
          </w:divBdr>
          <w:divsChild>
            <w:div w:id="225648747">
              <w:marLeft w:val="-225"/>
              <w:marRight w:val="-225"/>
              <w:marTop w:val="0"/>
              <w:marBottom w:val="0"/>
              <w:divBdr>
                <w:top w:val="none" w:sz="0" w:space="0" w:color="auto"/>
                <w:left w:val="none" w:sz="0" w:space="0" w:color="auto"/>
                <w:bottom w:val="none" w:sz="0" w:space="0" w:color="auto"/>
                <w:right w:val="none" w:sz="0" w:space="0" w:color="auto"/>
              </w:divBdr>
              <w:divsChild>
                <w:div w:id="69396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hyperlink" Target="https://www.google.si/url?sa=i&amp;rct=j&amp;q=&amp;esrc=s&amp;source=images&amp;cd=&amp;cad=rja&amp;uact=8&amp;ved=0ahUKEwjV5LO8s8HPAhVDFSwKHUX6AYQQjRwIBw&amp;url=http://prometnavarnost.blogspot.com/p/blog-page_8.html&amp;psig=AFQjCNETwZ8mUGNuuR6xabMNAe_Aa1FfDA&amp;ust=147567907316275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vp-rs.si/preventiva/preventivne-akcije/varnost-kolesarjev/varno-kolo/"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352</Words>
  <Characters>2012</Characters>
  <Application>Microsoft Office Word</Application>
  <DocSecurity>0</DocSecurity>
  <Lines>16</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tarcik</dc:creator>
  <cp:lastModifiedBy>tarcik</cp:lastModifiedBy>
  <cp:revision>3</cp:revision>
  <dcterms:created xsi:type="dcterms:W3CDTF">2016-10-04T14:42:00Z</dcterms:created>
  <dcterms:modified xsi:type="dcterms:W3CDTF">2016-10-20T20:01:00Z</dcterms:modified>
</cp:coreProperties>
</file>