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mrea"/>
        <w:tblW w:w="0" w:type="auto"/>
        <w:tblLook w:val="04A0" w:firstRow="1" w:lastRow="0" w:firstColumn="1" w:lastColumn="0" w:noHBand="0" w:noVBand="1"/>
      </w:tblPr>
      <w:tblGrid>
        <w:gridCol w:w="9062"/>
      </w:tblGrid>
      <w:tr w:rsidR="00345CBE" w14:paraId="60029353" w14:textId="77777777" w:rsidTr="00D621B4">
        <w:trPr>
          <w:trHeight w:val="566"/>
        </w:trPr>
        <w:tc>
          <w:tcPr>
            <w:tcW w:w="9062" w:type="dxa"/>
          </w:tcPr>
          <w:p w14:paraId="3860434C" w14:textId="0872344D" w:rsidR="00345CBE" w:rsidRDefault="00345CBE" w:rsidP="00D621B4">
            <w:pPr>
              <w:spacing w:line="360" w:lineRule="auto"/>
              <w:jc w:val="right"/>
              <w:rPr>
                <w:rFonts w:ascii="Arial" w:hAnsi="Arial" w:cs="Arial"/>
                <w:sz w:val="28"/>
                <w:szCs w:val="28"/>
              </w:rPr>
            </w:pPr>
            <w:bookmarkStart w:id="0" w:name="_GoBack"/>
            <w:bookmarkEnd w:id="0"/>
            <w:r>
              <w:rPr>
                <w:rFonts w:ascii="Arial" w:hAnsi="Arial" w:cs="Arial"/>
                <w:sz w:val="28"/>
                <w:szCs w:val="28"/>
              </w:rPr>
              <w:t>7. razred                                                                         SLOVENŠČINA</w:t>
            </w:r>
          </w:p>
        </w:tc>
      </w:tr>
      <w:tr w:rsidR="00345CBE" w14:paraId="478446CE" w14:textId="77777777" w:rsidTr="00D621B4">
        <w:trPr>
          <w:trHeight w:val="1269"/>
        </w:trPr>
        <w:tc>
          <w:tcPr>
            <w:tcW w:w="9062" w:type="dxa"/>
          </w:tcPr>
          <w:p w14:paraId="5DDAB363" w14:textId="77777777" w:rsidR="00345CBE" w:rsidRPr="00345CBE" w:rsidRDefault="00345CBE" w:rsidP="00D621B4">
            <w:pPr>
              <w:spacing w:line="360" w:lineRule="auto"/>
              <w:jc w:val="center"/>
              <w:rPr>
                <w:rFonts w:ascii="Arial" w:hAnsi="Arial" w:cs="Arial"/>
                <w:b/>
                <w:bCs/>
                <w:sz w:val="28"/>
                <w:szCs w:val="28"/>
              </w:rPr>
            </w:pPr>
          </w:p>
          <w:p w14:paraId="2A20CDCF" w14:textId="5D400105" w:rsidR="00345CBE" w:rsidRDefault="00CE1151" w:rsidP="00D621B4">
            <w:pPr>
              <w:spacing w:line="360" w:lineRule="auto"/>
              <w:jc w:val="center"/>
              <w:rPr>
                <w:rFonts w:ascii="Arial" w:hAnsi="Arial" w:cs="Arial"/>
                <w:sz w:val="28"/>
                <w:szCs w:val="28"/>
              </w:rPr>
            </w:pPr>
            <w:r>
              <w:rPr>
                <w:rFonts w:ascii="Arial" w:hAnsi="Arial" w:cs="Arial"/>
                <w:b/>
                <w:bCs/>
                <w:sz w:val="28"/>
                <w:szCs w:val="28"/>
              </w:rPr>
              <w:t>KNJIŽNI IN NEKNJIŽNI JEZIK</w:t>
            </w:r>
          </w:p>
        </w:tc>
      </w:tr>
      <w:tr w:rsidR="00345CBE" w14:paraId="187A7186" w14:textId="77777777" w:rsidTr="00D621B4">
        <w:trPr>
          <w:trHeight w:val="760"/>
        </w:trPr>
        <w:tc>
          <w:tcPr>
            <w:tcW w:w="9062" w:type="dxa"/>
          </w:tcPr>
          <w:p w14:paraId="389D270D" w14:textId="4A934C35" w:rsidR="00345CBE" w:rsidRDefault="00345CBE" w:rsidP="00D621B4">
            <w:pPr>
              <w:spacing w:line="360" w:lineRule="auto"/>
              <w:rPr>
                <w:rFonts w:ascii="Arial" w:hAnsi="Arial" w:cs="Arial"/>
                <w:sz w:val="28"/>
                <w:szCs w:val="28"/>
              </w:rPr>
            </w:pPr>
            <w:r>
              <w:rPr>
                <w:rFonts w:ascii="Arial" w:hAnsi="Arial" w:cs="Arial"/>
                <w:sz w:val="28"/>
                <w:szCs w:val="28"/>
              </w:rPr>
              <w:t>Datum: 2</w:t>
            </w:r>
            <w:r w:rsidR="00014B9D">
              <w:rPr>
                <w:rFonts w:ascii="Arial" w:hAnsi="Arial" w:cs="Arial"/>
                <w:sz w:val="28"/>
                <w:szCs w:val="28"/>
              </w:rPr>
              <w:t>2</w:t>
            </w:r>
            <w:r>
              <w:rPr>
                <w:rFonts w:ascii="Arial" w:hAnsi="Arial" w:cs="Arial"/>
                <w:sz w:val="28"/>
                <w:szCs w:val="28"/>
              </w:rPr>
              <w:t>. 10. 2020                                                       Čas: 2 šolski uri</w:t>
            </w:r>
          </w:p>
          <w:p w14:paraId="7FEFEBDF" w14:textId="77777777" w:rsidR="00345CBE" w:rsidRDefault="00345CBE" w:rsidP="00D621B4">
            <w:pPr>
              <w:spacing w:line="360" w:lineRule="auto"/>
              <w:rPr>
                <w:rFonts w:ascii="Arial" w:hAnsi="Arial" w:cs="Arial"/>
                <w:sz w:val="28"/>
                <w:szCs w:val="28"/>
              </w:rPr>
            </w:pPr>
            <w:r>
              <w:rPr>
                <w:rFonts w:ascii="Arial" w:hAnsi="Arial" w:cs="Arial"/>
                <w:sz w:val="28"/>
                <w:szCs w:val="28"/>
              </w:rPr>
              <w:t xml:space="preserve">Pripomočki: </w:t>
            </w:r>
          </w:p>
          <w:p w14:paraId="3238B529" w14:textId="4992298C" w:rsidR="00345CBE" w:rsidRDefault="00345CBE" w:rsidP="00345CBE">
            <w:pPr>
              <w:pStyle w:val="Odstavekseznama"/>
              <w:numPr>
                <w:ilvl w:val="0"/>
                <w:numId w:val="2"/>
              </w:numPr>
              <w:spacing w:line="360" w:lineRule="auto"/>
              <w:rPr>
                <w:rFonts w:ascii="Arial" w:hAnsi="Arial" w:cs="Arial"/>
                <w:sz w:val="28"/>
                <w:szCs w:val="28"/>
              </w:rPr>
            </w:pPr>
            <w:r>
              <w:rPr>
                <w:rFonts w:ascii="Arial" w:hAnsi="Arial" w:cs="Arial"/>
                <w:sz w:val="28"/>
                <w:szCs w:val="28"/>
              </w:rPr>
              <w:t>samostojni DZ 7, 1. del: 3. poglavje</w:t>
            </w:r>
          </w:p>
          <w:p w14:paraId="448AB625" w14:textId="0750BDD3" w:rsidR="00345CBE" w:rsidRPr="00F53255" w:rsidRDefault="00345CBE" w:rsidP="00345CBE">
            <w:pPr>
              <w:pStyle w:val="Odstavekseznama"/>
              <w:numPr>
                <w:ilvl w:val="0"/>
                <w:numId w:val="2"/>
              </w:numPr>
              <w:spacing w:line="360" w:lineRule="auto"/>
              <w:rPr>
                <w:rFonts w:ascii="Arial" w:hAnsi="Arial" w:cs="Arial"/>
                <w:sz w:val="28"/>
                <w:szCs w:val="28"/>
              </w:rPr>
            </w:pPr>
            <w:r>
              <w:rPr>
                <w:rFonts w:ascii="Arial" w:hAnsi="Arial" w:cs="Arial"/>
                <w:sz w:val="28"/>
                <w:szCs w:val="28"/>
              </w:rPr>
              <w:t>zvezek</w:t>
            </w:r>
          </w:p>
        </w:tc>
      </w:tr>
    </w:tbl>
    <w:p w14:paraId="5304C8BC" w14:textId="77777777" w:rsidR="004165DC" w:rsidRDefault="004165DC" w:rsidP="00DD78E5">
      <w:pPr>
        <w:spacing w:line="360" w:lineRule="auto"/>
        <w:jc w:val="both"/>
        <w:rPr>
          <w:rFonts w:ascii="Arial" w:hAnsi="Arial" w:cs="Arial"/>
          <w:b/>
          <w:bCs/>
          <w:sz w:val="24"/>
          <w:szCs w:val="24"/>
        </w:rPr>
      </w:pPr>
    </w:p>
    <w:p w14:paraId="2B691A25" w14:textId="068FBAFA" w:rsidR="000A111F" w:rsidRPr="000A111F" w:rsidRDefault="000A111F" w:rsidP="00DD78E5">
      <w:pPr>
        <w:spacing w:line="360" w:lineRule="auto"/>
        <w:jc w:val="both"/>
        <w:rPr>
          <w:rFonts w:ascii="Arial" w:hAnsi="Arial" w:cs="Arial"/>
          <w:b/>
          <w:bCs/>
          <w:sz w:val="24"/>
          <w:szCs w:val="24"/>
        </w:rPr>
      </w:pPr>
      <w:r w:rsidRPr="000A111F">
        <w:rPr>
          <w:rFonts w:ascii="Arial" w:hAnsi="Arial" w:cs="Arial"/>
          <w:b/>
          <w:bCs/>
          <w:sz w:val="24"/>
          <w:szCs w:val="24"/>
        </w:rPr>
        <w:t>Pozdravljeni</w:t>
      </w:r>
      <w:r w:rsidR="007750BD">
        <w:rPr>
          <w:rFonts w:ascii="Arial" w:hAnsi="Arial" w:cs="Arial"/>
          <w:b/>
          <w:bCs/>
          <w:sz w:val="24"/>
          <w:szCs w:val="24"/>
        </w:rPr>
        <w:t>,</w:t>
      </w:r>
      <w:r w:rsidRPr="000A111F">
        <w:rPr>
          <w:rFonts w:ascii="Arial" w:hAnsi="Arial" w:cs="Arial"/>
          <w:b/>
          <w:bCs/>
          <w:sz w:val="24"/>
          <w:szCs w:val="24"/>
        </w:rPr>
        <w:t xml:space="preserve"> učenci 7. razredov!</w:t>
      </w:r>
    </w:p>
    <w:p w14:paraId="2A552CD4" w14:textId="0F7E46D7" w:rsidR="000A111F" w:rsidRDefault="00CE1151" w:rsidP="00DD78E5">
      <w:pPr>
        <w:spacing w:line="360" w:lineRule="auto"/>
        <w:jc w:val="both"/>
        <w:rPr>
          <w:rFonts w:ascii="Arial" w:hAnsi="Arial" w:cs="Arial"/>
          <w:sz w:val="24"/>
          <w:szCs w:val="24"/>
        </w:rPr>
      </w:pPr>
      <w:r>
        <w:rPr>
          <w:rFonts w:ascii="Arial" w:hAnsi="Arial" w:cs="Arial"/>
          <w:sz w:val="24"/>
          <w:szCs w:val="24"/>
        </w:rPr>
        <w:t xml:space="preserve">V torek ste samostojno reševali DZ in spoznavali vrste pogovorov. Naloge ste si lahko pregledali s priloženimi rešitvami.  </w:t>
      </w:r>
    </w:p>
    <w:p w14:paraId="1C35CB69" w14:textId="69FD4167" w:rsidR="006B06D6" w:rsidRDefault="00CE1151" w:rsidP="00DD78E5">
      <w:pPr>
        <w:spacing w:line="360" w:lineRule="auto"/>
        <w:jc w:val="both"/>
        <w:rPr>
          <w:rFonts w:ascii="Arial" w:hAnsi="Arial" w:cs="Arial"/>
          <w:sz w:val="24"/>
          <w:szCs w:val="24"/>
        </w:rPr>
      </w:pPr>
      <w:r>
        <w:rPr>
          <w:rFonts w:ascii="Arial" w:hAnsi="Arial" w:cs="Arial"/>
          <w:sz w:val="24"/>
          <w:szCs w:val="24"/>
        </w:rPr>
        <w:t xml:space="preserve">Za </w:t>
      </w:r>
      <w:r w:rsidRPr="00CE1151">
        <w:rPr>
          <w:rFonts w:ascii="Arial" w:hAnsi="Arial" w:cs="Arial"/>
          <w:b/>
          <w:bCs/>
          <w:sz w:val="24"/>
          <w:szCs w:val="24"/>
        </w:rPr>
        <w:t>četrtek, 22. 10. 2020</w:t>
      </w:r>
      <w:r>
        <w:rPr>
          <w:rFonts w:ascii="Arial" w:hAnsi="Arial" w:cs="Arial"/>
          <w:sz w:val="24"/>
          <w:szCs w:val="24"/>
        </w:rPr>
        <w:t xml:space="preserve">, načrtujeva videokonferenco (preko orodja </w:t>
      </w:r>
      <w:proofErr w:type="spellStart"/>
      <w:r>
        <w:rPr>
          <w:rFonts w:ascii="Arial" w:hAnsi="Arial" w:cs="Arial"/>
          <w:sz w:val="24"/>
          <w:szCs w:val="24"/>
        </w:rPr>
        <w:t>Te</w:t>
      </w:r>
      <w:r w:rsidR="008717E5">
        <w:rPr>
          <w:rFonts w:ascii="Arial" w:hAnsi="Arial" w:cs="Arial"/>
          <w:sz w:val="24"/>
          <w:szCs w:val="24"/>
        </w:rPr>
        <w:t>a</w:t>
      </w:r>
      <w:r>
        <w:rPr>
          <w:rFonts w:ascii="Arial" w:hAnsi="Arial" w:cs="Arial"/>
          <w:sz w:val="24"/>
          <w:szCs w:val="24"/>
        </w:rPr>
        <w:t>ms</w:t>
      </w:r>
      <w:proofErr w:type="spellEnd"/>
      <w:r>
        <w:rPr>
          <w:rFonts w:ascii="Arial" w:hAnsi="Arial" w:cs="Arial"/>
          <w:sz w:val="24"/>
          <w:szCs w:val="24"/>
        </w:rPr>
        <w:t xml:space="preserve">), in sicer po naslednjem razporedu: </w:t>
      </w:r>
    </w:p>
    <w:p w14:paraId="07398B62" w14:textId="442269E9" w:rsidR="00CE1151" w:rsidRPr="00CE1151" w:rsidRDefault="00CE1151" w:rsidP="00DD78E5">
      <w:pPr>
        <w:spacing w:line="360" w:lineRule="auto"/>
        <w:jc w:val="both"/>
        <w:rPr>
          <w:rFonts w:ascii="Arial" w:hAnsi="Arial" w:cs="Arial"/>
          <w:b/>
          <w:bCs/>
          <w:sz w:val="24"/>
          <w:szCs w:val="24"/>
        </w:rPr>
      </w:pPr>
      <w:r w:rsidRPr="00CE1151">
        <w:rPr>
          <w:rFonts w:ascii="Arial" w:hAnsi="Arial" w:cs="Arial"/>
          <w:b/>
          <w:bCs/>
          <w:sz w:val="24"/>
          <w:szCs w:val="24"/>
        </w:rPr>
        <w:t>7. a: 1. šolska ura (8.30−9.15)</w:t>
      </w:r>
    </w:p>
    <w:p w14:paraId="7745DD0B" w14:textId="6EB61F0B" w:rsidR="00CE1151" w:rsidRPr="00CE1151" w:rsidRDefault="00CE1151" w:rsidP="00DD78E5">
      <w:pPr>
        <w:spacing w:line="360" w:lineRule="auto"/>
        <w:jc w:val="both"/>
        <w:rPr>
          <w:rFonts w:ascii="Arial" w:hAnsi="Arial" w:cs="Arial"/>
          <w:b/>
          <w:bCs/>
          <w:sz w:val="24"/>
          <w:szCs w:val="24"/>
        </w:rPr>
      </w:pPr>
      <w:r w:rsidRPr="00CE1151">
        <w:rPr>
          <w:rFonts w:ascii="Arial" w:hAnsi="Arial" w:cs="Arial"/>
          <w:b/>
          <w:bCs/>
          <w:sz w:val="24"/>
          <w:szCs w:val="24"/>
        </w:rPr>
        <w:t>7. b: 1. šolska ura (8.30−9.15)</w:t>
      </w:r>
    </w:p>
    <w:p w14:paraId="5BD1DF75" w14:textId="01D23289" w:rsidR="00CE1151" w:rsidRPr="00CE1151" w:rsidRDefault="00CE1151" w:rsidP="00DD78E5">
      <w:pPr>
        <w:spacing w:line="360" w:lineRule="auto"/>
        <w:jc w:val="both"/>
        <w:rPr>
          <w:rFonts w:ascii="Arial" w:hAnsi="Arial" w:cs="Arial"/>
          <w:b/>
          <w:bCs/>
          <w:sz w:val="24"/>
          <w:szCs w:val="24"/>
        </w:rPr>
      </w:pPr>
      <w:r w:rsidRPr="00CE1151">
        <w:rPr>
          <w:rFonts w:ascii="Arial" w:hAnsi="Arial" w:cs="Arial"/>
          <w:b/>
          <w:bCs/>
          <w:sz w:val="24"/>
          <w:szCs w:val="24"/>
        </w:rPr>
        <w:t>7. c: 2. šolska ura (9.20−10.05)</w:t>
      </w:r>
    </w:p>
    <w:p w14:paraId="4CE435D5" w14:textId="511AA763" w:rsidR="00CE1151" w:rsidRDefault="00CE1151" w:rsidP="00DD78E5">
      <w:pPr>
        <w:spacing w:line="360" w:lineRule="auto"/>
        <w:jc w:val="both"/>
        <w:rPr>
          <w:rFonts w:ascii="Arial" w:hAnsi="Arial" w:cs="Arial"/>
          <w:sz w:val="24"/>
          <w:szCs w:val="24"/>
        </w:rPr>
      </w:pPr>
      <w:r>
        <w:rPr>
          <w:rFonts w:ascii="Arial" w:hAnsi="Arial" w:cs="Arial"/>
          <w:sz w:val="24"/>
          <w:szCs w:val="24"/>
        </w:rPr>
        <w:t xml:space="preserve">Na videokonferenci bomo najprej ponovili vrste pogovorov in se pogovorili o morebitnih nejasnostih ter težavah, ki so se pojavljale med vašim samostojnim reševanjem nalog v DZ, zato želiva, da imate v četrtek </w:t>
      </w:r>
      <w:r w:rsidRPr="00CE1151">
        <w:rPr>
          <w:rFonts w:ascii="Arial" w:hAnsi="Arial" w:cs="Arial"/>
          <w:b/>
          <w:bCs/>
          <w:sz w:val="24"/>
          <w:szCs w:val="24"/>
        </w:rPr>
        <w:t>vsi</w:t>
      </w:r>
      <w:r>
        <w:rPr>
          <w:rFonts w:ascii="Arial" w:hAnsi="Arial" w:cs="Arial"/>
          <w:sz w:val="24"/>
          <w:szCs w:val="24"/>
        </w:rPr>
        <w:t xml:space="preserve"> </w:t>
      </w:r>
      <w:r w:rsidRPr="00CE1151">
        <w:rPr>
          <w:rFonts w:ascii="Arial" w:hAnsi="Arial" w:cs="Arial"/>
          <w:color w:val="FF0000"/>
          <w:sz w:val="24"/>
          <w:szCs w:val="24"/>
        </w:rPr>
        <w:t xml:space="preserve">rešene </w:t>
      </w:r>
      <w:r>
        <w:rPr>
          <w:rFonts w:ascii="Arial" w:hAnsi="Arial" w:cs="Arial"/>
          <w:sz w:val="24"/>
          <w:szCs w:val="24"/>
        </w:rPr>
        <w:t xml:space="preserve">in tudi </w:t>
      </w:r>
      <w:r w:rsidRPr="00CE1151">
        <w:rPr>
          <w:rFonts w:ascii="Arial" w:hAnsi="Arial" w:cs="Arial"/>
          <w:color w:val="FF0000"/>
          <w:sz w:val="24"/>
          <w:szCs w:val="24"/>
        </w:rPr>
        <w:t xml:space="preserve">pregledane </w:t>
      </w:r>
      <w:r>
        <w:rPr>
          <w:rFonts w:ascii="Arial" w:hAnsi="Arial" w:cs="Arial"/>
          <w:sz w:val="24"/>
          <w:szCs w:val="24"/>
        </w:rPr>
        <w:t>naloge. Nato se bomo lotili obravnave knjižnega in neknjižnega jezik ter si v zvezke zapisali spodnji zapis:</w:t>
      </w:r>
    </w:p>
    <w:tbl>
      <w:tblPr>
        <w:tblStyle w:val="Tabelamrea"/>
        <w:tblW w:w="0" w:type="auto"/>
        <w:tblLook w:val="04A0" w:firstRow="1" w:lastRow="0" w:firstColumn="1" w:lastColumn="0" w:noHBand="0" w:noVBand="1"/>
      </w:tblPr>
      <w:tblGrid>
        <w:gridCol w:w="9062"/>
      </w:tblGrid>
      <w:tr w:rsidR="00CE1151" w14:paraId="399ADB22" w14:textId="77777777" w:rsidTr="00CE1151">
        <w:tc>
          <w:tcPr>
            <w:tcW w:w="9062" w:type="dxa"/>
          </w:tcPr>
          <w:p w14:paraId="5A51038C" w14:textId="77A41462" w:rsidR="00CE1151" w:rsidRDefault="00CE1151" w:rsidP="00DD78E5">
            <w:pPr>
              <w:spacing w:line="360" w:lineRule="auto"/>
              <w:jc w:val="both"/>
              <w:rPr>
                <w:rFonts w:ascii="Arial" w:hAnsi="Arial" w:cs="Arial"/>
                <w:sz w:val="24"/>
                <w:szCs w:val="24"/>
              </w:rPr>
            </w:pPr>
            <w:r w:rsidRPr="00CE1151">
              <w:rPr>
                <w:rFonts w:ascii="Arial" w:hAnsi="Arial" w:cs="Arial"/>
                <w:b/>
                <w:bCs/>
                <w:sz w:val="24"/>
                <w:szCs w:val="24"/>
              </w:rPr>
              <w:t>Slovenski jezik</w:t>
            </w:r>
            <w:r>
              <w:rPr>
                <w:rFonts w:ascii="Arial" w:hAnsi="Arial" w:cs="Arial"/>
                <w:sz w:val="24"/>
                <w:szCs w:val="24"/>
              </w:rPr>
              <w:t xml:space="preserve"> delimo na </w:t>
            </w:r>
            <w:r w:rsidRPr="00CE1151">
              <w:rPr>
                <w:rFonts w:ascii="Arial" w:hAnsi="Arial" w:cs="Arial"/>
                <w:color w:val="4472C4" w:themeColor="accent1"/>
                <w:sz w:val="24"/>
                <w:szCs w:val="24"/>
              </w:rPr>
              <w:t xml:space="preserve">knjižni jezik </w:t>
            </w:r>
            <w:r>
              <w:rPr>
                <w:rFonts w:ascii="Arial" w:hAnsi="Arial" w:cs="Arial"/>
                <w:sz w:val="24"/>
                <w:szCs w:val="24"/>
              </w:rPr>
              <w:t xml:space="preserve">in </w:t>
            </w:r>
            <w:r w:rsidR="008A68C4">
              <w:rPr>
                <w:rFonts w:ascii="Arial" w:hAnsi="Arial" w:cs="Arial"/>
                <w:color w:val="FF0000"/>
                <w:sz w:val="24"/>
                <w:szCs w:val="24"/>
              </w:rPr>
              <w:t>neknjižni</w:t>
            </w:r>
            <w:r w:rsidRPr="00CE1151">
              <w:rPr>
                <w:rFonts w:ascii="Arial" w:hAnsi="Arial" w:cs="Arial"/>
                <w:color w:val="FF0000"/>
                <w:sz w:val="24"/>
                <w:szCs w:val="24"/>
              </w:rPr>
              <w:t xml:space="preserve"> jezik</w:t>
            </w:r>
            <w:r>
              <w:rPr>
                <w:rFonts w:ascii="Arial" w:hAnsi="Arial" w:cs="Arial"/>
                <w:sz w:val="24"/>
                <w:szCs w:val="24"/>
              </w:rPr>
              <w:t>.</w:t>
            </w:r>
          </w:p>
          <w:p w14:paraId="52BA5B55" w14:textId="60C6A2FE" w:rsidR="00CE1151" w:rsidRDefault="008B4873" w:rsidP="00DD78E5">
            <w:pPr>
              <w:spacing w:line="360" w:lineRule="auto"/>
              <w:jc w:val="both"/>
              <w:rPr>
                <w:rFonts w:ascii="Arial" w:hAnsi="Arial" w:cs="Arial"/>
                <w:sz w:val="24"/>
                <w:szCs w:val="24"/>
              </w:rPr>
            </w:pPr>
            <w:r w:rsidRPr="008B4873">
              <w:rPr>
                <w:rFonts w:ascii="Arial" w:hAnsi="Arial" w:cs="Arial"/>
                <w:color w:val="4472C4" w:themeColor="accent1"/>
                <w:sz w:val="24"/>
                <w:szCs w:val="24"/>
              </w:rPr>
              <w:t xml:space="preserve">Knjižni jezik </w:t>
            </w:r>
            <w:r>
              <w:rPr>
                <w:rFonts w:ascii="Arial" w:hAnsi="Arial" w:cs="Arial"/>
                <w:sz w:val="24"/>
                <w:szCs w:val="24"/>
              </w:rPr>
              <w:t>je skupen vsem Slovencem</w:t>
            </w:r>
            <w:r w:rsidR="00297C11">
              <w:rPr>
                <w:rFonts w:ascii="Arial" w:hAnsi="Arial" w:cs="Arial"/>
                <w:sz w:val="24"/>
                <w:szCs w:val="24"/>
              </w:rPr>
              <w:t xml:space="preserve"> </w:t>
            </w:r>
            <w:r w:rsidR="00297C11" w:rsidRPr="00297C11">
              <w:rPr>
                <w:rFonts w:ascii="Arial" w:hAnsi="Arial" w:cs="Arial"/>
                <w:sz w:val="24"/>
                <w:szCs w:val="24"/>
              </w:rPr>
              <w:t xml:space="preserve">- ima </w:t>
            </w:r>
            <w:proofErr w:type="spellStart"/>
            <w:r w:rsidR="00297C11" w:rsidRPr="00297C11">
              <w:rPr>
                <w:rFonts w:ascii="Arial" w:hAnsi="Arial" w:cs="Arial"/>
                <w:sz w:val="24"/>
                <w:szCs w:val="24"/>
              </w:rPr>
              <w:t>narodnozdruževalno</w:t>
            </w:r>
            <w:proofErr w:type="spellEnd"/>
            <w:r w:rsidR="00297C11" w:rsidRPr="00297C11">
              <w:rPr>
                <w:rFonts w:ascii="Arial" w:hAnsi="Arial" w:cs="Arial"/>
                <w:sz w:val="24"/>
                <w:szCs w:val="24"/>
              </w:rPr>
              <w:t xml:space="preserve"> vlogo. To pomeni, da ljudem iz različnih koncev Slovenije in iz različnih družbenih skupin omogoča, da razumejo drug drugega (če ne bi bilo knjižnega jezika, se Slovenci iz zelo oddaljenih krajev med seboj ne bi mogli sporazumevati).</w:t>
            </w:r>
            <w:r w:rsidR="00297C11">
              <w:t xml:space="preserve"> </w:t>
            </w:r>
            <w:r>
              <w:rPr>
                <w:rFonts w:ascii="Arial" w:hAnsi="Arial" w:cs="Arial"/>
                <w:sz w:val="24"/>
                <w:szCs w:val="24"/>
              </w:rPr>
              <w:t xml:space="preserve">Najpogosteje ga uporabljamo takrat, kadar pišemo ali javno govorno nastopamo. Beremo ga v večini knjig ter javnih obvestilih. Lahko ga tudi poslušamo, in sicer na radiu, v nekaterih </w:t>
            </w:r>
            <w:r>
              <w:rPr>
                <w:rFonts w:ascii="Arial" w:hAnsi="Arial" w:cs="Arial"/>
                <w:sz w:val="24"/>
                <w:szCs w:val="24"/>
              </w:rPr>
              <w:lastRenderedPageBreak/>
              <w:t xml:space="preserve">oddajah, na televiziji ali  na raznih predstavah v gledališču. Delimo ga na </w:t>
            </w:r>
            <w:r w:rsidRPr="008B4873">
              <w:rPr>
                <w:rFonts w:ascii="Arial" w:hAnsi="Arial" w:cs="Arial"/>
                <w:color w:val="4472C4" w:themeColor="accent1"/>
                <w:sz w:val="24"/>
                <w:szCs w:val="24"/>
              </w:rPr>
              <w:t xml:space="preserve">zborni jezik </w:t>
            </w:r>
            <w:r>
              <w:rPr>
                <w:rFonts w:ascii="Arial" w:hAnsi="Arial" w:cs="Arial"/>
                <w:sz w:val="24"/>
                <w:szCs w:val="24"/>
              </w:rPr>
              <w:t xml:space="preserve">in </w:t>
            </w:r>
            <w:r w:rsidRPr="008B4873">
              <w:rPr>
                <w:rFonts w:ascii="Arial" w:hAnsi="Arial" w:cs="Arial"/>
                <w:color w:val="4472C4" w:themeColor="accent1"/>
                <w:sz w:val="24"/>
                <w:szCs w:val="24"/>
              </w:rPr>
              <w:t>knjižni pogovorni jezik</w:t>
            </w:r>
            <w:r>
              <w:rPr>
                <w:rFonts w:ascii="Arial" w:hAnsi="Arial" w:cs="Arial"/>
                <w:sz w:val="24"/>
                <w:szCs w:val="24"/>
              </w:rPr>
              <w:t xml:space="preserve">. </w:t>
            </w:r>
          </w:p>
          <w:p w14:paraId="4B4D34D6" w14:textId="1DDD2B86" w:rsidR="008B4873" w:rsidRPr="00297C11" w:rsidRDefault="008B4873" w:rsidP="00DD78E5">
            <w:pPr>
              <w:spacing w:line="360" w:lineRule="auto"/>
              <w:jc w:val="both"/>
              <w:rPr>
                <w:rFonts w:ascii="Arial" w:hAnsi="Arial" w:cs="Arial"/>
                <w:sz w:val="24"/>
                <w:szCs w:val="24"/>
              </w:rPr>
            </w:pPr>
            <w:r w:rsidRPr="008B4873">
              <w:rPr>
                <w:rFonts w:ascii="Arial" w:hAnsi="Arial" w:cs="Arial"/>
                <w:color w:val="4472C4" w:themeColor="accent1"/>
                <w:sz w:val="24"/>
                <w:szCs w:val="24"/>
              </w:rPr>
              <w:t>Zborni jezik</w:t>
            </w:r>
            <w:r>
              <w:rPr>
                <w:rFonts w:ascii="Arial" w:hAnsi="Arial" w:cs="Arial"/>
                <w:sz w:val="24"/>
                <w:szCs w:val="24"/>
              </w:rPr>
              <w:t xml:space="preserve"> je strožja različica knjižnega jezika</w:t>
            </w:r>
            <w:r w:rsidR="00297C11">
              <w:rPr>
                <w:rFonts w:ascii="Arial" w:hAnsi="Arial" w:cs="Arial"/>
                <w:sz w:val="24"/>
                <w:szCs w:val="24"/>
              </w:rPr>
              <w:t>, ki je natančno predpisana</w:t>
            </w:r>
            <w:r>
              <w:rPr>
                <w:rFonts w:ascii="Arial" w:hAnsi="Arial" w:cs="Arial"/>
                <w:sz w:val="24"/>
                <w:szCs w:val="24"/>
              </w:rPr>
              <w:t>. V njem pišemo (predvsem uradnim osebam), beremo, govorno nastopamo oz. tudi</w:t>
            </w:r>
            <w:r w:rsidR="00297C11">
              <w:rPr>
                <w:rFonts w:ascii="Arial" w:hAnsi="Arial" w:cs="Arial"/>
                <w:sz w:val="24"/>
                <w:szCs w:val="24"/>
              </w:rPr>
              <w:t xml:space="preserve"> kaj</w:t>
            </w:r>
            <w:r>
              <w:rPr>
                <w:rFonts w:ascii="Arial" w:hAnsi="Arial" w:cs="Arial"/>
                <w:sz w:val="24"/>
                <w:szCs w:val="24"/>
              </w:rPr>
              <w:t xml:space="preserve"> recitiramo</w:t>
            </w:r>
            <w:r w:rsidR="00297C11">
              <w:rPr>
                <w:rFonts w:ascii="Arial" w:hAnsi="Arial" w:cs="Arial"/>
                <w:sz w:val="24"/>
                <w:szCs w:val="24"/>
              </w:rPr>
              <w:t>, deklamiram</w:t>
            </w:r>
            <w:r>
              <w:rPr>
                <w:rFonts w:ascii="Arial" w:hAnsi="Arial" w:cs="Arial"/>
                <w:sz w:val="24"/>
                <w:szCs w:val="24"/>
              </w:rPr>
              <w:t xml:space="preserve">. </w:t>
            </w:r>
            <w:r w:rsidR="00297C11" w:rsidRPr="00297C11">
              <w:rPr>
                <w:rFonts w:ascii="Arial" w:hAnsi="Arial" w:cs="Arial"/>
                <w:sz w:val="24"/>
                <w:szCs w:val="24"/>
              </w:rPr>
              <w:t>Besede in pravila zbornega jezika so popisana in opisana v jezikovnih priročnikih</w:t>
            </w:r>
            <w:r w:rsidR="008717E5">
              <w:rPr>
                <w:rFonts w:ascii="Arial" w:hAnsi="Arial" w:cs="Arial"/>
                <w:sz w:val="24"/>
                <w:szCs w:val="24"/>
              </w:rPr>
              <w:t xml:space="preserve"> (Slovenski pravopis, SSKJ, slovnica)</w:t>
            </w:r>
            <w:r w:rsidR="00297C11" w:rsidRPr="00297C11">
              <w:rPr>
                <w:rFonts w:ascii="Arial" w:hAnsi="Arial" w:cs="Arial"/>
                <w:sz w:val="24"/>
                <w:szCs w:val="24"/>
              </w:rPr>
              <w:t>, učimo pa se jih tudi v šoli.</w:t>
            </w:r>
          </w:p>
          <w:p w14:paraId="441DA48E" w14:textId="453F2B0F" w:rsidR="008B4873" w:rsidRDefault="008B4873" w:rsidP="00DD78E5">
            <w:pPr>
              <w:spacing w:line="360" w:lineRule="auto"/>
              <w:jc w:val="both"/>
              <w:rPr>
                <w:rFonts w:ascii="Arial" w:hAnsi="Arial" w:cs="Arial"/>
                <w:sz w:val="24"/>
                <w:szCs w:val="24"/>
              </w:rPr>
            </w:pPr>
            <w:r w:rsidRPr="008B4873">
              <w:rPr>
                <w:rFonts w:ascii="Arial" w:hAnsi="Arial" w:cs="Arial"/>
                <w:color w:val="4472C4" w:themeColor="accent1"/>
                <w:sz w:val="24"/>
                <w:szCs w:val="24"/>
              </w:rPr>
              <w:t xml:space="preserve">Knjižni pogovorni jezik </w:t>
            </w:r>
            <w:r>
              <w:rPr>
                <w:rFonts w:ascii="Arial" w:hAnsi="Arial" w:cs="Arial"/>
                <w:sz w:val="24"/>
                <w:szCs w:val="24"/>
              </w:rPr>
              <w:t>je manj stroga</w:t>
            </w:r>
            <w:r w:rsidR="00297C11">
              <w:rPr>
                <w:rFonts w:ascii="Arial" w:hAnsi="Arial" w:cs="Arial"/>
                <w:sz w:val="24"/>
                <w:szCs w:val="24"/>
              </w:rPr>
              <w:t>, nekoliko bolj sproščena</w:t>
            </w:r>
            <w:r>
              <w:rPr>
                <w:rFonts w:ascii="Arial" w:hAnsi="Arial" w:cs="Arial"/>
                <w:sz w:val="24"/>
                <w:szCs w:val="24"/>
              </w:rPr>
              <w:t xml:space="preserve"> različica knjižnega jezika</w:t>
            </w:r>
            <w:r w:rsidR="00297C11">
              <w:rPr>
                <w:rFonts w:ascii="Arial" w:hAnsi="Arial" w:cs="Arial"/>
                <w:sz w:val="24"/>
                <w:szCs w:val="24"/>
              </w:rPr>
              <w:t xml:space="preserve">. </w:t>
            </w:r>
            <w:r w:rsidR="00297C11" w:rsidRPr="00297C11">
              <w:rPr>
                <w:rFonts w:ascii="Arial" w:hAnsi="Arial" w:cs="Arial"/>
                <w:sz w:val="24"/>
                <w:szCs w:val="24"/>
              </w:rPr>
              <w:t>Od zbornega jezika se loči predvsem v izgovarjanju besed</w:t>
            </w:r>
            <w:r w:rsidR="008717E5">
              <w:rPr>
                <w:rFonts w:ascii="Arial" w:hAnsi="Arial" w:cs="Arial"/>
                <w:sz w:val="24"/>
                <w:szCs w:val="24"/>
              </w:rPr>
              <w:t xml:space="preserve"> (izpusti se kakšna črka, zamenja se vrstni red besed v stavku)</w:t>
            </w:r>
            <w:r w:rsidR="00297C11" w:rsidRPr="00297C11">
              <w:rPr>
                <w:rFonts w:ascii="Arial" w:hAnsi="Arial" w:cs="Arial"/>
                <w:sz w:val="24"/>
                <w:szCs w:val="24"/>
              </w:rPr>
              <w:t>. Medtem ko zborni jezik pišemo in govorimo</w:t>
            </w:r>
            <w:r w:rsidR="008717E5">
              <w:rPr>
                <w:rFonts w:ascii="Arial" w:hAnsi="Arial" w:cs="Arial"/>
                <w:sz w:val="24"/>
                <w:szCs w:val="24"/>
              </w:rPr>
              <w:t xml:space="preserve"> (javno nastopamo), </w:t>
            </w:r>
            <w:r w:rsidR="00297C11" w:rsidRPr="00297C11">
              <w:rPr>
                <w:rFonts w:ascii="Arial" w:hAnsi="Arial" w:cs="Arial"/>
                <w:sz w:val="24"/>
                <w:szCs w:val="24"/>
              </w:rPr>
              <w:t>knjižni pogovorni jezik samo govorimo, in sicer v nepripravljenih pogovorih</w:t>
            </w:r>
            <w:r w:rsidR="00297C11">
              <w:rPr>
                <w:rFonts w:ascii="Arial" w:hAnsi="Arial" w:cs="Arial"/>
                <w:sz w:val="24"/>
                <w:szCs w:val="24"/>
              </w:rPr>
              <w:t xml:space="preserve"> (brez pisne podl</w:t>
            </w:r>
            <w:r w:rsidR="008717E5">
              <w:rPr>
                <w:rFonts w:ascii="Arial" w:hAnsi="Arial" w:cs="Arial"/>
                <w:sz w:val="24"/>
                <w:szCs w:val="24"/>
              </w:rPr>
              <w:t>a</w:t>
            </w:r>
            <w:r w:rsidR="00297C11">
              <w:rPr>
                <w:rFonts w:ascii="Arial" w:hAnsi="Arial" w:cs="Arial"/>
                <w:sz w:val="24"/>
                <w:szCs w:val="24"/>
              </w:rPr>
              <w:t>ge</w:t>
            </w:r>
            <w:r w:rsidR="008717E5">
              <w:rPr>
                <w:rFonts w:ascii="Arial" w:hAnsi="Arial" w:cs="Arial"/>
                <w:sz w:val="24"/>
                <w:szCs w:val="24"/>
              </w:rPr>
              <w:t>, nastaja sproti</w:t>
            </w:r>
            <w:r w:rsidR="00297C11">
              <w:rPr>
                <w:rFonts w:ascii="Arial" w:hAnsi="Arial" w:cs="Arial"/>
                <w:sz w:val="24"/>
                <w:szCs w:val="24"/>
              </w:rPr>
              <w:t>)</w:t>
            </w:r>
            <w:r w:rsidR="00297C11" w:rsidRPr="00297C11">
              <w:rPr>
                <w:rFonts w:ascii="Arial" w:hAnsi="Arial" w:cs="Arial"/>
                <w:sz w:val="24"/>
                <w:szCs w:val="24"/>
              </w:rPr>
              <w:t xml:space="preserve"> z ljudmi iz drugih delov Slovenije</w:t>
            </w:r>
            <w:r w:rsidR="004F4F3A">
              <w:rPr>
                <w:rFonts w:ascii="Arial" w:hAnsi="Arial" w:cs="Arial"/>
                <w:sz w:val="24"/>
                <w:szCs w:val="24"/>
              </w:rPr>
              <w:t>, v šoli, pri zdravniku itd.</w:t>
            </w:r>
            <w:r w:rsidR="00297C11" w:rsidRPr="00297C11">
              <w:rPr>
                <w:rFonts w:ascii="Arial" w:hAnsi="Arial" w:cs="Arial"/>
                <w:sz w:val="24"/>
                <w:szCs w:val="24"/>
              </w:rPr>
              <w:t>.</w:t>
            </w:r>
            <w:r w:rsidR="00297C11">
              <w:rPr>
                <w:rFonts w:ascii="Arial" w:hAnsi="Arial" w:cs="Arial"/>
                <w:sz w:val="24"/>
                <w:szCs w:val="24"/>
              </w:rPr>
              <w:t xml:space="preserve"> </w:t>
            </w:r>
          </w:p>
          <w:p w14:paraId="34A3EC25" w14:textId="1EAE9881" w:rsidR="008A68C4" w:rsidRDefault="008A68C4" w:rsidP="00DD78E5">
            <w:pPr>
              <w:spacing w:line="360" w:lineRule="auto"/>
              <w:jc w:val="both"/>
              <w:rPr>
                <w:rFonts w:ascii="Arial" w:hAnsi="Arial" w:cs="Arial"/>
                <w:sz w:val="24"/>
                <w:szCs w:val="24"/>
              </w:rPr>
            </w:pPr>
            <w:r w:rsidRPr="008A68C4">
              <w:rPr>
                <w:rFonts w:ascii="Arial" w:hAnsi="Arial" w:cs="Arial"/>
                <w:color w:val="FF0000"/>
                <w:sz w:val="24"/>
                <w:szCs w:val="24"/>
              </w:rPr>
              <w:t xml:space="preserve">Neknjižni jezik </w:t>
            </w:r>
            <w:r>
              <w:rPr>
                <w:rFonts w:ascii="Arial" w:hAnsi="Arial" w:cs="Arial"/>
                <w:sz w:val="24"/>
                <w:szCs w:val="24"/>
              </w:rPr>
              <w:t>uporabljamo v pogovoru z neuradnimi osebami, ki so z nami v družbeno enakovrednem razmerju</w:t>
            </w:r>
            <w:r w:rsidR="00660D29">
              <w:rPr>
                <w:rFonts w:ascii="Arial" w:hAnsi="Arial" w:cs="Arial"/>
                <w:sz w:val="24"/>
                <w:szCs w:val="24"/>
              </w:rPr>
              <w:t xml:space="preserve"> (pogovarjanje z domačimi, dopisovanje s prijatelji itd.)</w:t>
            </w:r>
            <w:r>
              <w:rPr>
                <w:rFonts w:ascii="Arial" w:hAnsi="Arial" w:cs="Arial"/>
                <w:sz w:val="24"/>
                <w:szCs w:val="24"/>
              </w:rPr>
              <w:t xml:space="preserve">. </w:t>
            </w:r>
            <w:r w:rsidR="00297C11">
              <w:rPr>
                <w:rFonts w:ascii="Arial" w:hAnsi="Arial" w:cs="Arial"/>
                <w:sz w:val="24"/>
                <w:szCs w:val="24"/>
              </w:rPr>
              <w:t xml:space="preserve">Načeloma ga ne pišemo, izjema so SMS-i in spletne klepetalnice. </w:t>
            </w:r>
            <w:r>
              <w:rPr>
                <w:rFonts w:ascii="Arial" w:hAnsi="Arial" w:cs="Arial"/>
                <w:sz w:val="24"/>
                <w:szCs w:val="24"/>
              </w:rPr>
              <w:t xml:space="preserve">Poznamo </w:t>
            </w:r>
            <w:r w:rsidRPr="004F4F3A">
              <w:rPr>
                <w:rFonts w:ascii="Arial" w:hAnsi="Arial" w:cs="Arial"/>
                <w:sz w:val="24"/>
                <w:szCs w:val="24"/>
              </w:rPr>
              <w:t>narečja oz. dialekte</w:t>
            </w:r>
            <w:r w:rsidR="004F4F3A" w:rsidRPr="004F4F3A">
              <w:rPr>
                <w:rFonts w:ascii="Arial" w:hAnsi="Arial" w:cs="Arial"/>
                <w:sz w:val="24"/>
                <w:szCs w:val="24"/>
              </w:rPr>
              <w:t>, jezik mladih (sleng)..</w:t>
            </w:r>
            <w:r w:rsidRPr="004F4F3A">
              <w:rPr>
                <w:rFonts w:ascii="Arial" w:hAnsi="Arial" w:cs="Arial"/>
                <w:sz w:val="24"/>
                <w:szCs w:val="24"/>
              </w:rPr>
              <w:t xml:space="preserve">. </w:t>
            </w:r>
          </w:p>
          <w:p w14:paraId="461E059B" w14:textId="3C834AA1" w:rsidR="00204B83" w:rsidRPr="004F4F3A" w:rsidRDefault="004F4F3A" w:rsidP="00DD78E5">
            <w:pPr>
              <w:spacing w:line="360" w:lineRule="auto"/>
              <w:jc w:val="both"/>
              <w:rPr>
                <w:rFonts w:ascii="Arial" w:hAnsi="Arial" w:cs="Arial"/>
                <w:i/>
                <w:iCs/>
                <w:sz w:val="24"/>
                <w:szCs w:val="24"/>
              </w:rPr>
            </w:pPr>
            <w:r>
              <w:rPr>
                <w:rFonts w:ascii="Arial" w:hAnsi="Arial" w:cs="Arial"/>
                <w:i/>
                <w:iCs/>
                <w:sz w:val="24"/>
                <w:szCs w:val="24"/>
              </w:rPr>
              <w:t>*</w:t>
            </w:r>
            <w:r w:rsidRPr="004F4F3A">
              <w:rPr>
                <w:rFonts w:ascii="Arial" w:hAnsi="Arial" w:cs="Arial"/>
                <w:i/>
                <w:iCs/>
                <w:sz w:val="24"/>
                <w:szCs w:val="24"/>
              </w:rPr>
              <w:t>*</w:t>
            </w:r>
            <w:r w:rsidRPr="004F4F3A">
              <w:rPr>
                <w:rFonts w:ascii="Arial" w:hAnsi="Arial" w:cs="Arial"/>
                <w:i/>
                <w:iCs/>
                <w:sz w:val="24"/>
                <w:szCs w:val="24"/>
                <w:u w:val="single"/>
              </w:rPr>
              <w:t>Za tiste, ki želite izvedeti še več (neobvezna vsebina!)</w:t>
            </w:r>
            <w:r>
              <w:rPr>
                <w:rFonts w:ascii="Arial" w:hAnsi="Arial" w:cs="Arial"/>
                <w:i/>
                <w:iCs/>
                <w:sz w:val="24"/>
                <w:szCs w:val="24"/>
              </w:rPr>
              <w:t xml:space="preserve">: </w:t>
            </w:r>
            <w:r w:rsidR="00204B83" w:rsidRPr="004F4F3A">
              <w:rPr>
                <w:rFonts w:ascii="Arial" w:hAnsi="Arial" w:cs="Arial"/>
                <w:i/>
                <w:iCs/>
                <w:color w:val="FF0000"/>
                <w:sz w:val="24"/>
                <w:szCs w:val="24"/>
              </w:rPr>
              <w:t>Narečja</w:t>
            </w:r>
            <w:r w:rsidR="00297C11" w:rsidRPr="004F4F3A">
              <w:rPr>
                <w:rFonts w:ascii="Arial" w:hAnsi="Arial" w:cs="Arial"/>
                <w:i/>
                <w:iCs/>
                <w:color w:val="FF0000"/>
                <w:sz w:val="24"/>
                <w:szCs w:val="24"/>
              </w:rPr>
              <w:t xml:space="preserve"> </w:t>
            </w:r>
            <w:r w:rsidR="00297C11" w:rsidRPr="004F4F3A">
              <w:rPr>
                <w:rFonts w:ascii="Arial" w:hAnsi="Arial" w:cs="Arial"/>
                <w:i/>
                <w:iCs/>
                <w:sz w:val="24"/>
                <w:szCs w:val="24"/>
              </w:rPr>
              <w:t>so prostorsko omejena zvrst neknjižnega jezika, govorimo jih v posameznih delih slovenskega ozemlja. P</w:t>
            </w:r>
            <w:r w:rsidR="00204B83" w:rsidRPr="004F4F3A">
              <w:rPr>
                <w:rFonts w:ascii="Arial" w:hAnsi="Arial" w:cs="Arial"/>
                <w:i/>
                <w:iCs/>
                <w:sz w:val="24"/>
                <w:szCs w:val="24"/>
              </w:rPr>
              <w:t xml:space="preserve">oznamo </w:t>
            </w:r>
            <w:r w:rsidR="00660D29" w:rsidRPr="004F4F3A">
              <w:rPr>
                <w:rFonts w:ascii="Arial" w:hAnsi="Arial" w:cs="Arial"/>
                <w:i/>
                <w:iCs/>
                <w:sz w:val="24"/>
                <w:szCs w:val="24"/>
              </w:rPr>
              <w:t xml:space="preserve">7 narečnih skupin (gorenjska, dolenjska, štajerska, koroška, primorska, prekmurska, rovtarska). </w:t>
            </w:r>
          </w:p>
          <w:p w14:paraId="78F0668B" w14:textId="3004A038" w:rsidR="00660D29" w:rsidRPr="008A68C4" w:rsidRDefault="00660D29" w:rsidP="00DD78E5">
            <w:pPr>
              <w:spacing w:line="360" w:lineRule="auto"/>
              <w:jc w:val="both"/>
              <w:rPr>
                <w:rFonts w:ascii="Arial" w:hAnsi="Arial" w:cs="Arial"/>
                <w:sz w:val="24"/>
                <w:szCs w:val="24"/>
              </w:rPr>
            </w:pPr>
            <w:r w:rsidRPr="004F4F3A">
              <w:rPr>
                <w:rFonts w:ascii="Arial" w:hAnsi="Arial" w:cs="Arial"/>
                <w:i/>
                <w:iCs/>
                <w:color w:val="FF0000"/>
                <w:sz w:val="24"/>
                <w:szCs w:val="24"/>
              </w:rPr>
              <w:t>Interesne govorice</w:t>
            </w:r>
            <w:r w:rsidR="00297C11" w:rsidRPr="004F4F3A">
              <w:rPr>
                <w:rFonts w:ascii="Arial" w:hAnsi="Arial" w:cs="Arial"/>
                <w:i/>
                <w:iCs/>
                <w:color w:val="FF0000"/>
                <w:sz w:val="24"/>
                <w:szCs w:val="24"/>
              </w:rPr>
              <w:t xml:space="preserve"> </w:t>
            </w:r>
            <w:r w:rsidR="00297C11" w:rsidRPr="004F4F3A">
              <w:rPr>
                <w:rFonts w:ascii="Arial" w:hAnsi="Arial" w:cs="Arial"/>
                <w:i/>
                <w:iCs/>
                <w:sz w:val="24"/>
                <w:szCs w:val="24"/>
              </w:rPr>
              <w:t>so interesno omejene in jih govorimo v posameznih interesnih skupinah.</w:t>
            </w:r>
            <w:r w:rsidR="004F4F3A" w:rsidRPr="004F4F3A">
              <w:rPr>
                <w:rFonts w:ascii="Arial" w:hAnsi="Arial" w:cs="Arial"/>
                <w:i/>
                <w:iCs/>
                <w:sz w:val="24"/>
                <w:szCs w:val="24"/>
              </w:rPr>
              <w:t xml:space="preserve"> </w:t>
            </w:r>
            <w:r w:rsidR="00297C11" w:rsidRPr="004F4F3A">
              <w:rPr>
                <w:rFonts w:ascii="Arial" w:hAnsi="Arial" w:cs="Arial"/>
                <w:i/>
                <w:iCs/>
                <w:sz w:val="24"/>
                <w:szCs w:val="24"/>
              </w:rPr>
              <w:t>To so sleng (jezik mladih), žargon (jezik različnih poklicev), argo (jezik skrivnih združb).</w:t>
            </w:r>
          </w:p>
        </w:tc>
      </w:tr>
    </w:tbl>
    <w:p w14:paraId="45EC4FA2" w14:textId="68ED4313" w:rsidR="00957523" w:rsidRDefault="00957523" w:rsidP="00DD78E5">
      <w:pPr>
        <w:spacing w:line="360" w:lineRule="auto"/>
        <w:jc w:val="both"/>
        <w:rPr>
          <w:rFonts w:ascii="Arial" w:hAnsi="Arial" w:cs="Arial"/>
          <w:sz w:val="24"/>
          <w:szCs w:val="24"/>
        </w:rPr>
      </w:pPr>
      <w:r>
        <w:rPr>
          <w:rFonts w:ascii="Arial" w:hAnsi="Arial" w:cs="Arial"/>
          <w:sz w:val="24"/>
          <w:szCs w:val="24"/>
        </w:rPr>
        <w:lastRenderedPageBreak/>
        <w:t>Učenci 7. c razreda naj 1. šolsko uro pričnejo z reševanjem nalog v samostojnem DZ, na straneh:</w:t>
      </w:r>
    </w:p>
    <w:p w14:paraId="7133156D" w14:textId="3004FC28" w:rsidR="00957523" w:rsidRDefault="00957523" w:rsidP="00957523">
      <w:pPr>
        <w:pStyle w:val="Odstavekseznama"/>
        <w:numPr>
          <w:ilvl w:val="0"/>
          <w:numId w:val="2"/>
        </w:numPr>
        <w:spacing w:line="360" w:lineRule="auto"/>
        <w:jc w:val="both"/>
        <w:rPr>
          <w:rFonts w:ascii="Arial" w:hAnsi="Arial" w:cs="Arial"/>
          <w:sz w:val="24"/>
          <w:szCs w:val="24"/>
        </w:rPr>
      </w:pPr>
      <w:r>
        <w:rPr>
          <w:rFonts w:ascii="Arial" w:hAnsi="Arial" w:cs="Arial"/>
          <w:sz w:val="24"/>
          <w:szCs w:val="24"/>
        </w:rPr>
        <w:t>str. 37: 1. naloga,</w:t>
      </w:r>
    </w:p>
    <w:p w14:paraId="4A4A6711" w14:textId="79BE5164" w:rsidR="00957523" w:rsidRDefault="00957523" w:rsidP="00957523">
      <w:pPr>
        <w:pStyle w:val="Odstavekseznama"/>
        <w:numPr>
          <w:ilvl w:val="0"/>
          <w:numId w:val="2"/>
        </w:numPr>
        <w:spacing w:line="360" w:lineRule="auto"/>
        <w:jc w:val="both"/>
        <w:rPr>
          <w:rFonts w:ascii="Arial" w:hAnsi="Arial" w:cs="Arial"/>
          <w:sz w:val="24"/>
          <w:szCs w:val="24"/>
        </w:rPr>
      </w:pPr>
      <w:r>
        <w:rPr>
          <w:rFonts w:ascii="Arial" w:hAnsi="Arial" w:cs="Arial"/>
          <w:sz w:val="24"/>
          <w:szCs w:val="24"/>
        </w:rPr>
        <w:t>str. 38: 2. naloga,</w:t>
      </w:r>
    </w:p>
    <w:p w14:paraId="15455168" w14:textId="521B5219" w:rsidR="00957523" w:rsidRDefault="00957523" w:rsidP="00957523">
      <w:pPr>
        <w:pStyle w:val="Odstavekseznama"/>
        <w:numPr>
          <w:ilvl w:val="0"/>
          <w:numId w:val="2"/>
        </w:numPr>
        <w:spacing w:line="360" w:lineRule="auto"/>
        <w:jc w:val="both"/>
        <w:rPr>
          <w:rFonts w:ascii="Arial" w:hAnsi="Arial" w:cs="Arial"/>
          <w:sz w:val="24"/>
          <w:szCs w:val="24"/>
        </w:rPr>
      </w:pPr>
      <w:r>
        <w:rPr>
          <w:rFonts w:ascii="Arial" w:hAnsi="Arial" w:cs="Arial"/>
          <w:sz w:val="24"/>
          <w:szCs w:val="24"/>
        </w:rPr>
        <w:t>str. 39: 3. naloga,</w:t>
      </w:r>
    </w:p>
    <w:p w14:paraId="7D297A4C" w14:textId="12C30B87" w:rsidR="00957523" w:rsidRDefault="00957523" w:rsidP="00957523">
      <w:pPr>
        <w:pStyle w:val="Odstavekseznama"/>
        <w:numPr>
          <w:ilvl w:val="0"/>
          <w:numId w:val="2"/>
        </w:numPr>
        <w:spacing w:line="360" w:lineRule="auto"/>
        <w:jc w:val="both"/>
        <w:rPr>
          <w:rFonts w:ascii="Arial" w:hAnsi="Arial" w:cs="Arial"/>
          <w:sz w:val="24"/>
          <w:szCs w:val="24"/>
        </w:rPr>
      </w:pPr>
      <w:r>
        <w:rPr>
          <w:rFonts w:ascii="Arial" w:hAnsi="Arial" w:cs="Arial"/>
          <w:sz w:val="24"/>
          <w:szCs w:val="24"/>
        </w:rPr>
        <w:t>str. 40: 6. in 7. naloga,</w:t>
      </w:r>
    </w:p>
    <w:p w14:paraId="5F9DE666" w14:textId="7995ABCF" w:rsidR="00957523" w:rsidRDefault="00957523" w:rsidP="00957523">
      <w:pPr>
        <w:pStyle w:val="Odstavekseznama"/>
        <w:numPr>
          <w:ilvl w:val="0"/>
          <w:numId w:val="2"/>
        </w:numPr>
        <w:spacing w:line="360" w:lineRule="auto"/>
        <w:jc w:val="both"/>
        <w:rPr>
          <w:rFonts w:ascii="Arial" w:hAnsi="Arial" w:cs="Arial"/>
          <w:sz w:val="24"/>
          <w:szCs w:val="24"/>
        </w:rPr>
      </w:pPr>
      <w:r>
        <w:rPr>
          <w:rFonts w:ascii="Arial" w:hAnsi="Arial" w:cs="Arial"/>
          <w:sz w:val="24"/>
          <w:szCs w:val="24"/>
        </w:rPr>
        <w:t>str. 41: 8. naloga</w:t>
      </w:r>
      <w:r w:rsidR="004165DC">
        <w:rPr>
          <w:rFonts w:ascii="Arial" w:hAnsi="Arial" w:cs="Arial"/>
          <w:sz w:val="24"/>
          <w:szCs w:val="24"/>
        </w:rPr>
        <w:t>,</w:t>
      </w:r>
    </w:p>
    <w:p w14:paraId="2B8662AB" w14:textId="77777777" w:rsidR="004165DC" w:rsidRDefault="004165DC" w:rsidP="004165DC">
      <w:pPr>
        <w:pStyle w:val="Odstavekseznama"/>
        <w:numPr>
          <w:ilvl w:val="0"/>
          <w:numId w:val="2"/>
        </w:numPr>
        <w:spacing w:line="360" w:lineRule="auto"/>
        <w:jc w:val="both"/>
        <w:rPr>
          <w:rFonts w:ascii="Arial" w:hAnsi="Arial" w:cs="Arial"/>
          <w:sz w:val="24"/>
          <w:szCs w:val="24"/>
        </w:rPr>
      </w:pPr>
      <w:r w:rsidRPr="004165DC">
        <w:rPr>
          <w:rFonts w:ascii="Arial" w:hAnsi="Arial" w:cs="Arial"/>
          <w:sz w:val="24"/>
          <w:szCs w:val="24"/>
        </w:rPr>
        <w:t xml:space="preserve">str. 42: 9. naloga. </w:t>
      </w:r>
    </w:p>
    <w:p w14:paraId="5ABD14E6" w14:textId="2AF59CA0" w:rsidR="00957523" w:rsidRPr="004165DC" w:rsidRDefault="00957523" w:rsidP="004165DC">
      <w:pPr>
        <w:spacing w:line="360" w:lineRule="auto"/>
        <w:jc w:val="both"/>
        <w:rPr>
          <w:rFonts w:ascii="Arial" w:hAnsi="Arial" w:cs="Arial"/>
          <w:sz w:val="24"/>
          <w:szCs w:val="24"/>
        </w:rPr>
      </w:pPr>
      <w:r w:rsidRPr="004165DC">
        <w:rPr>
          <w:rFonts w:ascii="Arial" w:hAnsi="Arial" w:cs="Arial"/>
          <w:sz w:val="24"/>
          <w:szCs w:val="24"/>
        </w:rPr>
        <w:lastRenderedPageBreak/>
        <w:t xml:space="preserve">Učenci 7. a in 7. b razreda bodo te naloge samostojno reševali po končani videokonferenci. </w:t>
      </w:r>
    </w:p>
    <w:p w14:paraId="53E2C369" w14:textId="0637BD18" w:rsidR="00E42F73" w:rsidRDefault="00E42F73" w:rsidP="00E42F73">
      <w:pPr>
        <w:spacing w:line="360" w:lineRule="auto"/>
        <w:jc w:val="both"/>
        <w:rPr>
          <w:rFonts w:ascii="Arial" w:hAnsi="Arial" w:cs="Arial"/>
          <w:sz w:val="24"/>
          <w:szCs w:val="24"/>
        </w:rPr>
      </w:pPr>
      <w:r>
        <w:rPr>
          <w:rFonts w:ascii="Arial" w:hAnsi="Arial" w:cs="Arial"/>
          <w:sz w:val="24"/>
          <w:szCs w:val="24"/>
        </w:rPr>
        <w:t>Lepo vas pozdravljava</w:t>
      </w:r>
      <w:r w:rsidR="00957523">
        <w:rPr>
          <w:rFonts w:ascii="Arial" w:hAnsi="Arial" w:cs="Arial"/>
          <w:sz w:val="24"/>
          <w:szCs w:val="24"/>
        </w:rPr>
        <w:t>,</w:t>
      </w:r>
    </w:p>
    <w:p w14:paraId="7DCE7D2C" w14:textId="56567E51" w:rsidR="00767248" w:rsidRDefault="00767248" w:rsidP="00E42F73">
      <w:pPr>
        <w:spacing w:line="360" w:lineRule="auto"/>
        <w:jc w:val="both"/>
        <w:rPr>
          <w:rFonts w:ascii="Arial" w:hAnsi="Arial" w:cs="Arial"/>
          <w:sz w:val="24"/>
          <w:szCs w:val="24"/>
        </w:rPr>
      </w:pPr>
    </w:p>
    <w:p w14:paraId="036EC327" w14:textId="5D39AA41" w:rsidR="00E42F73" w:rsidRDefault="00E42F73" w:rsidP="00E42F73">
      <w:pPr>
        <w:spacing w:line="360" w:lineRule="auto"/>
        <w:jc w:val="right"/>
        <w:rPr>
          <w:rFonts w:ascii="Arial" w:hAnsi="Arial" w:cs="Arial"/>
          <w:sz w:val="24"/>
          <w:szCs w:val="24"/>
        </w:rPr>
      </w:pPr>
      <w:r>
        <w:rPr>
          <w:rFonts w:ascii="Arial" w:hAnsi="Arial" w:cs="Arial"/>
          <w:sz w:val="24"/>
          <w:szCs w:val="24"/>
        </w:rPr>
        <w:t>Damjana Sokler in Anja Fideršek</w:t>
      </w:r>
    </w:p>
    <w:p w14:paraId="0845631F" w14:textId="68F85821" w:rsidR="00345CBE" w:rsidRDefault="00345CBE" w:rsidP="00E42F73">
      <w:pPr>
        <w:spacing w:line="360" w:lineRule="auto"/>
        <w:jc w:val="right"/>
        <w:rPr>
          <w:rFonts w:ascii="Arial" w:hAnsi="Arial" w:cs="Arial"/>
          <w:sz w:val="24"/>
          <w:szCs w:val="24"/>
        </w:rPr>
      </w:pPr>
    </w:p>
    <w:tbl>
      <w:tblPr>
        <w:tblStyle w:val="Tabelamrea"/>
        <w:tblW w:w="0" w:type="auto"/>
        <w:tblLook w:val="04A0" w:firstRow="1" w:lastRow="0" w:firstColumn="1" w:lastColumn="0" w:noHBand="0" w:noVBand="1"/>
      </w:tblPr>
      <w:tblGrid>
        <w:gridCol w:w="9062"/>
      </w:tblGrid>
      <w:tr w:rsidR="00345CBE" w14:paraId="54DEA8AA" w14:textId="77777777" w:rsidTr="00D621B4">
        <w:tc>
          <w:tcPr>
            <w:tcW w:w="9062" w:type="dxa"/>
          </w:tcPr>
          <w:p w14:paraId="017B0507" w14:textId="0BB1FFC3" w:rsidR="00345CBE" w:rsidRDefault="00345CBE" w:rsidP="00D621B4">
            <w:pPr>
              <w:pStyle w:val="paragraph"/>
              <w:spacing w:before="0" w:beforeAutospacing="0" w:after="0" w:afterAutospacing="0"/>
              <w:jc w:val="both"/>
              <w:textAlignment w:val="baseline"/>
              <w:rPr>
                <w:rStyle w:val="eop"/>
                <w:rFonts w:ascii="Arial" w:hAnsi="Arial" w:cs="Arial"/>
              </w:rPr>
            </w:pPr>
            <w:r w:rsidRPr="00BD4D62">
              <w:rPr>
                <w:rStyle w:val="normaltextrun"/>
                <w:rFonts w:ascii="Arial" w:hAnsi="Arial" w:cs="Arial"/>
              </w:rPr>
              <w:t>Dodatna vprašanja lahko postaviš učitelju:</w:t>
            </w:r>
            <w:r w:rsidRPr="00BD4D62">
              <w:rPr>
                <w:rStyle w:val="eop"/>
                <w:rFonts w:ascii="Arial" w:hAnsi="Arial" w:cs="Arial"/>
              </w:rPr>
              <w:t> </w:t>
            </w:r>
          </w:p>
          <w:p w14:paraId="46AD8E7E" w14:textId="77777777" w:rsidR="00345CBE" w:rsidRPr="00BD4D62" w:rsidRDefault="00345CBE" w:rsidP="00D621B4">
            <w:pPr>
              <w:pStyle w:val="paragraph"/>
              <w:spacing w:before="0" w:beforeAutospacing="0" w:after="0" w:afterAutospacing="0"/>
              <w:jc w:val="both"/>
              <w:textAlignment w:val="baseline"/>
              <w:rPr>
                <w:rFonts w:ascii="Arial" w:hAnsi="Arial" w:cs="Arial"/>
              </w:rPr>
            </w:pPr>
          </w:p>
          <w:p w14:paraId="677C8900" w14:textId="77777777" w:rsidR="00345CBE" w:rsidRPr="00BD4D62" w:rsidRDefault="00345CBE" w:rsidP="00345CBE">
            <w:pPr>
              <w:pStyle w:val="paragraph"/>
              <w:numPr>
                <w:ilvl w:val="0"/>
                <w:numId w:val="3"/>
              </w:numPr>
              <w:spacing w:before="0" w:beforeAutospacing="0" w:after="0" w:afterAutospacing="0"/>
              <w:jc w:val="both"/>
              <w:textAlignment w:val="baseline"/>
              <w:rPr>
                <w:rFonts w:ascii="Arial" w:hAnsi="Arial" w:cs="Arial"/>
              </w:rPr>
            </w:pPr>
            <w:r w:rsidRPr="00BD4D62">
              <w:rPr>
                <w:rStyle w:val="normaltextrun"/>
                <w:rFonts w:ascii="Arial" w:hAnsi="Arial" w:cs="Arial"/>
              </w:rPr>
              <w:t>v klepetalnici na MS </w:t>
            </w:r>
            <w:proofErr w:type="spellStart"/>
            <w:r w:rsidRPr="00BD4D62">
              <w:rPr>
                <w:rStyle w:val="spellingerror"/>
                <w:rFonts w:ascii="Arial" w:hAnsi="Arial" w:cs="Arial"/>
              </w:rPr>
              <w:t>Teams</w:t>
            </w:r>
            <w:proofErr w:type="spellEnd"/>
            <w:r w:rsidRPr="00BD4D62">
              <w:rPr>
                <w:rStyle w:val="eop"/>
                <w:rFonts w:ascii="Arial" w:hAnsi="Arial" w:cs="Arial"/>
              </w:rPr>
              <w:t> </w:t>
            </w:r>
          </w:p>
          <w:p w14:paraId="2FA0AC54" w14:textId="77777777" w:rsidR="00345CBE" w:rsidRPr="00BD4D62" w:rsidRDefault="00345CBE" w:rsidP="00345CBE">
            <w:pPr>
              <w:pStyle w:val="paragraph"/>
              <w:numPr>
                <w:ilvl w:val="0"/>
                <w:numId w:val="3"/>
              </w:numPr>
              <w:spacing w:before="0" w:beforeAutospacing="0" w:after="0" w:afterAutospacing="0"/>
              <w:jc w:val="both"/>
              <w:textAlignment w:val="baseline"/>
              <w:rPr>
                <w:rFonts w:ascii="Arial" w:hAnsi="Arial" w:cs="Arial"/>
              </w:rPr>
            </w:pPr>
            <w:r w:rsidRPr="00BD4D62">
              <w:rPr>
                <w:rStyle w:val="normaltextrun"/>
                <w:rFonts w:ascii="Arial" w:hAnsi="Arial" w:cs="Arial"/>
              </w:rPr>
              <w:t>na elektronski naslov: </w:t>
            </w:r>
          </w:p>
          <w:p w14:paraId="41FFE3F6" w14:textId="414C7091" w:rsidR="00345CBE" w:rsidRDefault="00345CBE" w:rsidP="00345CBE">
            <w:pPr>
              <w:pStyle w:val="paragraph"/>
              <w:numPr>
                <w:ilvl w:val="0"/>
                <w:numId w:val="2"/>
              </w:numPr>
              <w:spacing w:before="0" w:beforeAutospacing="0" w:after="0" w:afterAutospacing="0"/>
              <w:jc w:val="both"/>
              <w:textAlignment w:val="baseline"/>
              <w:rPr>
                <w:rFonts w:ascii="Arial" w:hAnsi="Arial" w:cs="Arial"/>
              </w:rPr>
            </w:pPr>
            <w:r>
              <w:rPr>
                <w:rFonts w:ascii="Arial" w:hAnsi="Arial" w:cs="Arial"/>
              </w:rPr>
              <w:t xml:space="preserve">7. A: </w:t>
            </w:r>
            <w:hyperlink r:id="rId6" w:history="1">
              <w:r w:rsidRPr="00EF4247">
                <w:rPr>
                  <w:rStyle w:val="Hiperpovezava"/>
                  <w:rFonts w:ascii="Arial" w:hAnsi="Arial" w:cs="Arial"/>
                </w:rPr>
                <w:t>anja.fidersek@ucitelj.oskm.si</w:t>
              </w:r>
            </w:hyperlink>
          </w:p>
          <w:p w14:paraId="6F2B8892" w14:textId="5B4F38F7" w:rsidR="00345CBE" w:rsidRDefault="00345CBE" w:rsidP="00345CBE">
            <w:pPr>
              <w:pStyle w:val="paragraph"/>
              <w:numPr>
                <w:ilvl w:val="0"/>
                <w:numId w:val="2"/>
              </w:numPr>
              <w:spacing w:before="0" w:beforeAutospacing="0" w:after="0" w:afterAutospacing="0"/>
              <w:jc w:val="both"/>
              <w:textAlignment w:val="baseline"/>
              <w:rPr>
                <w:rFonts w:ascii="Arial" w:hAnsi="Arial" w:cs="Arial"/>
              </w:rPr>
            </w:pPr>
            <w:r>
              <w:rPr>
                <w:rFonts w:ascii="Arial" w:hAnsi="Arial" w:cs="Arial"/>
              </w:rPr>
              <w:t xml:space="preserve">7. B: </w:t>
            </w:r>
            <w:hyperlink r:id="rId7" w:history="1">
              <w:r w:rsidR="00C8432B" w:rsidRPr="00EF4247">
                <w:rPr>
                  <w:rStyle w:val="Hiperpovezava"/>
                  <w:rFonts w:ascii="Arial" w:hAnsi="Arial" w:cs="Arial"/>
                </w:rPr>
                <w:t>damjana.sokler@ucitelj.oskm.si</w:t>
              </w:r>
            </w:hyperlink>
          </w:p>
          <w:p w14:paraId="795AFB91" w14:textId="5A626463" w:rsidR="00345CBE" w:rsidRPr="00BD4D62" w:rsidRDefault="00345CBE" w:rsidP="00345CBE">
            <w:pPr>
              <w:pStyle w:val="paragraph"/>
              <w:numPr>
                <w:ilvl w:val="0"/>
                <w:numId w:val="2"/>
              </w:numPr>
              <w:spacing w:before="0" w:beforeAutospacing="0" w:after="0" w:afterAutospacing="0"/>
              <w:jc w:val="both"/>
              <w:textAlignment w:val="baseline"/>
              <w:rPr>
                <w:rFonts w:ascii="Arial" w:hAnsi="Arial" w:cs="Arial"/>
              </w:rPr>
            </w:pPr>
            <w:r>
              <w:rPr>
                <w:rFonts w:ascii="Arial" w:hAnsi="Arial" w:cs="Arial"/>
              </w:rPr>
              <w:t xml:space="preserve">7. C: </w:t>
            </w:r>
            <w:hyperlink r:id="rId8" w:history="1">
              <w:r w:rsidRPr="00EF4247">
                <w:rPr>
                  <w:rStyle w:val="Hiperpovezava"/>
                  <w:rFonts w:ascii="Arial" w:hAnsi="Arial" w:cs="Arial"/>
                </w:rPr>
                <w:t>anja.fidersek@ucitelj.oskm.si</w:t>
              </w:r>
            </w:hyperlink>
            <w:r>
              <w:rPr>
                <w:rFonts w:ascii="Arial" w:hAnsi="Arial" w:cs="Arial"/>
              </w:rPr>
              <w:t xml:space="preserve"> </w:t>
            </w:r>
          </w:p>
          <w:p w14:paraId="3271DAAB" w14:textId="77777777" w:rsidR="00345CBE" w:rsidRDefault="00345CBE" w:rsidP="00D621B4">
            <w:pPr>
              <w:spacing w:line="360" w:lineRule="auto"/>
              <w:jc w:val="both"/>
              <w:rPr>
                <w:rFonts w:ascii="Arial" w:hAnsi="Arial" w:cs="Arial"/>
                <w:sz w:val="24"/>
                <w:szCs w:val="24"/>
              </w:rPr>
            </w:pPr>
          </w:p>
        </w:tc>
      </w:tr>
    </w:tbl>
    <w:p w14:paraId="1A59C8DA" w14:textId="77777777" w:rsidR="00345CBE" w:rsidRPr="000A111F" w:rsidRDefault="00345CBE" w:rsidP="00345CBE">
      <w:pPr>
        <w:spacing w:line="360" w:lineRule="auto"/>
        <w:rPr>
          <w:rFonts w:ascii="Arial" w:hAnsi="Arial" w:cs="Arial"/>
          <w:sz w:val="24"/>
          <w:szCs w:val="24"/>
        </w:rPr>
      </w:pPr>
    </w:p>
    <w:sectPr w:rsidR="00345CBE" w:rsidRPr="000A11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21FD1"/>
    <w:multiLevelType w:val="hybridMultilevel"/>
    <w:tmpl w:val="BBBA54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CEC0811"/>
    <w:multiLevelType w:val="hybridMultilevel"/>
    <w:tmpl w:val="C88A0A14"/>
    <w:lvl w:ilvl="0" w:tplc="371692CA">
      <w:start w:val="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C284EE9"/>
    <w:multiLevelType w:val="hybridMultilevel"/>
    <w:tmpl w:val="2242BB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E5"/>
    <w:rsid w:val="00014B9D"/>
    <w:rsid w:val="000A111F"/>
    <w:rsid w:val="001502EC"/>
    <w:rsid w:val="001972D4"/>
    <w:rsid w:val="00204B83"/>
    <w:rsid w:val="00237BBA"/>
    <w:rsid w:val="00297C11"/>
    <w:rsid w:val="002B0D1F"/>
    <w:rsid w:val="00345CBE"/>
    <w:rsid w:val="004165DC"/>
    <w:rsid w:val="004F4F3A"/>
    <w:rsid w:val="00557A87"/>
    <w:rsid w:val="00660D29"/>
    <w:rsid w:val="006B06D6"/>
    <w:rsid w:val="006C42D0"/>
    <w:rsid w:val="007219A2"/>
    <w:rsid w:val="00767248"/>
    <w:rsid w:val="007750BD"/>
    <w:rsid w:val="008717E5"/>
    <w:rsid w:val="008A68C4"/>
    <w:rsid w:val="008B4873"/>
    <w:rsid w:val="00957523"/>
    <w:rsid w:val="00B05FD7"/>
    <w:rsid w:val="00B107EC"/>
    <w:rsid w:val="00B53B61"/>
    <w:rsid w:val="00C109F1"/>
    <w:rsid w:val="00C8432B"/>
    <w:rsid w:val="00CE1151"/>
    <w:rsid w:val="00DD78E5"/>
    <w:rsid w:val="00E42F73"/>
    <w:rsid w:val="00ED3051"/>
    <w:rsid w:val="00F172B3"/>
    <w:rsid w:val="00F83DB6"/>
    <w:rsid w:val="00FE41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0CCA"/>
  <w15:chartTrackingRefBased/>
  <w15:docId w15:val="{D37A59DD-3B8B-45CF-ABB2-8AFB7FFC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D78E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DD7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FE4150"/>
    <w:rPr>
      <w:color w:val="808080"/>
    </w:rPr>
  </w:style>
  <w:style w:type="paragraph" w:styleId="Odstavekseznama">
    <w:name w:val="List Paragraph"/>
    <w:basedOn w:val="Navaden"/>
    <w:uiPriority w:val="34"/>
    <w:qFormat/>
    <w:rsid w:val="00FE4150"/>
    <w:pPr>
      <w:ind w:left="720"/>
      <w:contextualSpacing/>
    </w:pPr>
  </w:style>
  <w:style w:type="paragraph" w:customStyle="1" w:styleId="paragraph">
    <w:name w:val="paragraph"/>
    <w:basedOn w:val="Navaden"/>
    <w:rsid w:val="00345CB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345CBE"/>
  </w:style>
  <w:style w:type="character" w:customStyle="1" w:styleId="eop">
    <w:name w:val="eop"/>
    <w:basedOn w:val="Privzetapisavaodstavka"/>
    <w:rsid w:val="00345CBE"/>
  </w:style>
  <w:style w:type="character" w:customStyle="1" w:styleId="spellingerror">
    <w:name w:val="spellingerror"/>
    <w:basedOn w:val="Privzetapisavaodstavka"/>
    <w:rsid w:val="00345CBE"/>
  </w:style>
  <w:style w:type="character" w:styleId="Hiperpovezava">
    <w:name w:val="Hyperlink"/>
    <w:basedOn w:val="Privzetapisavaodstavka"/>
    <w:uiPriority w:val="99"/>
    <w:unhideWhenUsed/>
    <w:rsid w:val="00345CBE"/>
    <w:rPr>
      <w:color w:val="0563C1" w:themeColor="hyperlink"/>
      <w:u w:val="single"/>
    </w:rPr>
  </w:style>
  <w:style w:type="character" w:customStyle="1" w:styleId="UnresolvedMention">
    <w:name w:val="Unresolved Mention"/>
    <w:basedOn w:val="Privzetapisavaodstavka"/>
    <w:uiPriority w:val="99"/>
    <w:semiHidden/>
    <w:unhideWhenUsed/>
    <w:rsid w:val="00345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ja.fidersek@ucitelj.oskm.si" TargetMode="External"/><Relationship Id="rId3" Type="http://schemas.openxmlformats.org/officeDocument/2006/relationships/styles" Target="styles.xml"/><Relationship Id="rId7" Type="http://schemas.openxmlformats.org/officeDocument/2006/relationships/hyperlink" Target="mailto:damjana.sokler@ucitelj.oskm.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ja.fidersek@ucitelj.oskm.s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2A74706-C550-440A-83B4-987044DAD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3330</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Kukovič</dc:creator>
  <cp:keywords/>
  <dc:description/>
  <cp:lastModifiedBy>ucenec</cp:lastModifiedBy>
  <cp:revision>2</cp:revision>
  <dcterms:created xsi:type="dcterms:W3CDTF">2020-10-21T12:46:00Z</dcterms:created>
  <dcterms:modified xsi:type="dcterms:W3CDTF">2020-10-21T12:46:00Z</dcterms:modified>
</cp:coreProperties>
</file>