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1D" w:rsidRPr="007C3186" w:rsidRDefault="0017661D" w:rsidP="0017661D">
      <w:pPr>
        <w:jc w:val="both"/>
        <w:rPr>
          <w:b/>
          <w:sz w:val="32"/>
          <w:szCs w:val="32"/>
        </w:rPr>
      </w:pPr>
      <w:r w:rsidRPr="007C3186">
        <w:rPr>
          <w:b/>
          <w:sz w:val="32"/>
          <w:szCs w:val="32"/>
        </w:rPr>
        <w:t>SPLETNA UČILNICA – SLOVENŠČINA, 6. RAZRED</w:t>
      </w:r>
    </w:p>
    <w:p w:rsidR="006E0564" w:rsidRPr="007C3186" w:rsidRDefault="00C94A7D">
      <w:pPr>
        <w:rPr>
          <w:b/>
          <w:sz w:val="32"/>
          <w:szCs w:val="32"/>
        </w:rPr>
      </w:pPr>
      <w:r w:rsidRPr="007C3186">
        <w:rPr>
          <w:b/>
          <w:sz w:val="32"/>
          <w:szCs w:val="32"/>
        </w:rPr>
        <w:t>Ponedeljek</w:t>
      </w:r>
      <w:r w:rsidR="00595CFB" w:rsidRPr="007C3186">
        <w:rPr>
          <w:b/>
          <w:sz w:val="32"/>
          <w:szCs w:val="32"/>
        </w:rPr>
        <w:t xml:space="preserve">, </w:t>
      </w:r>
      <w:r w:rsidRPr="007C3186">
        <w:rPr>
          <w:b/>
          <w:sz w:val="32"/>
          <w:szCs w:val="32"/>
        </w:rPr>
        <w:t>19</w:t>
      </w:r>
      <w:r w:rsidR="00595CFB" w:rsidRPr="007C3186">
        <w:rPr>
          <w:b/>
          <w:sz w:val="32"/>
          <w:szCs w:val="32"/>
        </w:rPr>
        <w:t xml:space="preserve">. </w:t>
      </w:r>
      <w:r w:rsidRPr="007C3186">
        <w:rPr>
          <w:b/>
          <w:sz w:val="32"/>
          <w:szCs w:val="32"/>
        </w:rPr>
        <w:t>10</w:t>
      </w:r>
      <w:r w:rsidR="00595CFB" w:rsidRPr="007C3186">
        <w:rPr>
          <w:b/>
          <w:sz w:val="32"/>
          <w:szCs w:val="32"/>
        </w:rPr>
        <w:t>. 2020</w:t>
      </w:r>
    </w:p>
    <w:p w:rsidR="000F7F0A" w:rsidRDefault="000F7F0A">
      <w:pPr>
        <w:rPr>
          <w:i/>
          <w:color w:val="17365D" w:themeColor="text2" w:themeShade="BF"/>
          <w:sz w:val="28"/>
          <w:szCs w:val="28"/>
        </w:rPr>
      </w:pPr>
    </w:p>
    <w:p w:rsidR="00DD3E40" w:rsidRPr="0067749A" w:rsidRDefault="00DD3E40">
      <w:pPr>
        <w:rPr>
          <w:i/>
          <w:color w:val="17365D" w:themeColor="text2" w:themeShade="BF"/>
          <w:sz w:val="32"/>
          <w:szCs w:val="32"/>
        </w:rPr>
      </w:pPr>
      <w:r w:rsidRPr="0067749A">
        <w:rPr>
          <w:i/>
          <w:color w:val="17365D" w:themeColor="text2" w:themeShade="BF"/>
          <w:sz w:val="32"/>
          <w:szCs w:val="32"/>
        </w:rPr>
        <w:t xml:space="preserve">Dober dan, dragi </w:t>
      </w:r>
      <w:r w:rsidR="00C94A7D" w:rsidRPr="0067749A">
        <w:rPr>
          <w:i/>
          <w:color w:val="17365D" w:themeColor="text2" w:themeShade="BF"/>
          <w:sz w:val="32"/>
          <w:szCs w:val="32"/>
        </w:rPr>
        <w:t>šestošolci</w:t>
      </w:r>
      <w:r w:rsidRPr="0067749A">
        <w:rPr>
          <w:i/>
          <w:color w:val="17365D" w:themeColor="text2" w:themeShade="BF"/>
          <w:sz w:val="32"/>
          <w:szCs w:val="32"/>
        </w:rPr>
        <w:t xml:space="preserve"> </w:t>
      </w:r>
      <w:r w:rsidR="001E0562" w:rsidRPr="0067749A">
        <w:rPr>
          <w:i/>
          <w:color w:val="17365D" w:themeColor="text2" w:themeShade="BF"/>
          <w:sz w:val="32"/>
          <w:szCs w:val="32"/>
        </w:rPr>
        <w:t>in šestošolke</w:t>
      </w:r>
      <w:r w:rsidRPr="0067749A">
        <w:rPr>
          <w:i/>
          <w:color w:val="17365D" w:themeColor="text2" w:themeShade="BF"/>
          <w:sz w:val="32"/>
          <w:szCs w:val="32"/>
        </w:rPr>
        <w:t>!</w:t>
      </w:r>
    </w:p>
    <w:p w:rsidR="000F7F0A" w:rsidRPr="0067749A" w:rsidRDefault="00DD3E40">
      <w:pPr>
        <w:rPr>
          <w:i/>
          <w:color w:val="17365D" w:themeColor="text2" w:themeShade="BF"/>
          <w:sz w:val="32"/>
          <w:szCs w:val="32"/>
        </w:rPr>
      </w:pPr>
      <w:r w:rsidRPr="0067749A">
        <w:rPr>
          <w:i/>
          <w:sz w:val="32"/>
          <w:szCs w:val="32"/>
        </w:rPr>
        <w:t xml:space="preserve"> </w:t>
      </w:r>
      <w:r w:rsidR="00C94A7D" w:rsidRPr="0067749A">
        <w:rPr>
          <w:i/>
          <w:color w:val="17365D" w:themeColor="text2" w:themeShade="BF"/>
          <w:sz w:val="32"/>
          <w:szCs w:val="32"/>
        </w:rPr>
        <w:t>Danes</w:t>
      </w:r>
      <w:r w:rsidR="00041AAA" w:rsidRPr="0067749A">
        <w:rPr>
          <w:i/>
          <w:color w:val="17365D" w:themeColor="text2" w:themeShade="BF"/>
          <w:sz w:val="32"/>
          <w:szCs w:val="32"/>
        </w:rPr>
        <w:t xml:space="preserve"> ponovno</w:t>
      </w:r>
      <w:r w:rsidR="00C94A7D" w:rsidRPr="0067749A">
        <w:rPr>
          <w:i/>
          <w:color w:val="17365D" w:themeColor="text2" w:themeShade="BF"/>
          <w:sz w:val="32"/>
          <w:szCs w:val="32"/>
        </w:rPr>
        <w:t xml:space="preserve"> začenjamo z učenjem na daljavo</w:t>
      </w:r>
      <w:r w:rsidR="000F7F0A" w:rsidRPr="0067749A">
        <w:rPr>
          <w:i/>
          <w:color w:val="17365D" w:themeColor="text2" w:themeShade="BF"/>
          <w:sz w:val="32"/>
          <w:szCs w:val="32"/>
        </w:rPr>
        <w:t>.</w:t>
      </w:r>
      <w:r w:rsidR="00C94A7D" w:rsidRPr="0067749A">
        <w:rPr>
          <w:i/>
          <w:color w:val="17365D" w:themeColor="text2" w:themeShade="BF"/>
          <w:sz w:val="32"/>
          <w:szCs w:val="32"/>
        </w:rPr>
        <w:t xml:space="preserve"> </w:t>
      </w:r>
      <w:r w:rsidR="000F7F0A" w:rsidRPr="0067749A">
        <w:rPr>
          <w:i/>
          <w:color w:val="17365D" w:themeColor="text2" w:themeShade="BF"/>
          <w:sz w:val="32"/>
          <w:szCs w:val="32"/>
        </w:rPr>
        <w:t>U</w:t>
      </w:r>
      <w:r w:rsidR="00C94A7D" w:rsidRPr="0067749A">
        <w:rPr>
          <w:i/>
          <w:color w:val="17365D" w:themeColor="text2" w:themeShade="BF"/>
          <w:sz w:val="32"/>
          <w:szCs w:val="32"/>
        </w:rPr>
        <w:t xml:space="preserve">pam, da boste pridno sodelovali in se tudi po tej poti veliko </w:t>
      </w:r>
      <w:r w:rsidRPr="0067749A">
        <w:rPr>
          <w:i/>
          <w:color w:val="17365D" w:themeColor="text2" w:themeShade="BF"/>
          <w:sz w:val="32"/>
          <w:szCs w:val="32"/>
        </w:rPr>
        <w:t xml:space="preserve"> </w:t>
      </w:r>
      <w:r w:rsidR="00C94A7D" w:rsidRPr="0067749A">
        <w:rPr>
          <w:i/>
          <w:color w:val="17365D" w:themeColor="text2" w:themeShade="BF"/>
          <w:sz w:val="32"/>
          <w:szCs w:val="32"/>
        </w:rPr>
        <w:t xml:space="preserve">naučili. </w:t>
      </w:r>
      <w:r w:rsidR="000F7F0A" w:rsidRPr="0067749A">
        <w:rPr>
          <w:i/>
          <w:color w:val="17365D" w:themeColor="text2" w:themeShade="BF"/>
          <w:sz w:val="32"/>
          <w:szCs w:val="32"/>
        </w:rPr>
        <w:t xml:space="preserve">Sledite navodilom, delajte sproti in natančno. </w:t>
      </w:r>
    </w:p>
    <w:p w:rsidR="000F7F0A" w:rsidRPr="0067749A" w:rsidRDefault="000F7F0A">
      <w:pPr>
        <w:rPr>
          <w:i/>
          <w:sz w:val="32"/>
          <w:szCs w:val="32"/>
        </w:rPr>
      </w:pPr>
      <w:r w:rsidRPr="0067749A">
        <w:rPr>
          <w:i/>
          <w:color w:val="17365D" w:themeColor="text2" w:themeShade="BF"/>
          <w:sz w:val="32"/>
          <w:szCs w:val="32"/>
        </w:rPr>
        <w:t>Poti do znanja so različne, pomembno je, da imamo voljo in smo pripravljeni vložiti tudi nekaj truda.</w:t>
      </w:r>
      <w:r w:rsidR="00DD3E40" w:rsidRPr="0067749A">
        <w:rPr>
          <w:i/>
          <w:color w:val="17365D" w:themeColor="text2" w:themeShade="BF"/>
          <w:sz w:val="32"/>
          <w:szCs w:val="32"/>
        </w:rPr>
        <w:t xml:space="preserve"> </w:t>
      </w:r>
      <w:r w:rsidR="00E472EB" w:rsidRPr="0067749A">
        <w:rPr>
          <w:rFonts w:eastAsia="Times New Roman" w:cs="Times New Roman"/>
          <w:noProof/>
          <w:sz w:val="32"/>
          <w:szCs w:val="32"/>
          <w:lang w:eastAsia="sl-SI"/>
        </w:rPr>
        <w:drawing>
          <wp:inline distT="0" distB="0" distL="0" distR="0" wp14:anchorId="4FD81C7B" wp14:editId="30C96FBA">
            <wp:extent cx="192405" cy="192405"/>
            <wp:effectExtent l="0" t="0" r="0" b="0"/>
            <wp:docPr id="1" name="Slika 1" descr="w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E40" w:rsidRPr="0067749A">
        <w:rPr>
          <w:i/>
          <w:sz w:val="32"/>
          <w:szCs w:val="32"/>
        </w:rPr>
        <w:t xml:space="preserve">    </w:t>
      </w:r>
    </w:p>
    <w:p w:rsidR="007C3186" w:rsidRPr="0067749A" w:rsidRDefault="007C3186">
      <w:pPr>
        <w:rPr>
          <w:sz w:val="32"/>
          <w:szCs w:val="32"/>
        </w:rPr>
      </w:pPr>
    </w:p>
    <w:p w:rsidR="007C3186" w:rsidRPr="0067749A" w:rsidRDefault="000F7F0A">
      <w:pPr>
        <w:rPr>
          <w:sz w:val="32"/>
          <w:szCs w:val="32"/>
        </w:rPr>
      </w:pPr>
      <w:r w:rsidRPr="0067749A">
        <w:rPr>
          <w:sz w:val="32"/>
          <w:szCs w:val="32"/>
        </w:rPr>
        <w:t xml:space="preserve">V šoli smo prebrali besedilo z naslovom </w:t>
      </w:r>
      <w:r w:rsidRPr="0067749A">
        <w:rPr>
          <w:b/>
          <w:i/>
          <w:sz w:val="32"/>
          <w:szCs w:val="32"/>
        </w:rPr>
        <w:t>Niso vsi mladi huligani</w:t>
      </w:r>
      <w:r w:rsidRPr="0067749A">
        <w:rPr>
          <w:sz w:val="32"/>
          <w:szCs w:val="32"/>
        </w:rPr>
        <w:t xml:space="preserve"> </w:t>
      </w:r>
      <w:r w:rsidR="007C3186" w:rsidRPr="0067749A">
        <w:rPr>
          <w:sz w:val="32"/>
          <w:szCs w:val="32"/>
        </w:rPr>
        <w:t>(delovni zvezek str. 29).</w:t>
      </w:r>
      <w:r w:rsidR="00041AAA" w:rsidRPr="0067749A">
        <w:rPr>
          <w:sz w:val="32"/>
          <w:szCs w:val="32"/>
        </w:rPr>
        <w:t xml:space="preserve"> O vsebini smo se že pogovarjali.</w:t>
      </w:r>
      <w:r w:rsidR="007C3186" w:rsidRPr="0067749A">
        <w:rPr>
          <w:sz w:val="32"/>
          <w:szCs w:val="32"/>
        </w:rPr>
        <w:t xml:space="preserve"> Rešili smo tudi nekaj nalog</w:t>
      </w:r>
      <w:r w:rsidR="00A62A86" w:rsidRPr="0067749A">
        <w:rPr>
          <w:sz w:val="32"/>
          <w:szCs w:val="32"/>
        </w:rPr>
        <w:t>,</w:t>
      </w:r>
      <w:r w:rsidR="007C3186" w:rsidRPr="0067749A">
        <w:rPr>
          <w:sz w:val="32"/>
          <w:szCs w:val="32"/>
        </w:rPr>
        <w:t xml:space="preserve"> povezanih z razumevanjem besedila.</w:t>
      </w:r>
      <w:r w:rsidR="003F169C" w:rsidRPr="0067749A">
        <w:rPr>
          <w:sz w:val="32"/>
          <w:szCs w:val="32"/>
        </w:rPr>
        <w:t xml:space="preserve"> </w:t>
      </w:r>
    </w:p>
    <w:p w:rsidR="007C3186" w:rsidRPr="0067749A" w:rsidRDefault="007C3186">
      <w:pPr>
        <w:rPr>
          <w:i/>
          <w:sz w:val="32"/>
          <w:szCs w:val="32"/>
        </w:rPr>
      </w:pPr>
      <w:r w:rsidRPr="0067749A">
        <w:rPr>
          <w:sz w:val="32"/>
          <w:szCs w:val="32"/>
        </w:rPr>
        <w:t xml:space="preserve">Naslov enote je </w:t>
      </w:r>
      <w:r w:rsidRPr="0067749A">
        <w:rPr>
          <w:b/>
          <w:i/>
          <w:sz w:val="32"/>
          <w:szCs w:val="32"/>
        </w:rPr>
        <w:t>Vsak dan jih beremo in poslušamo</w:t>
      </w:r>
      <w:r w:rsidRPr="0067749A">
        <w:rPr>
          <w:sz w:val="32"/>
          <w:szCs w:val="32"/>
        </w:rPr>
        <w:t xml:space="preserve"> in skupaj smo ugotovili, da gre za besedila, ki jih beremo v časopisih - časopisne članke.</w:t>
      </w:r>
      <w:r w:rsidR="003F169C" w:rsidRPr="0067749A">
        <w:rPr>
          <w:sz w:val="32"/>
          <w:szCs w:val="32"/>
        </w:rPr>
        <w:t xml:space="preserve"> Tudi besedilo Niso vsi mladi huligani je časopisni članek.</w:t>
      </w:r>
      <w:r w:rsidR="00DD3E40" w:rsidRPr="0067749A">
        <w:rPr>
          <w:i/>
          <w:sz w:val="32"/>
          <w:szCs w:val="32"/>
        </w:rPr>
        <w:t xml:space="preserve"> </w:t>
      </w:r>
    </w:p>
    <w:p w:rsidR="00C365E2" w:rsidRPr="0067749A" w:rsidRDefault="007C3186">
      <w:pPr>
        <w:rPr>
          <w:i/>
          <w:sz w:val="32"/>
          <w:szCs w:val="32"/>
        </w:rPr>
      </w:pPr>
      <w:r w:rsidRPr="0067749A">
        <w:rPr>
          <w:sz w:val="32"/>
          <w:szCs w:val="32"/>
        </w:rPr>
        <w:t>Kaj je značilno za to vrsto besedila?</w:t>
      </w:r>
      <w:r w:rsidR="00DD3E40" w:rsidRPr="0067749A">
        <w:rPr>
          <w:i/>
          <w:sz w:val="32"/>
          <w:szCs w:val="32"/>
        </w:rPr>
        <w:t xml:space="preserve">   </w:t>
      </w:r>
    </w:p>
    <w:p w:rsidR="007C3186" w:rsidRPr="0067749A" w:rsidRDefault="007C3186">
      <w:pPr>
        <w:rPr>
          <w:i/>
          <w:sz w:val="32"/>
          <w:szCs w:val="32"/>
        </w:rPr>
      </w:pPr>
      <w:r w:rsidRPr="0067749A">
        <w:rPr>
          <w:i/>
          <w:sz w:val="32"/>
          <w:szCs w:val="32"/>
        </w:rPr>
        <w:t>Spodaj napisano besedilo</w:t>
      </w:r>
      <w:r w:rsidR="00041AAA" w:rsidRPr="0067749A">
        <w:rPr>
          <w:i/>
          <w:sz w:val="32"/>
          <w:szCs w:val="32"/>
        </w:rPr>
        <w:t xml:space="preserve"> (odebeljen tisk)</w:t>
      </w:r>
      <w:r w:rsidRPr="0067749A">
        <w:rPr>
          <w:i/>
          <w:sz w:val="32"/>
          <w:szCs w:val="32"/>
        </w:rPr>
        <w:t xml:space="preserve"> najprej preberite, nato pa prepišite v zvezek.</w:t>
      </w:r>
    </w:p>
    <w:p w:rsidR="004A1115" w:rsidRPr="0067749A" w:rsidRDefault="00C8590B">
      <w:pPr>
        <w:rPr>
          <w:b/>
          <w:color w:val="FF0000"/>
          <w:sz w:val="32"/>
          <w:szCs w:val="32"/>
        </w:rPr>
      </w:pPr>
      <w:r w:rsidRPr="0067749A">
        <w:rPr>
          <w:b/>
          <w:color w:val="FF0000"/>
          <w:sz w:val="32"/>
          <w:szCs w:val="32"/>
        </w:rPr>
        <w:t>Časopisni članek</w:t>
      </w:r>
    </w:p>
    <w:p w:rsidR="004A1115" w:rsidRPr="0067749A" w:rsidRDefault="004A1115" w:rsidP="00BC22D3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Časopisni članki so neumetnostna besedila, v katerih novinarji javnosti poročajo o zanimivih dogodkih. Časopisnih člankov je več vrst.</w:t>
      </w:r>
    </w:p>
    <w:p w:rsidR="004A1115" w:rsidRPr="0067749A" w:rsidRDefault="004A1115" w:rsidP="00BC22D3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 xml:space="preserve">Če novinar poroča o preteklem dogodku, tj. čim bolj objektivno (stvarno, resnično) pripoveduje o njem, gre za </w:t>
      </w:r>
      <w:r w:rsidRPr="0067749A">
        <w:rPr>
          <w:rFonts w:eastAsiaTheme="minorEastAsia" w:hAnsi="Calibri"/>
          <w:b/>
          <w:color w:val="FF0000"/>
          <w:kern w:val="24"/>
          <w:sz w:val="32"/>
          <w:szCs w:val="32"/>
          <w:lang w:eastAsia="sl-SI"/>
        </w:rPr>
        <w:t>časopisno poročilo</w:t>
      </w: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.</w:t>
      </w:r>
    </w:p>
    <w:p w:rsidR="00BC22D3" w:rsidRPr="0067749A" w:rsidRDefault="00BC22D3" w:rsidP="00BC22D3">
      <w:pPr>
        <w:spacing w:after="0" w:line="216" w:lineRule="auto"/>
        <w:contextualSpacing/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</w:pPr>
    </w:p>
    <w:p w:rsidR="004A1115" w:rsidRPr="0067749A" w:rsidRDefault="004A1115" w:rsidP="00BC22D3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Sporočevalec v njem seznani naslovnika o tem:</w:t>
      </w:r>
    </w:p>
    <w:p w:rsidR="004A1115" w:rsidRPr="0067749A" w:rsidRDefault="004A1115" w:rsidP="00BC22D3">
      <w:pPr>
        <w:pStyle w:val="Odstavekseznama"/>
        <w:numPr>
          <w:ilvl w:val="0"/>
          <w:numId w:val="10"/>
        </w:numPr>
        <w:spacing w:after="0" w:line="216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lastRenderedPageBreak/>
        <w:t>kaj se je zgodilo (o dejanjih poroča z glagoli v pretekliku),</w:t>
      </w:r>
    </w:p>
    <w:p w:rsidR="004A1115" w:rsidRPr="0067749A" w:rsidRDefault="004A1115" w:rsidP="00BC22D3">
      <w:pPr>
        <w:pStyle w:val="Odstavekseznama"/>
        <w:numPr>
          <w:ilvl w:val="0"/>
          <w:numId w:val="10"/>
        </w:numPr>
        <w:spacing w:after="0" w:line="216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kdo je bil pri tem udeležen,</w:t>
      </w:r>
    </w:p>
    <w:p w:rsidR="004A1115" w:rsidRPr="0067749A" w:rsidRDefault="004A1115" w:rsidP="00BC22D3">
      <w:pPr>
        <w:pStyle w:val="Odstavekseznama"/>
        <w:numPr>
          <w:ilvl w:val="0"/>
          <w:numId w:val="10"/>
        </w:numPr>
        <w:spacing w:after="0" w:line="216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kdaj se je to zgodilo,</w:t>
      </w:r>
    </w:p>
    <w:p w:rsidR="004A1115" w:rsidRPr="0067749A" w:rsidRDefault="004A1115" w:rsidP="00BC22D3">
      <w:pPr>
        <w:pStyle w:val="Odstavekseznama"/>
        <w:numPr>
          <w:ilvl w:val="0"/>
          <w:numId w:val="10"/>
        </w:numPr>
        <w:spacing w:after="0" w:line="216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kje se je zgodilo,</w:t>
      </w:r>
    </w:p>
    <w:p w:rsidR="004A1115" w:rsidRPr="0067749A" w:rsidRDefault="004A1115" w:rsidP="00BC22D3">
      <w:pPr>
        <w:pStyle w:val="Odstavekseznama"/>
        <w:numPr>
          <w:ilvl w:val="0"/>
          <w:numId w:val="10"/>
        </w:numPr>
        <w:spacing w:after="0" w:line="216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kako je dogodek potekal (dejanj po navadi ne predstavi v resničnem zapo</w:t>
      </w:r>
      <w:r w:rsidR="00041AAA"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red</w:t>
      </w: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ju, temveč najprej predstavi rezultat dogodka, šele nato pa njegov resnični potek).</w:t>
      </w:r>
    </w:p>
    <w:p w:rsidR="004A1115" w:rsidRPr="0067749A" w:rsidRDefault="004A1115" w:rsidP="004A1115">
      <w:pPr>
        <w:spacing w:before="200" w:after="0" w:line="216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>Časopisno poročilo ima po navadi tridelno naslovje, tj. naslov, nadnaslov in podnaslov, pod besedilom pa sta navedena ime in priimek avtorja (lahko samo kratice). Ob besedilu je pogosto tudi fotografija s kraja dogodka.</w:t>
      </w:r>
    </w:p>
    <w:p w:rsidR="0003279B" w:rsidRPr="0067749A" w:rsidRDefault="0003279B" w:rsidP="0003279B">
      <w:pPr>
        <w:spacing w:after="0" w:line="216" w:lineRule="auto"/>
        <w:ind w:left="36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</w:p>
    <w:p w:rsidR="004A1115" w:rsidRPr="0067749A" w:rsidRDefault="004A1115" w:rsidP="00BC22D3">
      <w:pPr>
        <w:spacing w:after="0" w:line="216" w:lineRule="auto"/>
        <w:contextualSpacing/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</w:pP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 xml:space="preserve">Časopisnega poročila ne smemo zamenjati s </w:t>
      </w:r>
      <w:r w:rsidRPr="0067749A">
        <w:rPr>
          <w:rFonts w:eastAsiaTheme="minorEastAsia" w:hAnsi="Calibri"/>
          <w:b/>
          <w:color w:val="FF0000"/>
          <w:kern w:val="24"/>
          <w:sz w:val="32"/>
          <w:szCs w:val="32"/>
          <w:lang w:eastAsia="sl-SI"/>
        </w:rPr>
        <w:t>časopisno novico</w:t>
      </w:r>
      <w:r w:rsidRPr="0067749A"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  <w:t xml:space="preserve"> – ta je sicer tudi objektivno pripovedovalno besedilo, vendar je krajša od časopisnega poročila, ker v njej avtor (novinar) ne predstavlja poteka dogodka.</w:t>
      </w:r>
    </w:p>
    <w:p w:rsidR="003F169C" w:rsidRPr="0067749A" w:rsidRDefault="003F169C" w:rsidP="00BC22D3">
      <w:pPr>
        <w:spacing w:after="0" w:line="216" w:lineRule="auto"/>
        <w:contextualSpacing/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</w:pPr>
    </w:p>
    <w:p w:rsidR="00041AAA" w:rsidRPr="0067749A" w:rsidRDefault="00041AAA" w:rsidP="00BC22D3">
      <w:pPr>
        <w:spacing w:after="0" w:line="216" w:lineRule="auto"/>
        <w:contextualSpacing/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</w:pPr>
    </w:p>
    <w:p w:rsidR="003F169C" w:rsidRPr="0067749A" w:rsidRDefault="00041AAA" w:rsidP="00BC22D3">
      <w:pPr>
        <w:spacing w:after="0" w:line="216" w:lineRule="auto"/>
        <w:contextualSpacing/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</w:pPr>
      <w:r w:rsidRPr="0067749A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 xml:space="preserve">Še enkrat preberite besedilo Niso vsi mladi huligani. </w:t>
      </w:r>
      <w:r w:rsidR="003F169C" w:rsidRPr="0067749A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 xml:space="preserve">Ali je članek časopisno poročilo ali novica? </w:t>
      </w:r>
      <w:r w:rsidR="004B5900" w:rsidRPr="0067749A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Razmislite.</w:t>
      </w:r>
    </w:p>
    <w:p w:rsidR="004A1115" w:rsidRPr="0067749A" w:rsidRDefault="00041AAA" w:rsidP="00BC22D3">
      <w:pPr>
        <w:spacing w:after="0" w:line="216" w:lineRule="auto"/>
        <w:contextualSpacing/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</w:pPr>
      <w:r w:rsidRPr="0067749A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Ali v članku najdemo vse zgoraj navedene značilnosti?</w:t>
      </w:r>
    </w:p>
    <w:p w:rsidR="00041AAA" w:rsidRPr="0067749A" w:rsidRDefault="00041AAA" w:rsidP="00BC22D3">
      <w:pPr>
        <w:spacing w:after="0" w:line="216" w:lineRule="auto"/>
        <w:contextualSpacing/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</w:pPr>
    </w:p>
    <w:p w:rsidR="004A1115" w:rsidRPr="0067749A" w:rsidRDefault="006D7D6F" w:rsidP="00BC22D3">
      <w:pPr>
        <w:spacing w:after="0" w:line="216" w:lineRule="auto"/>
        <w:contextualSpacing/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</w:pPr>
      <w:r w:rsidRPr="0067749A"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  <w:t>Iz časopisa izrežite krajši članek ali ga snemite s spleta. Nato ga prilepite v zvezek.</w:t>
      </w:r>
    </w:p>
    <w:p w:rsidR="00041AAA" w:rsidRPr="0067749A" w:rsidRDefault="00041AAA" w:rsidP="00BC22D3">
      <w:pPr>
        <w:spacing w:after="0" w:line="216" w:lineRule="auto"/>
        <w:contextualSpacing/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</w:pPr>
    </w:p>
    <w:p w:rsidR="00041AAA" w:rsidRPr="0067749A" w:rsidRDefault="00041AAA" w:rsidP="00BC22D3">
      <w:pPr>
        <w:spacing w:after="0" w:line="216" w:lineRule="auto"/>
        <w:contextualSpacing/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</w:pPr>
    </w:p>
    <w:p w:rsidR="00041AAA" w:rsidRPr="0067749A" w:rsidRDefault="00041AAA" w:rsidP="00BC22D3">
      <w:pPr>
        <w:spacing w:after="0" w:line="216" w:lineRule="auto"/>
        <w:contextualSpacing/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</w:pPr>
    </w:p>
    <w:p w:rsidR="00041AAA" w:rsidRPr="0067749A" w:rsidRDefault="00041AAA" w:rsidP="00BC22D3">
      <w:pPr>
        <w:spacing w:after="0" w:line="216" w:lineRule="auto"/>
        <w:contextualSpacing/>
        <w:rPr>
          <w:rFonts w:ascii="Times New Roman" w:eastAsia="Times New Roman" w:hAnsi="Times New Roman" w:cs="Times New Roman"/>
          <w:i/>
          <w:color w:val="17365D" w:themeColor="text2" w:themeShade="BF"/>
          <w:sz w:val="32"/>
          <w:szCs w:val="32"/>
          <w:lang w:eastAsia="sl-SI"/>
        </w:rPr>
      </w:pPr>
      <w:r w:rsidRPr="0067749A">
        <w:rPr>
          <w:rFonts w:eastAsiaTheme="minorEastAsia" w:hAnsi="Calibri"/>
          <w:i/>
          <w:color w:val="17365D" w:themeColor="text2" w:themeShade="BF"/>
          <w:kern w:val="24"/>
          <w:sz w:val="32"/>
          <w:szCs w:val="32"/>
          <w:lang w:eastAsia="sl-SI"/>
        </w:rPr>
        <w:t>To bo za danes vse. Lep pozdrav</w:t>
      </w:r>
      <w:r w:rsidR="00200A06">
        <w:rPr>
          <w:rFonts w:eastAsiaTheme="minorEastAsia" w:hAnsi="Calibri"/>
          <w:i/>
          <w:color w:val="17365D" w:themeColor="text2" w:themeShade="BF"/>
          <w:kern w:val="24"/>
          <w:sz w:val="32"/>
          <w:szCs w:val="32"/>
          <w:lang w:eastAsia="sl-SI"/>
        </w:rPr>
        <w:t xml:space="preserve"> in prijetno popoldne</w:t>
      </w:r>
      <w:bookmarkStart w:id="0" w:name="_GoBack"/>
      <w:bookmarkEnd w:id="0"/>
      <w:r w:rsidRPr="0067749A">
        <w:rPr>
          <w:rFonts w:eastAsiaTheme="minorEastAsia" w:hAnsi="Calibri"/>
          <w:i/>
          <w:color w:val="17365D" w:themeColor="text2" w:themeShade="BF"/>
          <w:kern w:val="24"/>
          <w:sz w:val="32"/>
          <w:szCs w:val="32"/>
          <w:lang w:eastAsia="sl-SI"/>
        </w:rPr>
        <w:t>!</w:t>
      </w:r>
    </w:p>
    <w:p w:rsidR="004A1115" w:rsidRPr="0067749A" w:rsidRDefault="004A1115" w:rsidP="00BC22D3">
      <w:pPr>
        <w:rPr>
          <w:b/>
          <w:color w:val="FF0000"/>
          <w:sz w:val="32"/>
          <w:szCs w:val="32"/>
        </w:rPr>
      </w:pPr>
    </w:p>
    <w:p w:rsidR="004A1115" w:rsidRPr="0067749A" w:rsidRDefault="004A1115" w:rsidP="0003279B">
      <w:pPr>
        <w:jc w:val="both"/>
        <w:rPr>
          <w:b/>
          <w:color w:val="FF0000"/>
          <w:sz w:val="32"/>
          <w:szCs w:val="32"/>
        </w:rPr>
      </w:pPr>
    </w:p>
    <w:p w:rsidR="0067749A" w:rsidRPr="0067749A" w:rsidRDefault="0067749A">
      <w:pPr>
        <w:jc w:val="both"/>
        <w:rPr>
          <w:b/>
          <w:color w:val="FF0000"/>
          <w:sz w:val="32"/>
          <w:szCs w:val="32"/>
        </w:rPr>
      </w:pPr>
    </w:p>
    <w:sectPr w:rsidR="0067749A" w:rsidRPr="0067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708"/>
    <w:multiLevelType w:val="hybridMultilevel"/>
    <w:tmpl w:val="92C073F8"/>
    <w:lvl w:ilvl="0" w:tplc="9070AF0A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6D56D9"/>
    <w:multiLevelType w:val="hybridMultilevel"/>
    <w:tmpl w:val="2ED63A74"/>
    <w:lvl w:ilvl="0" w:tplc="DF2049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090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26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96EA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2A27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CD0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CAD6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2E26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E85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E54CD1"/>
    <w:multiLevelType w:val="hybridMultilevel"/>
    <w:tmpl w:val="A816C224"/>
    <w:lvl w:ilvl="0" w:tplc="21F07DEE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1F0248"/>
    <w:multiLevelType w:val="hybridMultilevel"/>
    <w:tmpl w:val="4268F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3F5F"/>
    <w:multiLevelType w:val="hybridMultilevel"/>
    <w:tmpl w:val="D1F41872"/>
    <w:lvl w:ilvl="0" w:tplc="129076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848A4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590B8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D6CC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44B4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EE8C9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0C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720F9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A8D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47FF4EB0"/>
    <w:multiLevelType w:val="hybridMultilevel"/>
    <w:tmpl w:val="081C8F94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9A96210"/>
    <w:multiLevelType w:val="hybridMultilevel"/>
    <w:tmpl w:val="6E54F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F6F62"/>
    <w:multiLevelType w:val="hybridMultilevel"/>
    <w:tmpl w:val="288AB97A"/>
    <w:lvl w:ilvl="0" w:tplc="757236F2">
      <w:numFmt w:val="bullet"/>
      <w:lvlText w:val="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  <w:i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E4D7A52"/>
    <w:multiLevelType w:val="hybridMultilevel"/>
    <w:tmpl w:val="C3507096"/>
    <w:lvl w:ilvl="0" w:tplc="C44C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C0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49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68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C0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0A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4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2F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46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E37736"/>
    <w:multiLevelType w:val="hybridMultilevel"/>
    <w:tmpl w:val="31C4793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FB"/>
    <w:rsid w:val="0003279B"/>
    <w:rsid w:val="00034422"/>
    <w:rsid w:val="00041AAA"/>
    <w:rsid w:val="000A127D"/>
    <w:rsid w:val="000F7F0A"/>
    <w:rsid w:val="00123D89"/>
    <w:rsid w:val="00164912"/>
    <w:rsid w:val="0017661D"/>
    <w:rsid w:val="001A38E5"/>
    <w:rsid w:val="001E0562"/>
    <w:rsid w:val="00200A06"/>
    <w:rsid w:val="0022024C"/>
    <w:rsid w:val="00272EE7"/>
    <w:rsid w:val="002D0150"/>
    <w:rsid w:val="002F28CA"/>
    <w:rsid w:val="003A5563"/>
    <w:rsid w:val="003B6297"/>
    <w:rsid w:val="003D4ED0"/>
    <w:rsid w:val="003F169C"/>
    <w:rsid w:val="004250F8"/>
    <w:rsid w:val="0046169C"/>
    <w:rsid w:val="004A1115"/>
    <w:rsid w:val="004A5958"/>
    <w:rsid w:val="004B5900"/>
    <w:rsid w:val="004D1577"/>
    <w:rsid w:val="005339FF"/>
    <w:rsid w:val="00595CFB"/>
    <w:rsid w:val="005E505E"/>
    <w:rsid w:val="00615724"/>
    <w:rsid w:val="00623C48"/>
    <w:rsid w:val="0067749A"/>
    <w:rsid w:val="006D7D6F"/>
    <w:rsid w:val="006E0564"/>
    <w:rsid w:val="00707012"/>
    <w:rsid w:val="007C3186"/>
    <w:rsid w:val="007C7762"/>
    <w:rsid w:val="007E7B94"/>
    <w:rsid w:val="008473E7"/>
    <w:rsid w:val="0090547F"/>
    <w:rsid w:val="00930269"/>
    <w:rsid w:val="009B6B04"/>
    <w:rsid w:val="009F4143"/>
    <w:rsid w:val="00A62A86"/>
    <w:rsid w:val="00AE7DE1"/>
    <w:rsid w:val="00AF6B98"/>
    <w:rsid w:val="00BC22D3"/>
    <w:rsid w:val="00C365E2"/>
    <w:rsid w:val="00C75D2F"/>
    <w:rsid w:val="00C8590B"/>
    <w:rsid w:val="00C94A7D"/>
    <w:rsid w:val="00DD3E40"/>
    <w:rsid w:val="00E472EB"/>
    <w:rsid w:val="00E47DC0"/>
    <w:rsid w:val="00E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338D"/>
  <w15:docId w15:val="{AE5978D1-363C-44C6-ADEA-DD637F2B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572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250F8"/>
    <w:pPr>
      <w:ind w:left="720"/>
      <w:contextualSpacing/>
    </w:pPr>
  </w:style>
  <w:style w:type="table" w:styleId="Tabelamrea">
    <w:name w:val="Table Grid"/>
    <w:basedOn w:val="Navadnatabela"/>
    <w:uiPriority w:val="59"/>
    <w:rsid w:val="0062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4A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Kolezija</dc:creator>
  <cp:keywords/>
  <dc:description/>
  <cp:lastModifiedBy>Učiteljica</cp:lastModifiedBy>
  <cp:revision>11</cp:revision>
  <dcterms:created xsi:type="dcterms:W3CDTF">2020-04-30T13:49:00Z</dcterms:created>
  <dcterms:modified xsi:type="dcterms:W3CDTF">2020-10-18T16:30:00Z</dcterms:modified>
</cp:coreProperties>
</file>