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7B0" w:rsidRPr="004547B0" w:rsidRDefault="004547B0" w:rsidP="004547B0">
      <w:pPr>
        <w:spacing w:after="0" w:line="240" w:lineRule="atLeast"/>
        <w:jc w:val="both"/>
        <w:textAlignment w:val="baseline"/>
        <w:outlineLvl w:val="3"/>
        <w:rPr>
          <w:rFonts w:ascii="Times New Roman" w:eastAsia="Times New Roman" w:hAnsi="Times New Roman" w:cs="Times New Roman"/>
          <w:sz w:val="23"/>
          <w:szCs w:val="23"/>
          <w:lang w:val="en-GB" w:eastAsia="sl-SI"/>
        </w:rPr>
      </w:pPr>
      <w:bookmarkStart w:id="0" w:name="_GoBack"/>
      <w:r w:rsidRPr="004547B0">
        <w:rPr>
          <w:rFonts w:ascii="Times New Roman" w:eastAsia="Times New Roman" w:hAnsi="Times New Roman" w:cs="Times New Roman"/>
          <w:b/>
          <w:bCs/>
          <w:sz w:val="23"/>
          <w:szCs w:val="23"/>
          <w:bdr w:val="none" w:sz="0" w:space="0" w:color="auto" w:frame="1"/>
          <w:lang w:val="en-GB" w:eastAsia="sl-SI"/>
        </w:rPr>
        <w:t xml:space="preserve">Island of love in </w:t>
      </w:r>
      <w:proofErr w:type="spellStart"/>
      <w:r w:rsidRPr="004547B0">
        <w:rPr>
          <w:rFonts w:ascii="Times New Roman" w:eastAsia="Times New Roman" w:hAnsi="Times New Roman" w:cs="Times New Roman"/>
          <w:b/>
          <w:bCs/>
          <w:sz w:val="23"/>
          <w:szCs w:val="23"/>
          <w:bdr w:val="none" w:sz="0" w:space="0" w:color="auto" w:frame="1"/>
          <w:lang w:val="en-GB" w:eastAsia="sl-SI"/>
        </w:rPr>
        <w:t>Prekmurje</w:t>
      </w:r>
      <w:proofErr w:type="spellEnd"/>
    </w:p>
    <w:bookmarkEnd w:id="0"/>
    <w:p w:rsidR="004547B0" w:rsidRDefault="004547B0" w:rsidP="004547B0">
      <w:pPr>
        <w:spacing w:line="240" w:lineRule="auto"/>
        <w:jc w:val="both"/>
        <w:textAlignment w:val="baseline"/>
        <w:rPr>
          <w:rFonts w:ascii="Times New Roman" w:eastAsia="Times New Roman" w:hAnsi="Times New Roman" w:cs="Times New Roman"/>
          <w:sz w:val="21"/>
          <w:szCs w:val="21"/>
          <w:lang w:val="en-GB" w:eastAsia="sl-SI"/>
        </w:rPr>
      </w:pPr>
    </w:p>
    <w:p w:rsidR="004547B0" w:rsidRDefault="004547B0" w:rsidP="004547B0">
      <w:pPr>
        <w:spacing w:line="240" w:lineRule="auto"/>
        <w:jc w:val="both"/>
        <w:textAlignment w:val="baseline"/>
        <w:rPr>
          <w:rFonts w:ascii="Times New Roman" w:eastAsia="Times New Roman" w:hAnsi="Times New Roman" w:cs="Times New Roman"/>
          <w:sz w:val="18"/>
          <w:szCs w:val="18"/>
          <w:lang w:val="en-GB" w:eastAsia="sl-SI"/>
        </w:rPr>
      </w:pPr>
      <w:r>
        <w:rPr>
          <w:rFonts w:ascii="Times New Roman" w:eastAsia="Times New Roman" w:hAnsi="Times New Roman" w:cs="Times New Roman"/>
          <w:sz w:val="18"/>
          <w:szCs w:val="18"/>
          <w:lang w:val="en-GB" w:eastAsia="sl-SI"/>
        </w:rPr>
        <w:t xml:space="preserve">Island of Love in </w:t>
      </w:r>
      <w:proofErr w:type="spellStart"/>
      <w:r>
        <w:rPr>
          <w:rFonts w:ascii="Times New Roman" w:eastAsia="Times New Roman" w:hAnsi="Times New Roman" w:cs="Times New Roman"/>
          <w:sz w:val="18"/>
          <w:szCs w:val="18"/>
          <w:lang w:val="en-GB" w:eastAsia="sl-SI"/>
        </w:rPr>
        <w:t>Prekmurje</w:t>
      </w:r>
      <w:proofErr w:type="spellEnd"/>
      <w:r>
        <w:rPr>
          <w:rFonts w:ascii="Times New Roman" w:eastAsia="Times New Roman" w:hAnsi="Times New Roman" w:cs="Times New Roman"/>
          <w:sz w:val="18"/>
          <w:szCs w:val="18"/>
          <w:lang w:val="en-GB" w:eastAsia="sl-SI"/>
        </w:rPr>
        <w:t xml:space="preserve"> was named after a sad local legend about a forbidden love between a noblewoman and a peasant.</w:t>
      </w:r>
    </w:p>
    <w:p w:rsidR="004547B0" w:rsidRDefault="004547B0" w:rsidP="004547B0">
      <w:pPr>
        <w:spacing w:after="0" w:line="240" w:lineRule="auto"/>
        <w:jc w:val="both"/>
        <w:textAlignment w:val="baseline"/>
        <w:rPr>
          <w:rFonts w:ascii="Times New Roman" w:eastAsia="Times New Roman" w:hAnsi="Times New Roman" w:cs="Times New Roman"/>
          <w:sz w:val="21"/>
          <w:szCs w:val="21"/>
          <w:lang w:val="en-GB" w:eastAsia="sl-SI"/>
        </w:rPr>
      </w:pPr>
      <w:r>
        <w:rPr>
          <w:rFonts w:ascii="Times New Roman" w:eastAsia="Times New Roman" w:hAnsi="Times New Roman" w:cs="Times New Roman"/>
          <w:sz w:val="21"/>
          <w:szCs w:val="21"/>
          <w:lang w:val="en-GB" w:eastAsia="sl-SI"/>
        </w:rPr>
        <w:t xml:space="preserve">Not far from the village </w:t>
      </w:r>
      <w:proofErr w:type="spellStart"/>
      <w:r>
        <w:rPr>
          <w:rFonts w:ascii="Times New Roman" w:eastAsia="Times New Roman" w:hAnsi="Times New Roman" w:cs="Times New Roman"/>
          <w:sz w:val="21"/>
          <w:szCs w:val="21"/>
          <w:lang w:val="en-GB" w:eastAsia="sl-SI"/>
        </w:rPr>
        <w:t>Ižakovci</w:t>
      </w:r>
      <w:proofErr w:type="spellEnd"/>
      <w:r>
        <w:rPr>
          <w:rFonts w:ascii="Times New Roman" w:eastAsia="Times New Roman" w:hAnsi="Times New Roman" w:cs="Times New Roman"/>
          <w:sz w:val="21"/>
          <w:szCs w:val="21"/>
          <w:lang w:val="en-GB" w:eastAsia="sl-SI"/>
        </w:rPr>
        <w:t xml:space="preserve"> mystical river Mura formed a small “island of love”, named after a sad local legend about forbidden love between a noblewoman and a peasant – the boy drowned, and the young lady died of grief. The island has often been a secret meeting place for couples, despite the fact that they had to cross a fast-flowing river to reach it. Many love stories suggest that this is the place for true romantics – today, you can visit an old floating mill and a traditional wooden ferry, sit on a bench for lovers or try a love potion that allegedly makes the most secret desires come true.</w:t>
      </w:r>
    </w:p>
    <w:p w:rsidR="004547B0" w:rsidRDefault="004547B0" w:rsidP="004547B0">
      <w:pPr>
        <w:spacing w:after="0" w:line="240" w:lineRule="auto"/>
        <w:textAlignment w:val="baseline"/>
        <w:rPr>
          <w:rFonts w:ascii="Times New Roman" w:eastAsia="Times New Roman" w:hAnsi="Times New Roman" w:cs="Times New Roman"/>
          <w:sz w:val="21"/>
          <w:szCs w:val="21"/>
          <w:lang w:eastAsia="sl-SI"/>
        </w:rPr>
      </w:pPr>
      <w:r>
        <w:rPr>
          <w:rFonts w:ascii="Times New Roman" w:eastAsia="Times New Roman" w:hAnsi="Times New Roman" w:cs="Times New Roman"/>
          <w:sz w:val="21"/>
          <w:szCs w:val="21"/>
          <w:lang w:eastAsia="sl-SI"/>
        </w:rPr>
        <w:t> </w:t>
      </w:r>
    </w:p>
    <w:p w:rsidR="004547B0" w:rsidRDefault="004547B0" w:rsidP="004547B0">
      <w:pPr>
        <w:spacing w:after="0" w:line="240" w:lineRule="auto"/>
        <w:textAlignment w:val="baseline"/>
        <w:rPr>
          <w:rFonts w:ascii="Times New Roman" w:eastAsia="Times New Roman" w:hAnsi="Times New Roman" w:cs="Times New Roman"/>
          <w:sz w:val="21"/>
          <w:szCs w:val="21"/>
          <w:lang w:eastAsia="sl-SI"/>
        </w:rPr>
      </w:pPr>
    </w:p>
    <w:p w:rsidR="004547B0" w:rsidRDefault="004547B0" w:rsidP="004547B0">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Green George</w:t>
      </w:r>
    </w:p>
    <w:p w:rsidR="004547B0" w:rsidRDefault="004547B0" w:rsidP="004547B0">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According to folk beliefs, the mythological hero </w:t>
      </w:r>
      <w:proofErr w:type="spellStart"/>
      <w:r>
        <w:rPr>
          <w:rFonts w:ascii="Times New Roman" w:hAnsi="Times New Roman" w:cs="Times New Roman"/>
          <w:color w:val="000000" w:themeColor="text1"/>
          <w:lang w:val="en-GB"/>
        </w:rPr>
        <w:t>Zeleni</w:t>
      </w:r>
      <w:proofErr w:type="spellEnd"/>
      <w:r>
        <w:rPr>
          <w:rFonts w:ascii="Times New Roman" w:hAnsi="Times New Roman" w:cs="Times New Roman"/>
          <w:color w:val="000000" w:themeColor="text1"/>
          <w:lang w:val="en-GB"/>
        </w:rPr>
        <w:t xml:space="preserve"> </w:t>
      </w:r>
      <w:proofErr w:type="spellStart"/>
      <w:r>
        <w:rPr>
          <w:rFonts w:ascii="Times New Roman" w:hAnsi="Times New Roman" w:cs="Times New Roman"/>
          <w:color w:val="000000" w:themeColor="text1"/>
          <w:lang w:val="en-GB"/>
        </w:rPr>
        <w:t>Jurij</w:t>
      </w:r>
      <w:proofErr w:type="spellEnd"/>
      <w:r>
        <w:rPr>
          <w:rFonts w:ascii="Times New Roman" w:hAnsi="Times New Roman" w:cs="Times New Roman"/>
          <w:color w:val="000000" w:themeColor="text1"/>
          <w:lang w:val="en-GB"/>
        </w:rPr>
        <w:t xml:space="preserve"> (“Green George”) marks the advent of spring. Although the subsequent mythological character of St. George is also glorified in other countries, especially in the Balkans, Green George became one of the main symbols of the Bela </w:t>
      </w:r>
      <w:proofErr w:type="spellStart"/>
      <w:r>
        <w:rPr>
          <w:rFonts w:ascii="Times New Roman" w:hAnsi="Times New Roman" w:cs="Times New Roman"/>
          <w:color w:val="000000" w:themeColor="text1"/>
          <w:lang w:val="en-GB"/>
        </w:rPr>
        <w:t>krajina</w:t>
      </w:r>
      <w:proofErr w:type="spellEnd"/>
      <w:r>
        <w:rPr>
          <w:rFonts w:ascii="Times New Roman" w:hAnsi="Times New Roman" w:cs="Times New Roman"/>
          <w:color w:val="000000" w:themeColor="text1"/>
          <w:lang w:val="en-GB"/>
        </w:rPr>
        <w:t xml:space="preserve"> region. Covered entirely in birch branches, Green George brings new hope and the promise of good harvest.</w:t>
      </w:r>
    </w:p>
    <w:p w:rsidR="004547B0" w:rsidRDefault="004547B0" w:rsidP="004547B0">
      <w:pPr>
        <w:jc w:val="both"/>
        <w:rPr>
          <w:rFonts w:ascii="Times New Roman" w:hAnsi="Times New Roman" w:cs="Times New Roman"/>
          <w:color w:val="000000" w:themeColor="text1"/>
          <w:lang w:val="en-GB"/>
        </w:rPr>
      </w:pPr>
    </w:p>
    <w:p w:rsidR="004547B0" w:rsidRDefault="004547B0" w:rsidP="004547B0">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 xml:space="preserve">Peter </w:t>
      </w:r>
      <w:proofErr w:type="spellStart"/>
      <w:r>
        <w:rPr>
          <w:rFonts w:ascii="Times New Roman" w:hAnsi="Times New Roman" w:cs="Times New Roman"/>
          <w:b/>
          <w:color w:val="000000" w:themeColor="text1"/>
          <w:lang w:val="en-GB"/>
        </w:rPr>
        <w:t>Klepec</w:t>
      </w:r>
      <w:proofErr w:type="spellEnd"/>
    </w:p>
    <w:p w:rsidR="004547B0" w:rsidRDefault="004547B0" w:rsidP="004547B0">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Learn the tale of the weak shepherd Peter </w:t>
      </w:r>
      <w:proofErr w:type="spellStart"/>
      <w:r>
        <w:rPr>
          <w:rFonts w:ascii="Times New Roman" w:hAnsi="Times New Roman" w:cs="Times New Roman"/>
          <w:color w:val="000000" w:themeColor="text1"/>
          <w:lang w:val="en-GB"/>
        </w:rPr>
        <w:t>Klepec</w:t>
      </w:r>
      <w:proofErr w:type="spellEnd"/>
      <w:r>
        <w:rPr>
          <w:rFonts w:ascii="Times New Roman" w:hAnsi="Times New Roman" w:cs="Times New Roman"/>
          <w:color w:val="000000" w:themeColor="text1"/>
          <w:lang w:val="en-GB"/>
        </w:rPr>
        <w:t xml:space="preserve">, who was not in the good graces of his peers. When he protected the mountain fairy from the scorching sun, she thanked him by giving him supernatural powers. The boy managed to tame the wicked shepherds and also the Turks who later invaded across the </w:t>
      </w:r>
      <w:proofErr w:type="spellStart"/>
      <w:r>
        <w:rPr>
          <w:rFonts w:ascii="Times New Roman" w:hAnsi="Times New Roman" w:cs="Times New Roman"/>
          <w:color w:val="000000" w:themeColor="text1"/>
          <w:lang w:val="en-GB"/>
        </w:rPr>
        <w:t>Kolpa</w:t>
      </w:r>
      <w:proofErr w:type="spellEnd"/>
      <w:r>
        <w:rPr>
          <w:rFonts w:ascii="Times New Roman" w:hAnsi="Times New Roman" w:cs="Times New Roman"/>
          <w:color w:val="000000" w:themeColor="text1"/>
          <w:lang w:val="en-GB"/>
        </w:rPr>
        <w:t xml:space="preserve"> River. According to folk tradition, Peter </w:t>
      </w:r>
      <w:proofErr w:type="spellStart"/>
      <w:r>
        <w:rPr>
          <w:rFonts w:ascii="Times New Roman" w:hAnsi="Times New Roman" w:cs="Times New Roman"/>
          <w:color w:val="000000" w:themeColor="text1"/>
          <w:lang w:val="en-GB"/>
        </w:rPr>
        <w:t>Klepec</w:t>
      </w:r>
      <w:proofErr w:type="spellEnd"/>
      <w:r>
        <w:rPr>
          <w:rFonts w:ascii="Times New Roman" w:hAnsi="Times New Roman" w:cs="Times New Roman"/>
          <w:color w:val="000000" w:themeColor="text1"/>
          <w:lang w:val="en-GB"/>
        </w:rPr>
        <w:t xml:space="preserve"> came from </w:t>
      </w:r>
      <w:proofErr w:type="spellStart"/>
      <w:r>
        <w:rPr>
          <w:rFonts w:ascii="Times New Roman" w:hAnsi="Times New Roman" w:cs="Times New Roman"/>
          <w:color w:val="000000" w:themeColor="text1"/>
          <w:lang w:val="en-GB"/>
        </w:rPr>
        <w:t>Osilnica</w:t>
      </w:r>
      <w:proofErr w:type="spellEnd"/>
      <w:r>
        <w:rPr>
          <w:rFonts w:ascii="Times New Roman" w:hAnsi="Times New Roman" w:cs="Times New Roman"/>
          <w:color w:val="000000" w:themeColor="text1"/>
          <w:lang w:val="en-GB"/>
        </w:rPr>
        <w:t xml:space="preserve">, a place surrounded by the vast </w:t>
      </w:r>
      <w:proofErr w:type="spellStart"/>
      <w:r>
        <w:rPr>
          <w:rFonts w:ascii="Times New Roman" w:hAnsi="Times New Roman" w:cs="Times New Roman"/>
          <w:color w:val="000000" w:themeColor="text1"/>
          <w:lang w:val="en-GB"/>
        </w:rPr>
        <w:t>Kočevsko</w:t>
      </w:r>
      <w:proofErr w:type="spellEnd"/>
      <w:r>
        <w:rPr>
          <w:rFonts w:ascii="Times New Roman" w:hAnsi="Times New Roman" w:cs="Times New Roman"/>
          <w:color w:val="000000" w:themeColor="text1"/>
          <w:lang w:val="en-GB"/>
        </w:rPr>
        <w:t xml:space="preserve"> forests along the upper reaches of the </w:t>
      </w:r>
      <w:proofErr w:type="spellStart"/>
      <w:r>
        <w:rPr>
          <w:rFonts w:ascii="Times New Roman" w:hAnsi="Times New Roman" w:cs="Times New Roman"/>
          <w:color w:val="000000" w:themeColor="text1"/>
          <w:lang w:val="en-GB"/>
        </w:rPr>
        <w:t>Kolpa</w:t>
      </w:r>
      <w:proofErr w:type="spellEnd"/>
      <w:r>
        <w:rPr>
          <w:rFonts w:ascii="Times New Roman" w:hAnsi="Times New Roman" w:cs="Times New Roman"/>
          <w:color w:val="000000" w:themeColor="text1"/>
          <w:lang w:val="en-GB"/>
        </w:rPr>
        <w:t xml:space="preserve"> River. Step into his land and experience it in your own way.</w:t>
      </w:r>
    </w:p>
    <w:p w:rsidR="004547B0" w:rsidRDefault="004547B0" w:rsidP="004547B0">
      <w:pPr>
        <w:spacing w:after="0" w:line="240" w:lineRule="auto"/>
        <w:textAlignment w:val="baseline"/>
        <w:rPr>
          <w:rFonts w:ascii="Times New Roman" w:eastAsia="Times New Roman" w:hAnsi="Times New Roman" w:cs="Times New Roman"/>
          <w:color w:val="000000" w:themeColor="text1"/>
          <w:sz w:val="21"/>
          <w:szCs w:val="21"/>
          <w:lang w:val="en-GB" w:eastAsia="sl-SI"/>
        </w:rPr>
      </w:pPr>
    </w:p>
    <w:p w:rsidR="004547B0" w:rsidRDefault="004547B0" w:rsidP="004547B0">
      <w:pPr>
        <w:spacing w:after="0" w:line="240" w:lineRule="auto"/>
        <w:textAlignment w:val="baseline"/>
        <w:rPr>
          <w:rFonts w:ascii="Times New Roman" w:hAnsi="Times New Roman" w:cs="Times New Roman"/>
          <w:b/>
          <w:bCs/>
          <w:color w:val="000000" w:themeColor="text1"/>
          <w:lang w:val="en-GB"/>
        </w:rPr>
      </w:pPr>
      <w:r>
        <w:rPr>
          <w:rFonts w:ascii="Times New Roman" w:hAnsi="Times New Roman" w:cs="Times New Roman"/>
          <w:b/>
          <w:bCs/>
          <w:color w:val="000000" w:themeColor="text1"/>
          <w:lang w:val="en-GB"/>
        </w:rPr>
        <w:t>King Matjaž</w:t>
      </w:r>
    </w:p>
    <w:p w:rsidR="004547B0" w:rsidRDefault="004547B0" w:rsidP="004547B0">
      <w:pPr>
        <w:spacing w:after="0" w:line="240" w:lineRule="auto"/>
        <w:textAlignment w:val="baseline"/>
        <w:rPr>
          <w:b/>
          <w:bCs/>
          <w:color w:val="000000" w:themeColor="text1"/>
          <w:lang w:val="en-GB"/>
        </w:rPr>
      </w:pPr>
    </w:p>
    <w:p w:rsidR="004547B0" w:rsidRDefault="004547B0" w:rsidP="004547B0">
      <w:pPr>
        <w:spacing w:after="0" w:line="240" w:lineRule="auto"/>
        <w:jc w:val="both"/>
        <w:textAlignment w:val="baseline"/>
        <w:rPr>
          <w:rFonts w:ascii="Times New Roman" w:eastAsia="Times New Roman" w:hAnsi="Times New Roman" w:cs="Times New Roman"/>
          <w:color w:val="000000" w:themeColor="text1"/>
          <w:sz w:val="21"/>
          <w:szCs w:val="21"/>
          <w:lang w:val="en-GB" w:eastAsia="sl-SI"/>
        </w:rPr>
      </w:pPr>
      <w:r>
        <w:rPr>
          <w:rFonts w:ascii="Times New Roman" w:hAnsi="Times New Roman" w:cs="Times New Roman"/>
          <w:bCs/>
          <w:color w:val="000000" w:themeColor="text1"/>
          <w:lang w:val="en-GB"/>
        </w:rPr>
        <w:t xml:space="preserve">The legend of King Matjaž tells a story about the good king who ruled during the times of </w:t>
      </w:r>
      <w:proofErr w:type="spellStart"/>
      <w:r>
        <w:rPr>
          <w:rFonts w:ascii="Times New Roman" w:hAnsi="Times New Roman" w:cs="Times New Roman"/>
          <w:bCs/>
          <w:color w:val="000000" w:themeColor="text1"/>
          <w:lang w:val="en-GB"/>
        </w:rPr>
        <w:t>Carantania</w:t>
      </w:r>
      <w:proofErr w:type="spellEnd"/>
      <w:r>
        <w:rPr>
          <w:rFonts w:ascii="Times New Roman" w:hAnsi="Times New Roman" w:cs="Times New Roman"/>
          <w:bCs/>
          <w:color w:val="000000" w:themeColor="text1"/>
          <w:lang w:val="en-GB"/>
        </w:rPr>
        <w:t xml:space="preserve">. He ruled during the golden era in the present-day Carinthia, which other sovereigns didn't like. So, they sent an army to fight the good king. King Matjaž and a hundred of his soldiers retreated to the hidden cave under Mount </w:t>
      </w:r>
      <w:proofErr w:type="spellStart"/>
      <w:r>
        <w:rPr>
          <w:rFonts w:ascii="Times New Roman" w:hAnsi="Times New Roman" w:cs="Times New Roman"/>
          <w:bCs/>
          <w:color w:val="000000" w:themeColor="text1"/>
          <w:lang w:val="en-GB"/>
        </w:rPr>
        <w:t>Peca</w:t>
      </w:r>
      <w:proofErr w:type="spellEnd"/>
      <w:r>
        <w:rPr>
          <w:rFonts w:ascii="Times New Roman" w:hAnsi="Times New Roman" w:cs="Times New Roman"/>
          <w:bCs/>
          <w:color w:val="000000" w:themeColor="text1"/>
          <w:lang w:val="en-GB"/>
        </w:rPr>
        <w:t xml:space="preserve"> and sat behind the stone table. The legend says that Matjaž will return and eliminate injustice from the world when his beard wraps around the table nine times and when a linden tree grows in front of the entrance to the cave in winter. Until then, you can explore his kingdom in many different ways.  </w:t>
      </w:r>
    </w:p>
    <w:p w:rsidR="004547B0" w:rsidRDefault="004547B0" w:rsidP="004547B0">
      <w:pPr>
        <w:rPr>
          <w:color w:val="000000" w:themeColor="text1"/>
          <w:lang w:val="en-GB"/>
        </w:rPr>
      </w:pPr>
    </w:p>
    <w:p w:rsidR="004547B0" w:rsidRDefault="004547B0" w:rsidP="004547B0">
      <w:pPr>
        <w:jc w:val="both"/>
        <w:rPr>
          <w:rFonts w:ascii="Times New Roman" w:hAnsi="Times New Roman" w:cs="Times New Roman"/>
          <w:color w:val="000000" w:themeColor="text1"/>
          <w:lang w:val="en-GB"/>
        </w:rPr>
      </w:pPr>
    </w:p>
    <w:p w:rsidR="004547B0" w:rsidRDefault="004547B0" w:rsidP="004547B0">
      <w:pPr>
        <w:jc w:val="both"/>
        <w:rPr>
          <w:rFonts w:ascii="Times New Roman" w:hAnsi="Times New Roman" w:cs="Times New Roman"/>
          <w:b/>
          <w:color w:val="000000" w:themeColor="text1"/>
          <w:lang w:val="en-GB"/>
        </w:rPr>
      </w:pPr>
      <w:proofErr w:type="spellStart"/>
      <w:r>
        <w:rPr>
          <w:rFonts w:ascii="Times New Roman" w:hAnsi="Times New Roman" w:cs="Times New Roman"/>
          <w:b/>
          <w:color w:val="000000" w:themeColor="text1"/>
          <w:lang w:val="en-GB"/>
        </w:rPr>
        <w:t>Goldenhorn</w:t>
      </w:r>
      <w:proofErr w:type="spellEnd"/>
    </w:p>
    <w:p w:rsidR="004547B0" w:rsidRDefault="004547B0" w:rsidP="004547B0">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The Kingdom of the </w:t>
      </w:r>
      <w:proofErr w:type="spellStart"/>
      <w:r>
        <w:rPr>
          <w:rFonts w:ascii="Times New Roman" w:hAnsi="Times New Roman" w:cs="Times New Roman"/>
          <w:color w:val="000000" w:themeColor="text1"/>
          <w:lang w:val="en-GB"/>
        </w:rPr>
        <w:t>Goldenhorn</w:t>
      </w:r>
      <w:proofErr w:type="spellEnd"/>
      <w:r>
        <w:rPr>
          <w:rFonts w:ascii="Times New Roman" w:hAnsi="Times New Roman" w:cs="Times New Roman"/>
          <w:color w:val="000000" w:themeColor="text1"/>
          <w:lang w:val="en-GB"/>
        </w:rPr>
        <w:t xml:space="preserve"> stretches throughout the Julian Alps. According to a legend, a golden-horned chamois used to rule this world, and his horns were the key to an immense treasure. Once upon a time, a young hunter from the </w:t>
      </w:r>
      <w:proofErr w:type="spellStart"/>
      <w:r>
        <w:rPr>
          <w:rFonts w:ascii="Times New Roman" w:hAnsi="Times New Roman" w:cs="Times New Roman"/>
          <w:color w:val="000000" w:themeColor="text1"/>
          <w:lang w:val="en-GB"/>
        </w:rPr>
        <w:t>Trenta</w:t>
      </w:r>
      <w:proofErr w:type="spellEnd"/>
      <w:r>
        <w:rPr>
          <w:rFonts w:ascii="Times New Roman" w:hAnsi="Times New Roman" w:cs="Times New Roman"/>
          <w:color w:val="000000" w:themeColor="text1"/>
          <w:lang w:val="en-GB"/>
        </w:rPr>
        <w:t xml:space="preserve"> Valley, who was unfortunate in love, shot at the </w:t>
      </w:r>
      <w:proofErr w:type="spellStart"/>
      <w:r>
        <w:rPr>
          <w:rFonts w:ascii="Times New Roman" w:hAnsi="Times New Roman" w:cs="Times New Roman"/>
          <w:color w:val="000000" w:themeColor="text1"/>
          <w:lang w:val="en-GB"/>
        </w:rPr>
        <w:t>Goldenhorn</w:t>
      </w:r>
      <w:proofErr w:type="spellEnd"/>
      <w:r>
        <w:rPr>
          <w:rFonts w:ascii="Times New Roman" w:hAnsi="Times New Roman" w:cs="Times New Roman"/>
          <w:color w:val="000000" w:themeColor="text1"/>
          <w:lang w:val="en-GB"/>
        </w:rPr>
        <w:t xml:space="preserve">, but </w:t>
      </w:r>
      <w:proofErr w:type="spellStart"/>
      <w:r>
        <w:rPr>
          <w:rFonts w:ascii="Times New Roman" w:hAnsi="Times New Roman" w:cs="Times New Roman"/>
          <w:color w:val="000000" w:themeColor="text1"/>
          <w:lang w:val="en-GB"/>
        </w:rPr>
        <w:t>Triglav</w:t>
      </w:r>
      <w:proofErr w:type="spellEnd"/>
      <w:r>
        <w:rPr>
          <w:rFonts w:ascii="Times New Roman" w:hAnsi="Times New Roman" w:cs="Times New Roman"/>
          <w:color w:val="000000" w:themeColor="text1"/>
          <w:lang w:val="en-GB"/>
        </w:rPr>
        <w:t xml:space="preserve"> flowers grew from the drops of the animal’s blood and eating these gave it tremendous vitality. The </w:t>
      </w:r>
      <w:proofErr w:type="spellStart"/>
      <w:r>
        <w:rPr>
          <w:rFonts w:ascii="Times New Roman" w:hAnsi="Times New Roman" w:cs="Times New Roman"/>
          <w:color w:val="000000" w:themeColor="text1"/>
          <w:lang w:val="en-GB"/>
        </w:rPr>
        <w:t>Goldenhorn</w:t>
      </w:r>
      <w:proofErr w:type="spellEnd"/>
      <w:r>
        <w:rPr>
          <w:rFonts w:ascii="Times New Roman" w:hAnsi="Times New Roman" w:cs="Times New Roman"/>
          <w:color w:val="000000" w:themeColor="text1"/>
          <w:lang w:val="en-GB"/>
        </w:rPr>
        <w:t xml:space="preserve"> pushed the hunter over the precipice and in its anger destroyed the kingdom with its horns. But the treasure remains hidden in the </w:t>
      </w:r>
      <w:proofErr w:type="spellStart"/>
      <w:r>
        <w:rPr>
          <w:rFonts w:ascii="Times New Roman" w:hAnsi="Times New Roman" w:cs="Times New Roman"/>
          <w:color w:val="000000" w:themeColor="text1"/>
          <w:lang w:val="en-GB"/>
        </w:rPr>
        <w:t>Triglav</w:t>
      </w:r>
      <w:proofErr w:type="spellEnd"/>
      <w:r>
        <w:rPr>
          <w:rFonts w:ascii="Times New Roman" w:hAnsi="Times New Roman" w:cs="Times New Roman"/>
          <w:color w:val="000000" w:themeColor="text1"/>
          <w:lang w:val="en-GB"/>
        </w:rPr>
        <w:t xml:space="preserve"> mountain range. Find it in many natural beauties and wonders.</w:t>
      </w:r>
    </w:p>
    <w:p w:rsidR="004547B0" w:rsidRDefault="004547B0" w:rsidP="004547B0">
      <w:pPr>
        <w:jc w:val="both"/>
        <w:rPr>
          <w:rFonts w:ascii="Times New Roman" w:hAnsi="Times New Roman" w:cs="Times New Roman"/>
          <w:color w:val="000000" w:themeColor="text1"/>
          <w:lang w:val="en-GB"/>
        </w:rPr>
      </w:pPr>
    </w:p>
    <w:p w:rsidR="004547B0" w:rsidRDefault="004547B0" w:rsidP="004547B0">
      <w:pPr>
        <w:jc w:val="both"/>
        <w:rPr>
          <w:rFonts w:ascii="Times New Roman" w:hAnsi="Times New Roman" w:cs="Times New Roman"/>
          <w:color w:val="000000" w:themeColor="text1"/>
          <w:lang w:val="en-GB"/>
        </w:rPr>
      </w:pPr>
    </w:p>
    <w:p w:rsidR="004547B0" w:rsidRDefault="004547B0" w:rsidP="004547B0">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 xml:space="preserve">Pegasus, the winged horse in </w:t>
      </w:r>
      <w:proofErr w:type="spellStart"/>
      <w:r>
        <w:rPr>
          <w:rFonts w:ascii="Times New Roman" w:hAnsi="Times New Roman" w:cs="Times New Roman"/>
          <w:b/>
          <w:color w:val="000000" w:themeColor="text1"/>
          <w:lang w:val="en-GB"/>
        </w:rPr>
        <w:t>Rogaška</w:t>
      </w:r>
      <w:proofErr w:type="spellEnd"/>
      <w:r>
        <w:rPr>
          <w:rFonts w:ascii="Times New Roman" w:hAnsi="Times New Roman" w:cs="Times New Roman"/>
          <w:b/>
          <w:color w:val="000000" w:themeColor="text1"/>
          <w:lang w:val="en-GB"/>
        </w:rPr>
        <w:t xml:space="preserve"> </w:t>
      </w:r>
      <w:proofErr w:type="spellStart"/>
      <w:r>
        <w:rPr>
          <w:rFonts w:ascii="Times New Roman" w:hAnsi="Times New Roman" w:cs="Times New Roman"/>
          <w:b/>
          <w:color w:val="000000" w:themeColor="text1"/>
          <w:lang w:val="en-GB"/>
        </w:rPr>
        <w:t>Slatina</w:t>
      </w:r>
      <w:proofErr w:type="spellEnd"/>
    </w:p>
    <w:p w:rsidR="004547B0" w:rsidRDefault="004547B0" w:rsidP="004547B0">
      <w:pPr>
        <w:jc w:val="both"/>
        <w:rPr>
          <w:rFonts w:ascii="Times New Roman" w:hAnsi="Times New Roman" w:cs="Times New Roman"/>
          <w:color w:val="000000" w:themeColor="text1"/>
          <w:lang w:val="en-GB"/>
        </w:rPr>
      </w:pPr>
      <w:proofErr w:type="spellStart"/>
      <w:r>
        <w:rPr>
          <w:rFonts w:ascii="Times New Roman" w:hAnsi="Times New Roman" w:cs="Times New Roman"/>
          <w:color w:val="000000" w:themeColor="text1"/>
          <w:lang w:val="en-GB"/>
        </w:rPr>
        <w:t>Rogaška</w:t>
      </w:r>
      <w:proofErr w:type="spellEnd"/>
      <w:r>
        <w:rPr>
          <w:rFonts w:ascii="Times New Roman" w:hAnsi="Times New Roman" w:cs="Times New Roman"/>
          <w:color w:val="000000" w:themeColor="text1"/>
          <w:lang w:val="en-GB"/>
        </w:rPr>
        <w:t xml:space="preserve"> </w:t>
      </w:r>
      <w:proofErr w:type="spellStart"/>
      <w:r>
        <w:rPr>
          <w:rFonts w:ascii="Times New Roman" w:hAnsi="Times New Roman" w:cs="Times New Roman"/>
          <w:color w:val="000000" w:themeColor="text1"/>
          <w:lang w:val="en-GB"/>
        </w:rPr>
        <w:t>Slatina</w:t>
      </w:r>
      <w:proofErr w:type="spellEnd"/>
      <w:r>
        <w:rPr>
          <w:rFonts w:ascii="Times New Roman" w:hAnsi="Times New Roman" w:cs="Times New Roman"/>
          <w:color w:val="000000" w:themeColor="text1"/>
          <w:lang w:val="en-GB"/>
        </w:rPr>
        <w:t xml:space="preserve"> is famous for its unique mineral water </w:t>
      </w:r>
      <w:proofErr w:type="spellStart"/>
      <w:r>
        <w:rPr>
          <w:rFonts w:ascii="Times New Roman" w:hAnsi="Times New Roman" w:cs="Times New Roman"/>
          <w:color w:val="000000" w:themeColor="text1"/>
          <w:lang w:val="en-GB"/>
        </w:rPr>
        <w:t>Donat</w:t>
      </w:r>
      <w:proofErr w:type="spellEnd"/>
      <w:r>
        <w:rPr>
          <w:rFonts w:ascii="Times New Roman" w:hAnsi="Times New Roman" w:cs="Times New Roman"/>
          <w:color w:val="000000" w:themeColor="text1"/>
          <w:lang w:val="en-GB"/>
        </w:rPr>
        <w:t xml:space="preserve"> Mg. Did you know that, according to the legend, Greek mythology is also connected with the discovery of this exceptional well? The Greek God Apollo told the winged horse Pegasus where to strike its hoof and open the healing well. With its discovery, Pegasus became an important part of </w:t>
      </w:r>
      <w:proofErr w:type="spellStart"/>
      <w:r>
        <w:rPr>
          <w:rFonts w:ascii="Times New Roman" w:hAnsi="Times New Roman" w:cs="Times New Roman"/>
          <w:color w:val="000000" w:themeColor="text1"/>
          <w:lang w:val="en-GB"/>
        </w:rPr>
        <w:t>Rogaška</w:t>
      </w:r>
      <w:proofErr w:type="spellEnd"/>
      <w:r>
        <w:rPr>
          <w:rFonts w:ascii="Times New Roman" w:hAnsi="Times New Roman" w:cs="Times New Roman"/>
          <w:color w:val="000000" w:themeColor="text1"/>
          <w:lang w:val="en-GB"/>
        </w:rPr>
        <w:t xml:space="preserve"> </w:t>
      </w:r>
      <w:proofErr w:type="spellStart"/>
      <w:r>
        <w:rPr>
          <w:rFonts w:ascii="Times New Roman" w:hAnsi="Times New Roman" w:cs="Times New Roman"/>
          <w:color w:val="000000" w:themeColor="text1"/>
          <w:lang w:val="en-GB"/>
        </w:rPr>
        <w:t>Slatina</w:t>
      </w:r>
      <w:proofErr w:type="spellEnd"/>
      <w:r>
        <w:rPr>
          <w:rFonts w:ascii="Times New Roman" w:hAnsi="Times New Roman" w:cs="Times New Roman"/>
          <w:color w:val="000000" w:themeColor="text1"/>
          <w:lang w:val="en-GB"/>
        </w:rPr>
        <w:t>, as is proven by its statue in the town.</w:t>
      </w:r>
    </w:p>
    <w:p w:rsidR="004547B0" w:rsidRDefault="004547B0" w:rsidP="004547B0">
      <w:pPr>
        <w:jc w:val="both"/>
        <w:rPr>
          <w:rFonts w:ascii="Times New Roman" w:hAnsi="Times New Roman" w:cs="Times New Roman"/>
          <w:color w:val="000000" w:themeColor="text1"/>
          <w:lang w:val="en-GB"/>
        </w:rPr>
      </w:pPr>
    </w:p>
    <w:p w:rsidR="004547B0" w:rsidRDefault="004547B0" w:rsidP="004547B0">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Legend of the sunken bell</w:t>
      </w:r>
    </w:p>
    <w:p w:rsidR="004547B0" w:rsidRDefault="004547B0" w:rsidP="004547B0">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The legend of the sunken bell tells a story about the noble lady </w:t>
      </w:r>
      <w:proofErr w:type="spellStart"/>
      <w:r>
        <w:rPr>
          <w:rFonts w:ascii="Times New Roman" w:hAnsi="Times New Roman" w:cs="Times New Roman"/>
          <w:color w:val="000000" w:themeColor="text1"/>
          <w:lang w:val="en-GB"/>
        </w:rPr>
        <w:t>Poliksena</w:t>
      </w:r>
      <w:proofErr w:type="spellEnd"/>
      <w:r>
        <w:rPr>
          <w:rFonts w:ascii="Times New Roman" w:hAnsi="Times New Roman" w:cs="Times New Roman"/>
          <w:color w:val="000000" w:themeColor="text1"/>
          <w:lang w:val="en-GB"/>
        </w:rPr>
        <w:t>, who, while grieving for her husband, collected all her gold and silver and used it to cast a bell for the chapel on Bled Island. But, while the bell was being transported to the island, a storm came over the lake and sunk the boat carrying the bell. The sad widow left Bled and went to a convent in Rome. When the Pope heard her story, he ordered that a new bell be made and placed in the steeple of the church on Bled Island. And this bell is said to have special powers.</w:t>
      </w:r>
    </w:p>
    <w:p w:rsidR="004547B0" w:rsidRDefault="004547B0" w:rsidP="004547B0">
      <w:pPr>
        <w:jc w:val="both"/>
        <w:rPr>
          <w:rFonts w:ascii="Times New Roman" w:hAnsi="Times New Roman" w:cs="Times New Roman"/>
          <w:color w:val="000000" w:themeColor="text1"/>
          <w:lang w:val="en-GB"/>
        </w:rPr>
      </w:pPr>
    </w:p>
    <w:p w:rsidR="004547B0" w:rsidRDefault="004547B0" w:rsidP="004547B0">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 xml:space="preserve">The Heathen Maiden (Slovene: </w:t>
      </w:r>
      <w:proofErr w:type="spellStart"/>
      <w:r>
        <w:rPr>
          <w:rFonts w:ascii="Times New Roman" w:hAnsi="Times New Roman" w:cs="Times New Roman"/>
          <w:b/>
          <w:color w:val="000000" w:themeColor="text1"/>
          <w:lang w:val="en-GB"/>
        </w:rPr>
        <w:t>Ajdovska</w:t>
      </w:r>
      <w:proofErr w:type="spellEnd"/>
      <w:r>
        <w:rPr>
          <w:rFonts w:ascii="Times New Roman" w:hAnsi="Times New Roman" w:cs="Times New Roman"/>
          <w:b/>
          <w:color w:val="000000" w:themeColor="text1"/>
          <w:lang w:val="en-GB"/>
        </w:rPr>
        <w:t xml:space="preserve"> </w:t>
      </w:r>
      <w:proofErr w:type="spellStart"/>
      <w:r>
        <w:rPr>
          <w:rFonts w:ascii="Times New Roman" w:hAnsi="Times New Roman" w:cs="Times New Roman"/>
          <w:b/>
          <w:color w:val="000000" w:themeColor="text1"/>
          <w:lang w:val="en-GB"/>
        </w:rPr>
        <w:t>deklica</w:t>
      </w:r>
      <w:proofErr w:type="spellEnd"/>
      <w:r>
        <w:rPr>
          <w:rFonts w:ascii="Times New Roman" w:hAnsi="Times New Roman" w:cs="Times New Roman"/>
          <w:b/>
          <w:color w:val="000000" w:themeColor="text1"/>
          <w:lang w:val="en-GB"/>
        </w:rPr>
        <w:t>)</w:t>
      </w:r>
    </w:p>
    <w:p w:rsidR="004547B0" w:rsidRDefault="004547B0" w:rsidP="004547B0">
      <w:pPr>
        <w:jc w:val="both"/>
        <w:rPr>
          <w:rFonts w:ascii="Times New Roman" w:hAnsi="Times New Roman" w:cs="Times New Roman"/>
          <w:color w:val="000000" w:themeColor="text1"/>
          <w:shd w:val="clear" w:color="auto" w:fill="FFFFFF"/>
          <w:lang w:val="en-GB"/>
        </w:rPr>
      </w:pPr>
      <w:r>
        <w:rPr>
          <w:rFonts w:ascii="Times New Roman" w:hAnsi="Times New Roman" w:cs="Times New Roman"/>
          <w:color w:val="000000" w:themeColor="text1"/>
          <w:lang w:val="en-GB"/>
        </w:rPr>
        <w:t xml:space="preserve"> The Heathen Maiden (Slovene: </w:t>
      </w:r>
      <w:proofErr w:type="spellStart"/>
      <w:r>
        <w:rPr>
          <w:rFonts w:ascii="Times New Roman" w:hAnsi="Times New Roman" w:cs="Times New Roman"/>
          <w:color w:val="000000" w:themeColor="text1"/>
          <w:lang w:val="en-GB"/>
        </w:rPr>
        <w:t>Ajdovska</w:t>
      </w:r>
      <w:proofErr w:type="spellEnd"/>
      <w:r>
        <w:rPr>
          <w:rFonts w:ascii="Times New Roman" w:hAnsi="Times New Roman" w:cs="Times New Roman"/>
          <w:color w:val="000000" w:themeColor="text1"/>
          <w:lang w:val="en-GB"/>
        </w:rPr>
        <w:t xml:space="preserve"> </w:t>
      </w:r>
      <w:proofErr w:type="spellStart"/>
      <w:r>
        <w:rPr>
          <w:rFonts w:ascii="Times New Roman" w:hAnsi="Times New Roman" w:cs="Times New Roman"/>
          <w:color w:val="000000" w:themeColor="text1"/>
          <w:lang w:val="en-GB"/>
        </w:rPr>
        <w:t>deklica</w:t>
      </w:r>
      <w:proofErr w:type="spellEnd"/>
      <w:r>
        <w:rPr>
          <w:rFonts w:ascii="Times New Roman" w:hAnsi="Times New Roman" w:cs="Times New Roman"/>
          <w:color w:val="000000" w:themeColor="text1"/>
          <w:lang w:val="en-GB"/>
        </w:rPr>
        <w:t xml:space="preserve">) is a rock formation that resembles a human face. It can be seen in the northern face of Mount </w:t>
      </w:r>
      <w:proofErr w:type="spellStart"/>
      <w:r>
        <w:rPr>
          <w:rFonts w:ascii="Times New Roman" w:hAnsi="Times New Roman" w:cs="Times New Roman"/>
          <w:color w:val="000000" w:themeColor="text1"/>
          <w:lang w:val="en-GB"/>
        </w:rPr>
        <w:t>Prisojnik</w:t>
      </w:r>
      <w:proofErr w:type="spellEnd"/>
      <w:r>
        <w:rPr>
          <w:rFonts w:ascii="Times New Roman" w:hAnsi="Times New Roman" w:cs="Times New Roman"/>
          <w:color w:val="000000" w:themeColor="text1"/>
          <w:lang w:val="en-GB"/>
        </w:rPr>
        <w:t xml:space="preserve"> near </w:t>
      </w:r>
      <w:proofErr w:type="spellStart"/>
      <w:r>
        <w:rPr>
          <w:rFonts w:ascii="Times New Roman" w:hAnsi="Times New Roman" w:cs="Times New Roman"/>
          <w:color w:val="000000" w:themeColor="text1"/>
          <w:lang w:val="en-GB"/>
        </w:rPr>
        <w:t>Kranjska</w:t>
      </w:r>
      <w:proofErr w:type="spellEnd"/>
      <w:r>
        <w:rPr>
          <w:rFonts w:ascii="Times New Roman" w:hAnsi="Times New Roman" w:cs="Times New Roman"/>
          <w:color w:val="000000" w:themeColor="text1"/>
          <w:lang w:val="en-GB"/>
        </w:rPr>
        <w:t xml:space="preserve"> Gora, in the Julian Alps in north-western Slovenia. It is associated with a legend about a chamois known as </w:t>
      </w:r>
      <w:proofErr w:type="spellStart"/>
      <w:r>
        <w:rPr>
          <w:rFonts w:ascii="Times New Roman" w:hAnsi="Times New Roman" w:cs="Times New Roman"/>
          <w:color w:val="000000" w:themeColor="text1"/>
          <w:lang w:val="en-GB"/>
        </w:rPr>
        <w:t>Goldenhorn</w:t>
      </w:r>
      <w:proofErr w:type="spellEnd"/>
      <w:r>
        <w:rPr>
          <w:rFonts w:ascii="Times New Roman" w:hAnsi="Times New Roman" w:cs="Times New Roman"/>
          <w:color w:val="000000" w:themeColor="text1"/>
          <w:lang w:val="en-GB"/>
        </w:rPr>
        <w:t xml:space="preserve"> and a nymph (</w:t>
      </w:r>
      <w:proofErr w:type="spellStart"/>
      <w:r>
        <w:rPr>
          <w:rFonts w:ascii="Times New Roman" w:hAnsi="Times New Roman" w:cs="Times New Roman"/>
          <w:color w:val="000000" w:themeColor="text1"/>
          <w:lang w:val="en-GB"/>
        </w:rPr>
        <w:t>vila</w:t>
      </w:r>
      <w:proofErr w:type="spellEnd"/>
      <w:r>
        <w:rPr>
          <w:rFonts w:ascii="Times New Roman" w:hAnsi="Times New Roman" w:cs="Times New Roman"/>
          <w:color w:val="000000" w:themeColor="text1"/>
          <w:lang w:val="en-GB"/>
        </w:rPr>
        <w:t xml:space="preserve">) dwelling in the mountain. </w:t>
      </w:r>
      <w:r>
        <w:rPr>
          <w:rFonts w:ascii="Times New Roman" w:hAnsi="Times New Roman" w:cs="Times New Roman"/>
          <w:color w:val="000000" w:themeColor="text1"/>
          <w:shd w:val="clear" w:color="auto" w:fill="FFFFFF"/>
          <w:lang w:val="en-GB"/>
        </w:rPr>
        <w:t xml:space="preserve">A nymph once foretold that a </w:t>
      </w:r>
      <w:proofErr w:type="spellStart"/>
      <w:r>
        <w:rPr>
          <w:rFonts w:ascii="Times New Roman" w:hAnsi="Times New Roman" w:cs="Times New Roman"/>
          <w:color w:val="000000" w:themeColor="text1"/>
          <w:shd w:val="clear" w:color="auto" w:fill="FFFFFF"/>
          <w:lang w:val="en-GB"/>
        </w:rPr>
        <w:t>newborn</w:t>
      </w:r>
      <w:proofErr w:type="spellEnd"/>
      <w:r>
        <w:rPr>
          <w:rFonts w:ascii="Times New Roman" w:hAnsi="Times New Roman" w:cs="Times New Roman"/>
          <w:color w:val="000000" w:themeColor="text1"/>
          <w:shd w:val="clear" w:color="auto" w:fill="FFFFFF"/>
          <w:lang w:val="en-GB"/>
        </w:rPr>
        <w:t xml:space="preserve"> would kill the chamois known as </w:t>
      </w:r>
      <w:proofErr w:type="spellStart"/>
      <w:r>
        <w:rPr>
          <w:rFonts w:ascii="Times New Roman" w:hAnsi="Times New Roman" w:cs="Times New Roman"/>
          <w:color w:val="000000" w:themeColor="text1"/>
          <w:shd w:val="clear" w:color="auto" w:fill="FFFFFF"/>
          <w:lang w:val="en-GB"/>
        </w:rPr>
        <w:t>Goldenhorn</w:t>
      </w:r>
      <w:proofErr w:type="spellEnd"/>
      <w:r>
        <w:rPr>
          <w:rFonts w:ascii="Times New Roman" w:hAnsi="Times New Roman" w:cs="Times New Roman"/>
          <w:color w:val="000000" w:themeColor="text1"/>
          <w:shd w:val="clear" w:color="auto" w:fill="FFFFFF"/>
          <w:lang w:val="en-GB"/>
        </w:rPr>
        <w:t>. Upon hearing her prophecy, the other nymphs punished her by turning her into a rock.</w:t>
      </w:r>
    </w:p>
    <w:p w:rsidR="004547B0" w:rsidRDefault="004547B0" w:rsidP="004547B0">
      <w:pPr>
        <w:jc w:val="both"/>
        <w:rPr>
          <w:rFonts w:ascii="Times New Roman" w:hAnsi="Times New Roman" w:cs="Times New Roman"/>
          <w:color w:val="000000" w:themeColor="text1"/>
          <w:shd w:val="clear" w:color="auto" w:fill="FFFFFF"/>
          <w:lang w:val="en-GB"/>
        </w:rPr>
      </w:pPr>
    </w:p>
    <w:p w:rsidR="004547B0" w:rsidRDefault="004547B0" w:rsidP="004547B0">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ŽALIK ŽENE / BELE ŽENE (white nymphs)</w:t>
      </w:r>
    </w:p>
    <w:p w:rsidR="004547B0" w:rsidRDefault="004547B0" w:rsidP="004547B0">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These are mythical nymphs, young women dressed in white with long hair. They live in nature many times in mountains. They help people and give them good advice but they hate quarrelling and when people start to be mean and quarrel they disappear and misfortune can come to people they previously protected.</w:t>
      </w:r>
    </w:p>
    <w:p w:rsidR="004547B0" w:rsidRDefault="004547B0" w:rsidP="004547B0">
      <w:pPr>
        <w:jc w:val="both"/>
        <w:rPr>
          <w:rFonts w:ascii="Times New Roman" w:hAnsi="Times New Roman" w:cs="Times New Roman"/>
          <w:color w:val="000000" w:themeColor="text1"/>
          <w:lang w:val="en-GB"/>
        </w:rPr>
      </w:pPr>
    </w:p>
    <w:p w:rsidR="004547B0" w:rsidRDefault="004547B0" w:rsidP="004547B0">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KEKEC</w:t>
      </w:r>
    </w:p>
    <w:p w:rsidR="004547B0" w:rsidRDefault="004547B0" w:rsidP="004547B0">
      <w:pPr>
        <w:shd w:val="clear" w:color="auto" w:fill="FFFFFF"/>
        <w:spacing w:before="100" w:beforeAutospacing="1" w:after="24" w:line="240" w:lineRule="auto"/>
        <w:jc w:val="both"/>
        <w:rPr>
          <w:rFonts w:ascii="Times New Roman" w:eastAsia="Times New Roman" w:hAnsi="Times New Roman" w:cs="Times New Roman"/>
          <w:color w:val="000000" w:themeColor="text1"/>
          <w:lang w:val="en-GB" w:eastAsia="sl-SI"/>
        </w:rPr>
      </w:pPr>
      <w:proofErr w:type="spellStart"/>
      <w:r>
        <w:rPr>
          <w:rFonts w:ascii="Times New Roman" w:hAnsi="Times New Roman" w:cs="Times New Roman"/>
          <w:b/>
          <w:bCs/>
          <w:color w:val="000000" w:themeColor="text1"/>
          <w:shd w:val="clear" w:color="auto" w:fill="FFFFFF"/>
          <w:lang w:val="en-GB"/>
        </w:rPr>
        <w:t>Kekec</w:t>
      </w:r>
      <w:proofErr w:type="spellEnd"/>
      <w:r>
        <w:rPr>
          <w:rFonts w:ascii="Times New Roman" w:hAnsi="Times New Roman" w:cs="Times New Roman"/>
          <w:color w:val="000000" w:themeColor="text1"/>
          <w:shd w:val="clear" w:color="auto" w:fill="FFFFFF"/>
          <w:lang w:val="en-GB"/>
        </w:rPr>
        <w:t xml:space="preserve"> is a Slovenian fictional child character created by Josip </w:t>
      </w:r>
      <w:proofErr w:type="spellStart"/>
      <w:r>
        <w:rPr>
          <w:rFonts w:ascii="Times New Roman" w:hAnsi="Times New Roman" w:cs="Times New Roman"/>
          <w:color w:val="000000" w:themeColor="text1"/>
          <w:shd w:val="clear" w:color="auto" w:fill="FFFFFF"/>
          <w:lang w:val="en-GB"/>
        </w:rPr>
        <w:t>Vandot</w:t>
      </w:r>
      <w:proofErr w:type="spellEnd"/>
      <w:r>
        <w:rPr>
          <w:rFonts w:ascii="Times New Roman" w:hAnsi="Times New Roman" w:cs="Times New Roman"/>
          <w:color w:val="000000" w:themeColor="text1"/>
          <w:shd w:val="clear" w:color="auto" w:fill="FFFFFF"/>
          <w:lang w:val="en-GB"/>
        </w:rPr>
        <w:t> in 1918 when it was first published in </w:t>
      </w:r>
      <w:proofErr w:type="spellStart"/>
      <w:r>
        <w:rPr>
          <w:rFonts w:ascii="Times New Roman" w:hAnsi="Times New Roman" w:cs="Times New Roman"/>
          <w:i/>
          <w:iCs/>
          <w:color w:val="000000" w:themeColor="text1"/>
          <w:shd w:val="clear" w:color="auto" w:fill="FFFFFF"/>
          <w:lang w:val="en-GB"/>
        </w:rPr>
        <w:t>Kekec</w:t>
      </w:r>
      <w:proofErr w:type="spellEnd"/>
      <w:r>
        <w:rPr>
          <w:rFonts w:ascii="Times New Roman" w:hAnsi="Times New Roman" w:cs="Times New Roman"/>
          <w:i/>
          <w:iCs/>
          <w:color w:val="000000" w:themeColor="text1"/>
          <w:shd w:val="clear" w:color="auto" w:fill="FFFFFF"/>
          <w:lang w:val="en-GB"/>
        </w:rPr>
        <w:t xml:space="preserve"> on the Hard Path (</w:t>
      </w:r>
      <w:proofErr w:type="spellStart"/>
      <w:r>
        <w:rPr>
          <w:rFonts w:ascii="Times New Roman" w:hAnsi="Times New Roman" w:cs="Times New Roman"/>
          <w:i/>
          <w:iCs/>
          <w:color w:val="000000" w:themeColor="text1"/>
          <w:shd w:val="clear" w:color="auto" w:fill="FFFFFF"/>
          <w:lang w:val="en-GB"/>
        </w:rPr>
        <w:t>Kekec</w:t>
      </w:r>
      <w:proofErr w:type="spellEnd"/>
      <w:r>
        <w:rPr>
          <w:rFonts w:ascii="Times New Roman" w:hAnsi="Times New Roman" w:cs="Times New Roman"/>
          <w:i/>
          <w:iCs/>
          <w:color w:val="000000" w:themeColor="text1"/>
          <w:shd w:val="clear" w:color="auto" w:fill="FFFFFF"/>
          <w:lang w:val="en-GB"/>
        </w:rPr>
        <w:t xml:space="preserve"> na </w:t>
      </w:r>
      <w:proofErr w:type="spellStart"/>
      <w:r>
        <w:rPr>
          <w:rFonts w:ascii="Times New Roman" w:hAnsi="Times New Roman" w:cs="Times New Roman"/>
          <w:i/>
          <w:iCs/>
          <w:color w:val="000000" w:themeColor="text1"/>
          <w:shd w:val="clear" w:color="auto" w:fill="FFFFFF"/>
          <w:lang w:val="en-GB"/>
        </w:rPr>
        <w:t>hudi</w:t>
      </w:r>
      <w:proofErr w:type="spellEnd"/>
      <w:r>
        <w:rPr>
          <w:rFonts w:ascii="Times New Roman" w:hAnsi="Times New Roman" w:cs="Times New Roman"/>
          <w:i/>
          <w:iCs/>
          <w:color w:val="000000" w:themeColor="text1"/>
          <w:shd w:val="clear" w:color="auto" w:fill="FFFFFF"/>
          <w:lang w:val="en-GB"/>
        </w:rPr>
        <w:t xml:space="preserve"> </w:t>
      </w:r>
      <w:proofErr w:type="spellStart"/>
      <w:r>
        <w:rPr>
          <w:rFonts w:ascii="Times New Roman" w:hAnsi="Times New Roman" w:cs="Times New Roman"/>
          <w:i/>
          <w:iCs/>
          <w:color w:val="000000" w:themeColor="text1"/>
          <w:shd w:val="clear" w:color="auto" w:fill="FFFFFF"/>
          <w:lang w:val="en-GB"/>
        </w:rPr>
        <w:t>poti</w:t>
      </w:r>
      <w:proofErr w:type="spellEnd"/>
      <w:r>
        <w:rPr>
          <w:rFonts w:ascii="Times New Roman" w:hAnsi="Times New Roman" w:cs="Times New Roman"/>
          <w:i/>
          <w:iCs/>
          <w:color w:val="000000" w:themeColor="text1"/>
          <w:shd w:val="clear" w:color="auto" w:fill="FFFFFF"/>
          <w:lang w:val="en-GB"/>
        </w:rPr>
        <w:t>)</w:t>
      </w:r>
      <w:r>
        <w:rPr>
          <w:rFonts w:ascii="Times New Roman" w:hAnsi="Times New Roman" w:cs="Times New Roman"/>
          <w:color w:val="000000" w:themeColor="text1"/>
          <w:shd w:val="clear" w:color="auto" w:fill="FFFFFF"/>
          <w:lang w:val="en-GB"/>
        </w:rPr>
        <w:t> at the </w:t>
      </w:r>
      <w:proofErr w:type="spellStart"/>
      <w:r>
        <w:rPr>
          <w:rFonts w:ascii="Times New Roman" w:hAnsi="Times New Roman" w:cs="Times New Roman"/>
          <w:i/>
          <w:iCs/>
          <w:color w:val="000000" w:themeColor="text1"/>
          <w:shd w:val="clear" w:color="auto" w:fill="FFFFFF"/>
          <w:lang w:val="en-GB"/>
        </w:rPr>
        <w:t>Zvonček</w:t>
      </w:r>
      <w:proofErr w:type="spellEnd"/>
      <w:r>
        <w:rPr>
          <w:rFonts w:ascii="Times New Roman" w:hAnsi="Times New Roman" w:cs="Times New Roman"/>
          <w:color w:val="000000" w:themeColor="text1"/>
          <w:shd w:val="clear" w:color="auto" w:fill="FFFFFF"/>
          <w:lang w:val="en-GB"/>
        </w:rPr>
        <w:t> publication.</w:t>
      </w:r>
      <w:r>
        <w:rPr>
          <w:rFonts w:ascii="Times New Roman" w:hAnsi="Times New Roman" w:cs="Times New Roman"/>
          <w:color w:val="000000" w:themeColor="text1"/>
          <w:shd w:val="clear" w:color="auto" w:fill="FFFFFF"/>
          <w:vertAlign w:val="superscript"/>
          <w:lang w:val="en-GB"/>
        </w:rPr>
        <w:t xml:space="preserve"> </w:t>
      </w:r>
      <w:proofErr w:type="spellStart"/>
      <w:r>
        <w:rPr>
          <w:rFonts w:ascii="Times New Roman" w:eastAsia="Times New Roman" w:hAnsi="Times New Roman" w:cs="Times New Roman"/>
          <w:i/>
          <w:iCs/>
          <w:color w:val="000000" w:themeColor="text1"/>
          <w:lang w:val="en-GB" w:eastAsia="sl-SI"/>
        </w:rPr>
        <w:t>Kekec</w:t>
      </w:r>
      <w:proofErr w:type="spellEnd"/>
      <w:r>
        <w:rPr>
          <w:rFonts w:ascii="Times New Roman" w:eastAsia="Times New Roman" w:hAnsi="Times New Roman" w:cs="Times New Roman"/>
          <w:color w:val="000000" w:themeColor="text1"/>
          <w:lang w:val="en-GB" w:eastAsia="sl-SI"/>
        </w:rPr>
        <w:t> (</w:t>
      </w:r>
      <w:proofErr w:type="spellStart"/>
      <w:r>
        <w:rPr>
          <w:rFonts w:ascii="Times New Roman" w:eastAsia="Times New Roman" w:hAnsi="Times New Roman" w:cs="Times New Roman"/>
          <w:color w:val="000000" w:themeColor="text1"/>
          <w:lang w:val="en-GB" w:eastAsia="sl-SI"/>
        </w:rPr>
        <w:t>Mežnarčev</w:t>
      </w:r>
      <w:proofErr w:type="spellEnd"/>
      <w:r>
        <w:rPr>
          <w:rFonts w:ascii="Times New Roman" w:eastAsia="Times New Roman" w:hAnsi="Times New Roman" w:cs="Times New Roman"/>
          <w:color w:val="000000" w:themeColor="text1"/>
          <w:lang w:val="en-GB" w:eastAsia="sl-SI"/>
        </w:rPr>
        <w:t xml:space="preserve"> </w:t>
      </w:r>
      <w:proofErr w:type="spellStart"/>
      <w:r>
        <w:rPr>
          <w:rFonts w:ascii="Times New Roman" w:eastAsia="Times New Roman" w:hAnsi="Times New Roman" w:cs="Times New Roman"/>
          <w:color w:val="000000" w:themeColor="text1"/>
          <w:lang w:val="en-GB" w:eastAsia="sl-SI"/>
        </w:rPr>
        <w:t>Gregec</w:t>
      </w:r>
      <w:proofErr w:type="spellEnd"/>
      <w:r>
        <w:rPr>
          <w:rFonts w:ascii="Times New Roman" w:eastAsia="Times New Roman" w:hAnsi="Times New Roman" w:cs="Times New Roman"/>
          <w:color w:val="000000" w:themeColor="text1"/>
          <w:lang w:val="en-GB" w:eastAsia="sl-SI"/>
        </w:rPr>
        <w:t xml:space="preserve">) - is widely recognized as a Slovenian superhero and cultural icon. </w:t>
      </w:r>
      <w:proofErr w:type="spellStart"/>
      <w:r>
        <w:rPr>
          <w:rFonts w:ascii="Times New Roman" w:eastAsia="Times New Roman" w:hAnsi="Times New Roman" w:cs="Times New Roman"/>
          <w:color w:val="000000" w:themeColor="text1"/>
          <w:lang w:val="en-GB" w:eastAsia="sl-SI"/>
        </w:rPr>
        <w:t>Kekec</w:t>
      </w:r>
      <w:proofErr w:type="spellEnd"/>
      <w:r>
        <w:rPr>
          <w:rFonts w:ascii="Times New Roman" w:eastAsia="Times New Roman" w:hAnsi="Times New Roman" w:cs="Times New Roman"/>
          <w:color w:val="000000" w:themeColor="text1"/>
          <w:lang w:val="en-GB" w:eastAsia="sl-SI"/>
        </w:rPr>
        <w:t xml:space="preserve"> is a brave boy, a fearless </w:t>
      </w:r>
      <w:hyperlink r:id="rId4" w:tooltip="Shepherd" w:history="1">
        <w:r>
          <w:rPr>
            <w:rStyle w:val="Hiperpovezava"/>
            <w:rFonts w:ascii="Times New Roman" w:eastAsia="Times New Roman" w:hAnsi="Times New Roman" w:cs="Times New Roman"/>
            <w:color w:val="000000" w:themeColor="text1"/>
            <w:lang w:val="en-GB" w:eastAsia="sl-SI"/>
          </w:rPr>
          <w:t>shepherd</w:t>
        </w:r>
      </w:hyperlink>
      <w:r>
        <w:rPr>
          <w:rFonts w:ascii="Times New Roman" w:eastAsia="Times New Roman" w:hAnsi="Times New Roman" w:cs="Times New Roman"/>
          <w:color w:val="000000" w:themeColor="text1"/>
          <w:lang w:val="en-GB" w:eastAsia="sl-SI"/>
        </w:rPr>
        <w:t xml:space="preserve"> from the highlands of his home region, </w:t>
      </w:r>
      <w:proofErr w:type="spellStart"/>
      <w:r>
        <w:rPr>
          <w:rFonts w:ascii="Times New Roman" w:eastAsia="Times New Roman" w:hAnsi="Times New Roman" w:cs="Times New Roman"/>
          <w:color w:val="000000" w:themeColor="text1"/>
          <w:lang w:val="en-GB" w:eastAsia="sl-SI"/>
        </w:rPr>
        <w:t>Kranjska</w:t>
      </w:r>
      <w:proofErr w:type="spellEnd"/>
      <w:r>
        <w:rPr>
          <w:rFonts w:ascii="Times New Roman" w:eastAsia="Times New Roman" w:hAnsi="Times New Roman" w:cs="Times New Roman"/>
          <w:color w:val="000000" w:themeColor="text1"/>
          <w:lang w:val="en-GB" w:eastAsia="sl-SI"/>
        </w:rPr>
        <w:t xml:space="preserve"> Gora and Julian Alps. He is good guy who is fighting an evil wild hunter from the mountains (</w:t>
      </w:r>
      <w:proofErr w:type="spellStart"/>
      <w:r>
        <w:rPr>
          <w:rFonts w:ascii="Times New Roman" w:eastAsia="Times New Roman" w:hAnsi="Times New Roman" w:cs="Times New Roman"/>
          <w:color w:val="000000" w:themeColor="text1"/>
          <w:lang w:val="en-GB" w:eastAsia="sl-SI"/>
        </w:rPr>
        <w:t>Bedanec</w:t>
      </w:r>
      <w:proofErr w:type="spellEnd"/>
      <w:r>
        <w:rPr>
          <w:rFonts w:ascii="Times New Roman" w:eastAsia="Times New Roman" w:hAnsi="Times New Roman" w:cs="Times New Roman"/>
          <w:color w:val="000000" w:themeColor="text1"/>
          <w:lang w:val="en-GB" w:eastAsia="sl-SI"/>
        </w:rPr>
        <w:t>) and evil herbalist woman from mountains who is stealing children (</w:t>
      </w:r>
      <w:proofErr w:type="spellStart"/>
      <w:r>
        <w:rPr>
          <w:rFonts w:ascii="Times New Roman" w:eastAsia="Times New Roman" w:hAnsi="Times New Roman" w:cs="Times New Roman"/>
          <w:color w:val="000000" w:themeColor="text1"/>
          <w:lang w:val="en-GB" w:eastAsia="sl-SI"/>
        </w:rPr>
        <w:t>Pehta</w:t>
      </w:r>
      <w:proofErr w:type="spellEnd"/>
      <w:r>
        <w:rPr>
          <w:rFonts w:ascii="Times New Roman" w:eastAsia="Times New Roman" w:hAnsi="Times New Roman" w:cs="Times New Roman"/>
          <w:color w:val="000000" w:themeColor="text1"/>
          <w:lang w:val="en-GB" w:eastAsia="sl-SI"/>
        </w:rPr>
        <w:t>).</w:t>
      </w:r>
    </w:p>
    <w:p w:rsidR="00636A20" w:rsidRDefault="00636A20"/>
    <w:sectPr w:rsidR="00636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B0"/>
    <w:rsid w:val="004547B0"/>
    <w:rsid w:val="00636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DF7D9-19DB-4207-A017-6BFF0D54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47B0"/>
    <w:pPr>
      <w:spacing w:line="256" w:lineRule="auto"/>
    </w:pPr>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454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09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Shepherd"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4711</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dc:creator>
  <cp:keywords/>
  <dc:description/>
  <cp:lastModifiedBy>katarina</cp:lastModifiedBy>
  <cp:revision>1</cp:revision>
  <dcterms:created xsi:type="dcterms:W3CDTF">2020-10-21T22:46:00Z</dcterms:created>
  <dcterms:modified xsi:type="dcterms:W3CDTF">2020-10-21T22:47:00Z</dcterms:modified>
</cp:coreProperties>
</file>