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9F" w:rsidRDefault="00ED659F" w:rsidP="00ED659F">
      <w:pPr>
        <w:pStyle w:val="yiv9182130789msonormal"/>
        <w:rPr>
          <w:rFonts w:ascii="Helvetica" w:hAnsi="Helvetica" w:cs="Helvetica"/>
          <w:color w:val="7030A0"/>
        </w:rPr>
      </w:pPr>
      <w:r>
        <w:rPr>
          <w:rFonts w:ascii="Helvetica" w:hAnsi="Helvetica" w:cs="Helvetica"/>
          <w:color w:val="7030A0"/>
        </w:rPr>
        <w:t xml:space="preserve">SREDA, 11. 11. 2020 </w:t>
      </w:r>
    </w:p>
    <w:p w:rsidR="00ED659F" w:rsidRPr="00ED659F" w:rsidRDefault="00ED659F" w:rsidP="00ED659F">
      <w:pPr>
        <w:pStyle w:val="yiv9182130789msonormal"/>
        <w:rPr>
          <w:rFonts w:ascii="Helvetica" w:hAnsi="Helvetica" w:cs="Helvetica"/>
          <w:color w:val="7030A0"/>
        </w:rPr>
      </w:pPr>
      <w:r w:rsidRPr="00ED659F">
        <w:rPr>
          <w:rFonts w:ascii="Helvetica" w:hAnsi="Helvetica" w:cs="Helvetica"/>
          <w:color w:val="7030A0"/>
        </w:rPr>
        <w:t>Spoštovani starši!</w:t>
      </w:r>
    </w:p>
    <w:p w:rsidR="00ED659F" w:rsidRPr="00ED659F" w:rsidRDefault="00ED659F" w:rsidP="00ED659F">
      <w:pPr>
        <w:pStyle w:val="yiv9182130789msonormal"/>
        <w:rPr>
          <w:rFonts w:ascii="Helvetica" w:hAnsi="Helvetica" w:cs="Helvetica"/>
          <w:color w:val="7030A0"/>
        </w:rPr>
      </w:pPr>
      <w:r w:rsidRPr="00ED659F">
        <w:rPr>
          <w:rFonts w:ascii="Helvetica" w:hAnsi="Helvetica" w:cs="Helvetica"/>
          <w:color w:val="7030A0"/>
        </w:rPr>
        <w:t>Najprej zares hvala za vso pomoč in podporo, ki jo nudite otrokom pri delu ter za vse poslane fotografije dela, izdelkov, zapisov.</w:t>
      </w:r>
      <w:r>
        <w:rPr>
          <w:rFonts w:ascii="Helvetica" w:hAnsi="Helvetica" w:cs="Helvetica"/>
          <w:color w:val="7030A0"/>
        </w:rPr>
        <w:t xml:space="preserve"> Nastaja prav </w:t>
      </w:r>
    </w:p>
    <w:p w:rsidR="00ED659F" w:rsidRPr="00ED659F" w:rsidRDefault="00ED659F" w:rsidP="00ED659F">
      <w:pPr>
        <w:pStyle w:val="yiv9182130789msonormal"/>
        <w:rPr>
          <w:rFonts w:ascii="Helvetica" w:hAnsi="Helvetica" w:cs="Helvetica"/>
          <w:color w:val="7030A0"/>
        </w:rPr>
      </w:pPr>
      <w:r w:rsidRPr="00ED659F">
        <w:rPr>
          <w:rFonts w:ascii="Helvetica" w:hAnsi="Helvetica" w:cs="Helvetica"/>
          <w:color w:val="7030A0"/>
        </w:rPr>
        <w:t xml:space="preserve">Že drug dan se je zapletlo pri pošiljanju, vendar resnično tokrat ni bila moja krivda, saj sem pripela oba dokumenta. </w:t>
      </w:r>
    </w:p>
    <w:p w:rsidR="00ED659F" w:rsidRDefault="00ED659F" w:rsidP="00ED659F">
      <w:pPr>
        <w:pStyle w:val="yiv9182130789msonormal"/>
        <w:rPr>
          <w:rFonts w:ascii="Helvetica" w:hAnsi="Helvetica" w:cs="Helvetica"/>
          <w:color w:val="7030A0"/>
        </w:rPr>
      </w:pPr>
      <w:r w:rsidRPr="00ED659F">
        <w:rPr>
          <w:rFonts w:ascii="Helvetica" w:hAnsi="Helvetica" w:cs="Helvetica"/>
          <w:color w:val="7030A0"/>
        </w:rPr>
        <w:t xml:space="preserve">Danes je celotna pisna in slušna razlaga z navodili za otroke v </w:t>
      </w:r>
      <w:proofErr w:type="spellStart"/>
      <w:r w:rsidRPr="00ED659F">
        <w:rPr>
          <w:rFonts w:ascii="Helvetica" w:hAnsi="Helvetica" w:cs="Helvetica"/>
          <w:color w:val="7030A0"/>
        </w:rPr>
        <w:t>ppt</w:t>
      </w:r>
      <w:proofErr w:type="spellEnd"/>
      <w:r w:rsidRPr="00ED659F">
        <w:rPr>
          <w:rFonts w:ascii="Helvetica" w:hAnsi="Helvetica" w:cs="Helvetica"/>
          <w:color w:val="7030A0"/>
        </w:rPr>
        <w:t xml:space="preserve"> v</w:t>
      </w:r>
      <w:r w:rsidR="00FC5B18">
        <w:rPr>
          <w:rFonts w:ascii="Helvetica" w:hAnsi="Helvetica" w:cs="Helvetica"/>
          <w:color w:val="7030A0"/>
        </w:rPr>
        <w:t>ideu, ki je na povezavi:</w:t>
      </w:r>
    </w:p>
    <w:p w:rsidR="00FC5B18" w:rsidRPr="00ED659F" w:rsidRDefault="00FC5B18" w:rsidP="00ED659F">
      <w:pPr>
        <w:pStyle w:val="yiv9182130789msonormal"/>
        <w:rPr>
          <w:rFonts w:ascii="Helvetica" w:hAnsi="Helvetica" w:cs="Helvetica"/>
          <w:color w:val="7030A0"/>
        </w:rPr>
      </w:pPr>
      <w:hyperlink r:id="rId4" w:history="1">
        <w:r w:rsidRPr="008E38D0">
          <w:rPr>
            <w:rStyle w:val="Hiperpovezava"/>
            <w:rFonts w:ascii="Helvetica" w:hAnsi="Helvetica" w:cs="Helvetica"/>
          </w:rPr>
          <w:t>https://youtu.be/-pZpM-2rlC</w:t>
        </w:r>
        <w:r w:rsidRPr="008E38D0">
          <w:rPr>
            <w:rStyle w:val="Hiperpovezava"/>
            <w:rFonts w:ascii="Helvetica" w:hAnsi="Helvetica" w:cs="Helvetica"/>
          </w:rPr>
          <w:t>M</w:t>
        </w:r>
      </w:hyperlink>
      <w:r>
        <w:rPr>
          <w:rFonts w:ascii="Helvetica" w:hAnsi="Helvetica" w:cs="Helvetica"/>
          <w:color w:val="7030A0"/>
        </w:rPr>
        <w:t xml:space="preserve"> </w:t>
      </w:r>
    </w:p>
    <w:p w:rsidR="00ED659F" w:rsidRPr="00ED659F" w:rsidRDefault="00ED659F" w:rsidP="00ED659F">
      <w:pPr>
        <w:pStyle w:val="yiv9182130789msonormal"/>
        <w:rPr>
          <w:rFonts w:ascii="Helvetica" w:hAnsi="Helvetica" w:cs="Helvetica"/>
          <w:color w:val="7030A0"/>
        </w:rPr>
      </w:pPr>
      <w:r w:rsidRPr="00ED659F">
        <w:rPr>
          <w:rFonts w:ascii="Helvetica" w:hAnsi="Helvetica" w:cs="Helvetica"/>
          <w:color w:val="7030A0"/>
        </w:rPr>
        <w:t>Zaradi dolžine posnetka, vas samo prosim, da jim pri glasbi zavrtite posnetek:</w:t>
      </w:r>
    </w:p>
    <w:bookmarkStart w:id="0" w:name="_GoBack"/>
    <w:p w:rsidR="00ED659F" w:rsidRPr="00ED659F" w:rsidRDefault="00FC5B18" w:rsidP="00ED659F">
      <w:pPr>
        <w:pStyle w:val="yiv9182130789msonormal"/>
        <w:rPr>
          <w:rFonts w:ascii="Helvetica" w:hAnsi="Helvetica" w:cs="Helvetica"/>
          <w:color w:val="7030A0"/>
        </w:rPr>
      </w:pPr>
      <w:r>
        <w:rPr>
          <w:rStyle w:val="Hiperpovezava"/>
          <w:rFonts w:ascii="Helvetica" w:hAnsi="Helvetica" w:cs="Helvetica"/>
          <w:color w:val="0070C0"/>
        </w:rPr>
        <w:fldChar w:fldCharType="begin"/>
      </w:r>
      <w:r>
        <w:rPr>
          <w:rStyle w:val="Hiperpovezava"/>
          <w:rFonts w:ascii="Helvetica" w:hAnsi="Helvetica" w:cs="Helvetica"/>
          <w:color w:val="0070C0"/>
        </w:rPr>
        <w:instrText xml:space="preserve"> HYPERLINK "https://www.youtube.com/watch?v=zhFcBGQLehw" </w:instrText>
      </w:r>
      <w:r>
        <w:rPr>
          <w:rStyle w:val="Hiperpovezava"/>
          <w:rFonts w:ascii="Helvetica" w:hAnsi="Helvetica" w:cs="Helvetica"/>
          <w:color w:val="0070C0"/>
        </w:rPr>
        <w:fldChar w:fldCharType="separate"/>
      </w:r>
      <w:r w:rsidR="00ED659F" w:rsidRPr="00ED659F">
        <w:rPr>
          <w:rStyle w:val="Hiperpovezava"/>
          <w:rFonts w:ascii="Helvetica" w:hAnsi="Helvetica" w:cs="Helvetica"/>
          <w:color w:val="0070C0"/>
        </w:rPr>
        <w:t>https://www.youtube.com/watch?v=zhFcBGQLehw</w:t>
      </w:r>
      <w:r>
        <w:rPr>
          <w:rStyle w:val="Hiperpovezava"/>
          <w:rFonts w:ascii="Helvetica" w:hAnsi="Helvetica" w:cs="Helvetica"/>
          <w:color w:val="0070C0"/>
        </w:rPr>
        <w:fldChar w:fldCharType="end"/>
      </w:r>
      <w:bookmarkEnd w:id="0"/>
      <w:r w:rsidR="00ED659F" w:rsidRPr="00ED659F">
        <w:rPr>
          <w:rFonts w:ascii="Helvetica" w:hAnsi="Helvetica" w:cs="Helvetica"/>
          <w:color w:val="7030A0"/>
        </w:rPr>
        <w:t xml:space="preserve"> , saj po poslušanju ilustrirajo in zaplešejo.</w:t>
      </w:r>
    </w:p>
    <w:p w:rsidR="00ED659F" w:rsidRPr="00ED659F" w:rsidRDefault="00ED659F" w:rsidP="00ED659F">
      <w:pPr>
        <w:pStyle w:val="yiv9182130789msonormal"/>
        <w:rPr>
          <w:rFonts w:ascii="Helvetica" w:hAnsi="Helvetica" w:cs="Helvetica"/>
          <w:color w:val="7030A0"/>
        </w:rPr>
      </w:pPr>
      <w:r w:rsidRPr="00ED659F">
        <w:rPr>
          <w:rFonts w:ascii="Helvetica" w:hAnsi="Helvetica" w:cs="Helvetica"/>
          <w:color w:val="7030A0"/>
        </w:rPr>
        <w:t>Za športni premor pa danes prilagam:</w:t>
      </w:r>
    </w:p>
    <w:p w:rsidR="00ED659F" w:rsidRPr="00ED659F" w:rsidRDefault="00FC5B18" w:rsidP="00ED659F">
      <w:pPr>
        <w:pStyle w:val="yiv9182130789msonormal"/>
        <w:rPr>
          <w:rFonts w:ascii="Helvetica" w:hAnsi="Helvetica" w:cs="Helvetica"/>
          <w:color w:val="0070C0"/>
        </w:rPr>
      </w:pPr>
      <w:hyperlink r:id="rId5" w:history="1">
        <w:r w:rsidR="00ED659F" w:rsidRPr="00ED659F">
          <w:rPr>
            <w:rStyle w:val="Hiperpovezava"/>
            <w:rFonts w:ascii="Helvetica" w:hAnsi="Helvetica" w:cs="Helvetica"/>
            <w:color w:val="0070C0"/>
          </w:rPr>
          <w:t>https://www.youtube.com/watch?v=a2-esYPABv4</w:t>
        </w:r>
      </w:hyperlink>
      <w:r w:rsidR="00ED659F" w:rsidRPr="00ED659F">
        <w:rPr>
          <w:rFonts w:ascii="Helvetica" w:hAnsi="Helvetica" w:cs="Helvetica"/>
          <w:color w:val="0070C0"/>
        </w:rPr>
        <w:t xml:space="preserve"> </w:t>
      </w:r>
    </w:p>
    <w:p w:rsidR="00ED659F" w:rsidRPr="00ED659F" w:rsidRDefault="00ED659F" w:rsidP="00ED659F">
      <w:pPr>
        <w:pStyle w:val="yiv9182130789msonormal"/>
        <w:rPr>
          <w:rFonts w:ascii="Helvetica" w:hAnsi="Helvetica" w:cs="Helvetica"/>
          <w:color w:val="7030A0"/>
        </w:rPr>
      </w:pPr>
      <w:r w:rsidRPr="00ED659F">
        <w:rPr>
          <w:rFonts w:ascii="Helvetica" w:hAnsi="Helvetica" w:cs="Helvetica"/>
          <w:color w:val="7030A0"/>
        </w:rPr>
        <w:t>Lepo bodite!</w:t>
      </w:r>
    </w:p>
    <w:p w:rsidR="00ED659F" w:rsidRPr="00ED659F" w:rsidRDefault="00ED659F" w:rsidP="00ED659F">
      <w:pPr>
        <w:pStyle w:val="yiv9182130789msonormal"/>
        <w:rPr>
          <w:rFonts w:ascii="Helvetica" w:hAnsi="Helvetica" w:cs="Helvetica"/>
          <w:color w:val="7030A0"/>
        </w:rPr>
      </w:pPr>
      <w:r w:rsidRPr="00ED659F">
        <w:rPr>
          <w:rFonts w:ascii="Helvetica" w:hAnsi="Helvetica" w:cs="Helvetica"/>
          <w:color w:val="7030A0"/>
        </w:rPr>
        <w:t>Učiteljica Jasna Pitamic</w:t>
      </w:r>
    </w:p>
    <w:p w:rsidR="00ED659F" w:rsidRPr="00CF3EFE" w:rsidRDefault="00ED659F" w:rsidP="00ED659F">
      <w:pPr>
        <w:jc w:val="center"/>
        <w:rPr>
          <w:b/>
          <w:i/>
          <w:color w:val="ED7D31" w:themeColor="accent2"/>
          <w:sz w:val="24"/>
          <w:szCs w:val="24"/>
          <w:u w:val="single"/>
        </w:rPr>
      </w:pPr>
      <w:r w:rsidRPr="00CF3EFE">
        <w:rPr>
          <w:b/>
          <w:i/>
          <w:color w:val="ED7D31" w:themeColor="accent2"/>
          <w:sz w:val="24"/>
          <w:szCs w:val="24"/>
          <w:u w:val="single"/>
        </w:rPr>
        <w:t>URNIK</w:t>
      </w:r>
    </w:p>
    <w:tbl>
      <w:tblPr>
        <w:tblStyle w:val="Tabelamrea21"/>
        <w:tblW w:w="8075" w:type="dxa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134"/>
        <w:gridCol w:w="1134"/>
        <w:gridCol w:w="1276"/>
        <w:gridCol w:w="1984"/>
      </w:tblGrid>
      <w:tr w:rsidR="00ED659F" w:rsidRPr="007363E8" w:rsidTr="005E7AF3">
        <w:trPr>
          <w:trHeight w:val="70"/>
          <w:jc w:val="center"/>
        </w:trPr>
        <w:tc>
          <w:tcPr>
            <w:tcW w:w="6091" w:type="dxa"/>
            <w:gridSpan w:val="5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c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PRIPOROČEN</w:t>
            </w:r>
          </w:p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ČAS DELA</w:t>
            </w:r>
          </w:p>
        </w:tc>
      </w:tr>
      <w:tr w:rsidR="00ED659F" w:rsidRPr="007363E8" w:rsidTr="005E7AF3">
        <w:trPr>
          <w:trHeight w:val="70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b/>
                <w:sz w:val="24"/>
                <w:szCs w:val="24"/>
              </w:rPr>
              <w:t>PON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b/>
                <w:sz w:val="24"/>
                <w:szCs w:val="24"/>
              </w:rPr>
              <w:t>TOR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b/>
                <w:sz w:val="24"/>
                <w:szCs w:val="24"/>
              </w:rPr>
              <w:t>SRE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b/>
                <w:sz w:val="24"/>
                <w:szCs w:val="24"/>
              </w:rPr>
              <w:t>ČET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b/>
                <w:sz w:val="24"/>
                <w:szCs w:val="24"/>
              </w:rPr>
              <w:t>PET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9F" w:rsidRPr="007363E8" w:rsidTr="005E7AF3">
        <w:trPr>
          <w:trHeight w:val="670"/>
          <w:jc w:val="center"/>
        </w:trPr>
        <w:tc>
          <w:tcPr>
            <w:tcW w:w="988" w:type="dxa"/>
            <w:shd w:val="clear" w:color="auto" w:fill="E2EFD9" w:themeFill="accent6" w:themeFillTint="33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SLJ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SLJ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SLJ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8.30 - 9.50</w:t>
            </w:r>
          </w:p>
        </w:tc>
      </w:tr>
      <w:tr w:rsidR="00ED659F" w:rsidRPr="007363E8" w:rsidTr="005E7AF3">
        <w:trPr>
          <w:trHeight w:val="169"/>
          <w:jc w:val="center"/>
        </w:trPr>
        <w:tc>
          <w:tcPr>
            <w:tcW w:w="6091" w:type="dxa"/>
            <w:gridSpan w:val="5"/>
            <w:tcBorders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ODMOR, ŠPO – 15 min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0"/>
                <w:szCs w:val="20"/>
              </w:rPr>
              <w:t>9.50 – 10.05</w:t>
            </w:r>
          </w:p>
        </w:tc>
      </w:tr>
      <w:tr w:rsidR="00ED659F" w:rsidRPr="007363E8" w:rsidTr="005E7AF3">
        <w:trPr>
          <w:trHeight w:val="828"/>
          <w:jc w:val="center"/>
        </w:trPr>
        <w:tc>
          <w:tcPr>
            <w:tcW w:w="988" w:type="dxa"/>
            <w:shd w:val="clear" w:color="auto" w:fill="E2EFD9" w:themeFill="accent6" w:themeFillTint="33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SPO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A urnik SLJ</w:t>
            </w:r>
          </w:p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B urnik SPO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GUM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TJA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LUM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10.05 - 11.25</w:t>
            </w:r>
          </w:p>
        </w:tc>
      </w:tr>
      <w:tr w:rsidR="00ED659F" w:rsidRPr="007363E8" w:rsidTr="005E7AF3">
        <w:trPr>
          <w:trHeight w:val="113"/>
          <w:jc w:val="center"/>
        </w:trPr>
        <w:tc>
          <w:tcPr>
            <w:tcW w:w="6091" w:type="dxa"/>
            <w:gridSpan w:val="5"/>
            <w:tcBorders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E8">
              <w:rPr>
                <w:rFonts w:ascii="Times New Roman" w:hAnsi="Times New Roman" w:cs="Times New Roman"/>
                <w:sz w:val="24"/>
                <w:szCs w:val="24"/>
              </w:rPr>
              <w:t>ŠPO – 15 min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D659F" w:rsidRPr="007363E8" w:rsidRDefault="00ED659F" w:rsidP="005E7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659F" w:rsidRDefault="00ED659F" w:rsidP="00ED659F">
      <w:pPr>
        <w:rPr>
          <w:color w:val="7030A0"/>
          <w:sz w:val="24"/>
          <w:szCs w:val="24"/>
        </w:rPr>
      </w:pPr>
    </w:p>
    <w:p w:rsidR="00306246" w:rsidRDefault="00306246"/>
    <w:sectPr w:rsidR="0030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9F"/>
    <w:rsid w:val="00306246"/>
    <w:rsid w:val="0084509B"/>
    <w:rsid w:val="00ED659F"/>
    <w:rsid w:val="00FC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B47E"/>
  <w15:chartTrackingRefBased/>
  <w15:docId w15:val="{75278735-C4CD-4D39-AFF0-837F67E8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659F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D659F"/>
    <w:rPr>
      <w:color w:val="0563C1" w:themeColor="hyperlink"/>
      <w:u w:val="single"/>
    </w:rPr>
  </w:style>
  <w:style w:type="paragraph" w:customStyle="1" w:styleId="yiv9182130789msonormal">
    <w:name w:val="yiv9182130789msonormal"/>
    <w:basedOn w:val="Navaden"/>
    <w:rsid w:val="00ED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21">
    <w:name w:val="Tabela – mreža21"/>
    <w:basedOn w:val="Navadnatabela"/>
    <w:next w:val="Tabelamrea"/>
    <w:uiPriority w:val="39"/>
    <w:rsid w:val="00ED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ED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FC5B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2-esYPABv4" TargetMode="External"/><Relationship Id="rId4" Type="http://schemas.openxmlformats.org/officeDocument/2006/relationships/hyperlink" Target="https://youtu.be/-pZpM-2rlC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2</cp:revision>
  <dcterms:created xsi:type="dcterms:W3CDTF">2020-11-10T21:15:00Z</dcterms:created>
  <dcterms:modified xsi:type="dcterms:W3CDTF">2020-11-10T22:30:00Z</dcterms:modified>
</cp:coreProperties>
</file>