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B77" w:rsidRPr="007C3186" w:rsidRDefault="00826B77" w:rsidP="00826B77">
      <w:pPr>
        <w:jc w:val="both"/>
        <w:rPr>
          <w:b/>
          <w:sz w:val="32"/>
          <w:szCs w:val="32"/>
        </w:rPr>
      </w:pPr>
      <w:r w:rsidRPr="002D53F8">
        <w:rPr>
          <w:b/>
          <w:sz w:val="32"/>
          <w:szCs w:val="32"/>
          <w:highlight w:val="yellow"/>
        </w:rPr>
        <w:t>SPLETNA UČILNICA – SLOVENŠČINA, 6. RAZRED</w:t>
      </w:r>
    </w:p>
    <w:p w:rsidR="00826B77" w:rsidRDefault="00826B77" w:rsidP="00826B77">
      <w:pPr>
        <w:rPr>
          <w:b/>
          <w:sz w:val="32"/>
          <w:szCs w:val="32"/>
        </w:rPr>
      </w:pPr>
      <w:r>
        <w:rPr>
          <w:b/>
          <w:sz w:val="32"/>
          <w:szCs w:val="32"/>
        </w:rPr>
        <w:t>Torek</w:t>
      </w:r>
      <w:r w:rsidRPr="007C3186">
        <w:rPr>
          <w:b/>
          <w:sz w:val="32"/>
          <w:szCs w:val="32"/>
        </w:rPr>
        <w:t xml:space="preserve">, </w:t>
      </w:r>
      <w:r w:rsidR="00666882">
        <w:rPr>
          <w:b/>
          <w:sz w:val="32"/>
          <w:szCs w:val="32"/>
        </w:rPr>
        <w:t>10</w:t>
      </w:r>
      <w:r w:rsidRPr="007C3186">
        <w:rPr>
          <w:b/>
          <w:sz w:val="32"/>
          <w:szCs w:val="32"/>
        </w:rPr>
        <w:t>. 1</w:t>
      </w:r>
      <w:r>
        <w:rPr>
          <w:b/>
          <w:sz w:val="32"/>
          <w:szCs w:val="32"/>
        </w:rPr>
        <w:t>1</w:t>
      </w:r>
      <w:r w:rsidRPr="007C3186">
        <w:rPr>
          <w:b/>
          <w:sz w:val="32"/>
          <w:szCs w:val="32"/>
        </w:rPr>
        <w:t>. 2020</w:t>
      </w:r>
    </w:p>
    <w:p w:rsidR="001F1A56" w:rsidRDefault="001F1A56" w:rsidP="00826B77">
      <w:pPr>
        <w:rPr>
          <w:b/>
          <w:i/>
          <w:color w:val="0070C0"/>
          <w:sz w:val="32"/>
          <w:szCs w:val="32"/>
        </w:rPr>
      </w:pPr>
    </w:p>
    <w:p w:rsidR="001F1A56" w:rsidRPr="001F1A56" w:rsidRDefault="001F1A56" w:rsidP="00826B77">
      <w:pPr>
        <w:rPr>
          <w:b/>
          <w:i/>
          <w:color w:val="0070C0"/>
          <w:sz w:val="32"/>
          <w:szCs w:val="32"/>
        </w:rPr>
      </w:pPr>
      <w:r w:rsidRPr="001F1A56">
        <w:rPr>
          <w:b/>
          <w:i/>
          <w:color w:val="0070C0"/>
          <w:sz w:val="32"/>
          <w:szCs w:val="32"/>
        </w:rPr>
        <w:t>Drage učenke in učenci!</w:t>
      </w:r>
    </w:p>
    <w:p w:rsidR="001F1A56" w:rsidRDefault="001F1A56" w:rsidP="00826B77">
      <w:pPr>
        <w:rPr>
          <w:b/>
          <w:i/>
          <w:color w:val="0070C0"/>
          <w:sz w:val="32"/>
          <w:szCs w:val="32"/>
        </w:rPr>
      </w:pPr>
      <w:r w:rsidRPr="001F1A56">
        <w:rPr>
          <w:b/>
          <w:i/>
          <w:color w:val="0070C0"/>
          <w:sz w:val="32"/>
          <w:szCs w:val="32"/>
        </w:rPr>
        <w:t>Današnja ura je namenjena vajam. Teh je v delovnem zvezku dovolj, zato bo to vaš glavni pripomoček.</w:t>
      </w:r>
    </w:p>
    <w:p w:rsidR="00B210F1" w:rsidRDefault="00B210F1" w:rsidP="00805B55">
      <w:pPr>
        <w:rPr>
          <w:b/>
          <w:i/>
          <w:color w:val="0070C0"/>
          <w:sz w:val="32"/>
          <w:szCs w:val="32"/>
        </w:rPr>
      </w:pPr>
    </w:p>
    <w:p w:rsidR="00AA3985" w:rsidRPr="001F1A56" w:rsidRDefault="001F1A56" w:rsidP="00805B55">
      <w:pPr>
        <w:rPr>
          <w:b/>
          <w:i/>
          <w:color w:val="0070C0"/>
          <w:sz w:val="32"/>
          <w:szCs w:val="32"/>
        </w:rPr>
      </w:pPr>
      <w:r>
        <w:rPr>
          <w:b/>
          <w:i/>
          <w:color w:val="0070C0"/>
          <w:sz w:val="32"/>
          <w:szCs w:val="32"/>
        </w:rPr>
        <w:t xml:space="preserve">Najprej pa preglejte </w:t>
      </w:r>
      <w:r w:rsidRPr="001F1A56">
        <w:rPr>
          <w:b/>
          <w:i/>
          <w:color w:val="0070C0"/>
          <w:sz w:val="32"/>
          <w:szCs w:val="32"/>
        </w:rPr>
        <w:t>r</w:t>
      </w:r>
      <w:r w:rsidR="00AA3985" w:rsidRPr="001F1A56">
        <w:rPr>
          <w:b/>
          <w:i/>
          <w:color w:val="0070C0"/>
          <w:sz w:val="32"/>
          <w:szCs w:val="32"/>
        </w:rPr>
        <w:t xml:space="preserve">ešitev </w:t>
      </w:r>
      <w:r w:rsidR="00CD4220" w:rsidRPr="001F1A56">
        <w:rPr>
          <w:b/>
          <w:i/>
          <w:color w:val="0070C0"/>
          <w:sz w:val="32"/>
          <w:szCs w:val="32"/>
        </w:rPr>
        <w:t xml:space="preserve">včerajšnje </w:t>
      </w:r>
      <w:r w:rsidR="00AA3985" w:rsidRPr="001F1A56">
        <w:rPr>
          <w:b/>
          <w:i/>
          <w:color w:val="0070C0"/>
          <w:sz w:val="32"/>
          <w:szCs w:val="32"/>
        </w:rPr>
        <w:t>naloge:</w:t>
      </w:r>
    </w:p>
    <w:p w:rsidR="00B210F1" w:rsidRDefault="008E5FE6" w:rsidP="00805B55">
      <w:pPr>
        <w:rPr>
          <w:b/>
          <w:sz w:val="32"/>
          <w:szCs w:val="32"/>
        </w:rPr>
      </w:pPr>
      <w:r w:rsidRPr="001F1A56">
        <w:rPr>
          <w:b/>
          <w:sz w:val="32"/>
          <w:szCs w:val="32"/>
        </w:rPr>
        <w:t xml:space="preserve">Zgodili sta se dve dejanji:  </w:t>
      </w:r>
    </w:p>
    <w:p w:rsidR="00B210F1" w:rsidRPr="00B210F1" w:rsidRDefault="008E5FE6" w:rsidP="00B210F1">
      <w:pPr>
        <w:pStyle w:val="Odstavekseznama"/>
        <w:numPr>
          <w:ilvl w:val="0"/>
          <w:numId w:val="1"/>
        </w:numPr>
        <w:rPr>
          <w:b/>
          <w:sz w:val="32"/>
          <w:szCs w:val="32"/>
        </w:rPr>
      </w:pPr>
      <w:r w:rsidRPr="00B210F1">
        <w:rPr>
          <w:b/>
          <w:sz w:val="32"/>
          <w:szCs w:val="32"/>
        </w:rPr>
        <w:t xml:space="preserve">Ogledal si je vremensko napoved. </w:t>
      </w:r>
    </w:p>
    <w:p w:rsidR="008E5FE6" w:rsidRPr="00B210F1" w:rsidRDefault="008E5FE6" w:rsidP="00B210F1">
      <w:pPr>
        <w:pStyle w:val="Odstavekseznama"/>
        <w:numPr>
          <w:ilvl w:val="0"/>
          <w:numId w:val="1"/>
        </w:numPr>
        <w:rPr>
          <w:b/>
          <w:sz w:val="32"/>
          <w:szCs w:val="32"/>
        </w:rPr>
      </w:pPr>
      <w:r w:rsidRPr="00B210F1">
        <w:rPr>
          <w:b/>
          <w:sz w:val="32"/>
          <w:szCs w:val="32"/>
        </w:rPr>
        <w:t>Povzpel se je na Triglav.</w:t>
      </w:r>
    </w:p>
    <w:p w:rsidR="00F0411D" w:rsidRPr="00F20804" w:rsidRDefault="008E5FE6" w:rsidP="00805B55">
      <w:pPr>
        <w:rPr>
          <w:i/>
          <w:color w:val="C00000"/>
          <w:sz w:val="32"/>
          <w:szCs w:val="32"/>
        </w:rPr>
      </w:pPr>
      <w:r w:rsidRPr="00F20804">
        <w:rPr>
          <w:i/>
          <w:color w:val="C00000"/>
          <w:sz w:val="32"/>
          <w:szCs w:val="32"/>
        </w:rPr>
        <w:t xml:space="preserve"> </w:t>
      </w:r>
      <w:r w:rsidR="00F0411D" w:rsidRPr="00F20804">
        <w:rPr>
          <w:i/>
          <w:color w:val="C00000"/>
          <w:sz w:val="32"/>
          <w:szCs w:val="32"/>
        </w:rPr>
        <w:t>Razmisliti moramo, katero dejanje se je zgodilo prej in katero potem, nato pa uporabiti ustrezne veznike ali predloge.</w:t>
      </w:r>
    </w:p>
    <w:p w:rsidR="00BF26C4" w:rsidRPr="00F20804" w:rsidRDefault="00BF26C4" w:rsidP="00805B55">
      <w:pPr>
        <w:rPr>
          <w:i/>
          <w:color w:val="C00000"/>
          <w:sz w:val="32"/>
          <w:szCs w:val="32"/>
        </w:rPr>
      </w:pPr>
    </w:p>
    <w:p w:rsidR="00805B55" w:rsidRPr="006B02B3" w:rsidRDefault="00805B55" w:rsidP="00805B55">
      <w:pPr>
        <w:rPr>
          <w:sz w:val="32"/>
          <w:szCs w:val="32"/>
        </w:rPr>
      </w:pPr>
      <w:r w:rsidRPr="00526E92">
        <w:rPr>
          <w:i/>
          <w:sz w:val="32"/>
          <w:szCs w:val="32"/>
        </w:rPr>
        <w:t>Naslednjo poved začni s Potem ko ali s Preden in pojasni svojo rešitev</w:t>
      </w:r>
      <w:r w:rsidRPr="006B02B3">
        <w:rPr>
          <w:sz w:val="32"/>
          <w:szCs w:val="32"/>
        </w:rPr>
        <w:t xml:space="preserve">. </w:t>
      </w:r>
    </w:p>
    <w:p w:rsidR="00805B55" w:rsidRPr="00826B77" w:rsidRDefault="00805B55" w:rsidP="00805B55">
      <w:pPr>
        <w:rPr>
          <w:b/>
          <w:sz w:val="32"/>
          <w:szCs w:val="32"/>
        </w:rPr>
      </w:pPr>
      <w:r w:rsidRPr="00826B77">
        <w:rPr>
          <w:b/>
          <w:color w:val="0070C0"/>
          <w:sz w:val="32"/>
          <w:szCs w:val="32"/>
        </w:rPr>
        <w:t>Preden</w:t>
      </w:r>
      <w:r w:rsidRPr="00826B77">
        <w:rPr>
          <w:b/>
          <w:sz w:val="32"/>
          <w:szCs w:val="32"/>
        </w:rPr>
        <w:t xml:space="preserve"> se je povzpel na Triglav, si je ogledal vremensko napoved. </w:t>
      </w:r>
    </w:p>
    <w:p w:rsidR="00805B55" w:rsidRPr="00526E92" w:rsidRDefault="00805B55" w:rsidP="00805B55">
      <w:pPr>
        <w:rPr>
          <w:i/>
          <w:sz w:val="32"/>
          <w:szCs w:val="32"/>
        </w:rPr>
      </w:pPr>
      <w:r w:rsidRPr="00526E92">
        <w:rPr>
          <w:i/>
          <w:sz w:val="32"/>
          <w:szCs w:val="32"/>
        </w:rPr>
        <w:t xml:space="preserve">Poved pretvori tako, da jo boš začel/-a s Potem ko. </w:t>
      </w:r>
    </w:p>
    <w:p w:rsidR="00805B55" w:rsidRPr="00826B77" w:rsidRDefault="00805B55" w:rsidP="00805B55">
      <w:pPr>
        <w:rPr>
          <w:b/>
          <w:color w:val="0070C0"/>
          <w:sz w:val="32"/>
          <w:szCs w:val="32"/>
        </w:rPr>
      </w:pPr>
      <w:r w:rsidRPr="00826B77">
        <w:rPr>
          <w:b/>
          <w:color w:val="0070C0"/>
          <w:sz w:val="32"/>
          <w:szCs w:val="32"/>
        </w:rPr>
        <w:t>Potem ko si je ogledal vremensko napoved, se je povzpel na Triglav.</w:t>
      </w:r>
    </w:p>
    <w:p w:rsidR="00805B55" w:rsidRPr="00526E92" w:rsidRDefault="00805B55" w:rsidP="00805B55">
      <w:pPr>
        <w:rPr>
          <w:i/>
          <w:sz w:val="32"/>
          <w:szCs w:val="32"/>
        </w:rPr>
      </w:pPr>
      <w:r w:rsidRPr="00526E92">
        <w:rPr>
          <w:i/>
          <w:sz w:val="32"/>
          <w:szCs w:val="32"/>
        </w:rPr>
        <w:t xml:space="preserve">Obe povedi pretvori tako, da boš prvo novo poved začel/-a s Po, drugo pa s Pred. </w:t>
      </w:r>
    </w:p>
    <w:p w:rsidR="00805B55" w:rsidRPr="00826B77" w:rsidRDefault="00805B55" w:rsidP="00805B55">
      <w:pPr>
        <w:rPr>
          <w:b/>
          <w:color w:val="0070C0"/>
          <w:sz w:val="32"/>
          <w:szCs w:val="32"/>
        </w:rPr>
      </w:pPr>
      <w:r w:rsidRPr="00826B77">
        <w:rPr>
          <w:b/>
          <w:color w:val="0070C0"/>
          <w:sz w:val="32"/>
          <w:szCs w:val="32"/>
        </w:rPr>
        <w:t>Po ogledu vremenske napovedi se je povzpel na Triglav.</w:t>
      </w:r>
    </w:p>
    <w:p w:rsidR="00805B55" w:rsidRPr="00B210F1" w:rsidRDefault="00805B55" w:rsidP="00805B55">
      <w:pPr>
        <w:rPr>
          <w:b/>
          <w:color w:val="0070C0"/>
          <w:sz w:val="32"/>
          <w:szCs w:val="32"/>
        </w:rPr>
      </w:pPr>
      <w:r w:rsidRPr="00B210F1">
        <w:rPr>
          <w:b/>
          <w:color w:val="0070C0"/>
          <w:sz w:val="32"/>
          <w:szCs w:val="32"/>
        </w:rPr>
        <w:t>Pred vzponom na Triglav si je ogledal vremensko napoved.</w:t>
      </w:r>
    </w:p>
    <w:p w:rsidR="001F1A56" w:rsidRPr="00F20804" w:rsidRDefault="001F1A56" w:rsidP="00805B55">
      <w:pPr>
        <w:rPr>
          <w:i/>
          <w:color w:val="C00000"/>
          <w:sz w:val="32"/>
          <w:szCs w:val="32"/>
        </w:rPr>
      </w:pPr>
      <w:r w:rsidRPr="00F20804">
        <w:rPr>
          <w:i/>
          <w:color w:val="C00000"/>
          <w:sz w:val="32"/>
          <w:szCs w:val="32"/>
        </w:rPr>
        <w:t>Bodite pozorni na vejice!</w:t>
      </w:r>
    </w:p>
    <w:p w:rsidR="00B77052" w:rsidRPr="00F20804" w:rsidRDefault="00B77052" w:rsidP="00805B55">
      <w:pPr>
        <w:rPr>
          <w:rFonts w:ascii="MS Reference Sans Serif" w:hAnsi="MS Reference Sans Serif"/>
          <w:i/>
          <w:color w:val="C00000"/>
          <w:sz w:val="32"/>
          <w:szCs w:val="32"/>
        </w:rPr>
      </w:pPr>
      <w:bookmarkStart w:id="0" w:name="_GoBack"/>
      <w:bookmarkEnd w:id="0"/>
    </w:p>
    <w:p w:rsidR="00B77052" w:rsidRPr="00B77052" w:rsidRDefault="00B77052" w:rsidP="00B77052">
      <w:pPr>
        <w:rPr>
          <w:rFonts w:ascii="MS Reference Sans Serif" w:hAnsi="MS Reference Sans Serif"/>
          <w:b/>
          <w:color w:val="00B050"/>
          <w:sz w:val="32"/>
          <w:szCs w:val="32"/>
        </w:rPr>
      </w:pPr>
      <w:r w:rsidRPr="00B77052">
        <w:rPr>
          <w:rFonts w:ascii="MS Reference Sans Serif" w:hAnsi="MS Reference Sans Serif"/>
          <w:b/>
          <w:color w:val="00B050"/>
          <w:sz w:val="32"/>
          <w:szCs w:val="32"/>
        </w:rPr>
        <w:t>Kakšen je namen učenja zadnje snovi?</w:t>
      </w:r>
    </w:p>
    <w:p w:rsidR="00B77052" w:rsidRPr="00B77052" w:rsidRDefault="00B77052" w:rsidP="00B77052">
      <w:pPr>
        <w:rPr>
          <w:rFonts w:ascii="MS Reference Sans Serif" w:hAnsi="MS Reference Sans Serif"/>
          <w:b/>
          <w:color w:val="00B050"/>
          <w:sz w:val="32"/>
          <w:szCs w:val="32"/>
        </w:rPr>
      </w:pPr>
      <w:r w:rsidRPr="00B77052">
        <w:rPr>
          <w:rFonts w:ascii="MS Reference Sans Serif" w:hAnsi="MS Reference Sans Serif"/>
          <w:b/>
          <w:color w:val="00B050"/>
          <w:sz w:val="32"/>
          <w:szCs w:val="32"/>
        </w:rPr>
        <w:lastRenderedPageBreak/>
        <w:t>Gotovo nas uči izražanja na različne načine, znamo se tudi izogniti ponavljanju pogosto uporabljenega veznika KO, nenazadnje pa se tudi naučimo pravilnega postavljanja vejice, kar je precejšen problem. Ob tvorbi povedi moramo razmišljati, kar vzpodbudi možganske funkcije.</w:t>
      </w:r>
      <w:r w:rsidR="006E58F7" w:rsidRPr="006E58F7">
        <w:rPr>
          <w:noProof/>
          <w:lang w:eastAsia="sl-SI"/>
        </w:rPr>
        <w:t xml:space="preserve"> </w:t>
      </w:r>
    </w:p>
    <w:p w:rsidR="00B77052" w:rsidRPr="00B77052" w:rsidRDefault="006E58F7" w:rsidP="00805B55">
      <w:pPr>
        <w:rPr>
          <w:rFonts w:ascii="MS Reference Sans Serif" w:hAnsi="MS Reference Sans Serif"/>
          <w:color w:val="0070C0"/>
          <w:sz w:val="32"/>
          <w:szCs w:val="32"/>
        </w:rPr>
      </w:pPr>
      <w:r>
        <w:rPr>
          <w:noProof/>
          <w:lang w:eastAsia="sl-SI"/>
        </w:rPr>
        <w:drawing>
          <wp:inline distT="0" distB="0" distL="0" distR="0" wp14:anchorId="0BCE3961" wp14:editId="017C04D3">
            <wp:extent cx="1249680" cy="1440180"/>
            <wp:effectExtent l="0" t="0" r="762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49680" cy="1440180"/>
                    </a:xfrm>
                    <a:prstGeom prst="rect">
                      <a:avLst/>
                    </a:prstGeom>
                  </pic:spPr>
                </pic:pic>
              </a:graphicData>
            </a:graphic>
          </wp:inline>
        </w:drawing>
      </w:r>
    </w:p>
    <w:p w:rsidR="003026D5" w:rsidRDefault="00FB60C7">
      <w:pPr>
        <w:rPr>
          <w:b/>
          <w:i/>
          <w:sz w:val="32"/>
          <w:szCs w:val="32"/>
        </w:rPr>
      </w:pPr>
      <w:r>
        <w:rPr>
          <w:b/>
          <w:i/>
          <w:sz w:val="32"/>
          <w:szCs w:val="32"/>
        </w:rPr>
        <w:t>Da bodo možgančki pridno delali in se razvijali,</w:t>
      </w:r>
      <w:r w:rsidR="001E02E0">
        <w:rPr>
          <w:b/>
          <w:i/>
          <w:sz w:val="32"/>
          <w:szCs w:val="32"/>
        </w:rPr>
        <w:t xml:space="preserve"> pa tudi zato, da ne boste ves čas pred ekranom,</w:t>
      </w:r>
      <w:r w:rsidR="00A62914">
        <w:rPr>
          <w:b/>
          <w:i/>
          <w:sz w:val="32"/>
          <w:szCs w:val="32"/>
        </w:rPr>
        <w:t xml:space="preserve"> </w:t>
      </w:r>
      <w:r>
        <w:rPr>
          <w:b/>
          <w:i/>
          <w:sz w:val="32"/>
          <w:szCs w:val="32"/>
        </w:rPr>
        <w:t>v</w:t>
      </w:r>
      <w:r w:rsidR="00060A10" w:rsidRPr="00B77052">
        <w:rPr>
          <w:b/>
          <w:i/>
          <w:sz w:val="32"/>
          <w:szCs w:val="32"/>
        </w:rPr>
        <w:t xml:space="preserve"> delovnem zvezku rešite</w:t>
      </w:r>
      <w:r>
        <w:rPr>
          <w:b/>
          <w:i/>
          <w:sz w:val="32"/>
          <w:szCs w:val="32"/>
        </w:rPr>
        <w:t xml:space="preserve"> naslednje</w:t>
      </w:r>
      <w:r w:rsidR="00060A10" w:rsidRPr="00B77052">
        <w:rPr>
          <w:b/>
          <w:i/>
          <w:sz w:val="32"/>
          <w:szCs w:val="32"/>
        </w:rPr>
        <w:t xml:space="preserve"> naloge:</w:t>
      </w:r>
    </w:p>
    <w:p w:rsidR="00826B77" w:rsidRDefault="00060A10">
      <w:pPr>
        <w:rPr>
          <w:b/>
          <w:i/>
          <w:sz w:val="32"/>
          <w:szCs w:val="32"/>
        </w:rPr>
      </w:pPr>
      <w:r w:rsidRPr="00B77052">
        <w:rPr>
          <w:b/>
          <w:i/>
          <w:sz w:val="32"/>
          <w:szCs w:val="32"/>
        </w:rPr>
        <w:t xml:space="preserve"> str. 38/3.</w:t>
      </w:r>
      <w:r w:rsidR="008D5A10">
        <w:rPr>
          <w:b/>
          <w:i/>
          <w:sz w:val="32"/>
          <w:szCs w:val="32"/>
        </w:rPr>
        <w:t xml:space="preserve">, 4., 5., </w:t>
      </w:r>
      <w:r w:rsidRPr="00B77052">
        <w:rPr>
          <w:b/>
          <w:i/>
          <w:sz w:val="32"/>
          <w:szCs w:val="32"/>
        </w:rPr>
        <w:t xml:space="preserve">6., </w:t>
      </w:r>
    </w:p>
    <w:p w:rsidR="00826B77" w:rsidRDefault="00826B77">
      <w:pPr>
        <w:rPr>
          <w:b/>
          <w:i/>
          <w:sz w:val="32"/>
          <w:szCs w:val="32"/>
        </w:rPr>
      </w:pPr>
      <w:r>
        <w:rPr>
          <w:b/>
          <w:i/>
          <w:sz w:val="32"/>
          <w:szCs w:val="32"/>
        </w:rPr>
        <w:t xml:space="preserve"> </w:t>
      </w:r>
      <w:r w:rsidR="00060A10" w:rsidRPr="00B77052">
        <w:rPr>
          <w:b/>
          <w:i/>
          <w:sz w:val="32"/>
          <w:szCs w:val="32"/>
        </w:rPr>
        <w:t>str.39/7., 8.,</w:t>
      </w:r>
    </w:p>
    <w:p w:rsidR="00805B55" w:rsidRDefault="00060A10">
      <w:pPr>
        <w:rPr>
          <w:b/>
          <w:i/>
          <w:sz w:val="32"/>
          <w:szCs w:val="32"/>
        </w:rPr>
      </w:pPr>
      <w:r w:rsidRPr="00B77052">
        <w:rPr>
          <w:b/>
          <w:i/>
          <w:sz w:val="32"/>
          <w:szCs w:val="32"/>
        </w:rPr>
        <w:t xml:space="preserve"> str. 40/</w:t>
      </w:r>
      <w:r w:rsidR="00AA3985" w:rsidRPr="00B77052">
        <w:rPr>
          <w:b/>
          <w:i/>
          <w:sz w:val="32"/>
          <w:szCs w:val="32"/>
        </w:rPr>
        <w:t>9., 10., 11.</w:t>
      </w:r>
    </w:p>
    <w:p w:rsidR="00C2287F" w:rsidRDefault="00C2287F">
      <w:pPr>
        <w:rPr>
          <w:b/>
          <w:i/>
          <w:sz w:val="32"/>
          <w:szCs w:val="32"/>
        </w:rPr>
      </w:pPr>
    </w:p>
    <w:p w:rsidR="00C2287F" w:rsidRPr="00C2287F" w:rsidRDefault="00C2287F">
      <w:pPr>
        <w:rPr>
          <w:i/>
          <w:color w:val="0070C0"/>
          <w:sz w:val="32"/>
          <w:szCs w:val="32"/>
        </w:rPr>
      </w:pPr>
      <w:r>
        <w:rPr>
          <w:i/>
          <w:color w:val="0070C0"/>
          <w:sz w:val="32"/>
          <w:szCs w:val="32"/>
        </w:rPr>
        <w:t>Nasvidenje!</w:t>
      </w:r>
    </w:p>
    <w:sectPr w:rsidR="00C2287F" w:rsidRPr="00C22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416C5"/>
    <w:multiLevelType w:val="hybridMultilevel"/>
    <w:tmpl w:val="388261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5C9"/>
    <w:rsid w:val="00060A10"/>
    <w:rsid w:val="001E02E0"/>
    <w:rsid w:val="001F1A56"/>
    <w:rsid w:val="003026D5"/>
    <w:rsid w:val="00437367"/>
    <w:rsid w:val="004F40A0"/>
    <w:rsid w:val="005F05FA"/>
    <w:rsid w:val="00666882"/>
    <w:rsid w:val="006E58F7"/>
    <w:rsid w:val="00805B55"/>
    <w:rsid w:val="00826B77"/>
    <w:rsid w:val="008D5A10"/>
    <w:rsid w:val="008E5FE6"/>
    <w:rsid w:val="00A62914"/>
    <w:rsid w:val="00AA3985"/>
    <w:rsid w:val="00B210F1"/>
    <w:rsid w:val="00B77052"/>
    <w:rsid w:val="00BF26C4"/>
    <w:rsid w:val="00C2287F"/>
    <w:rsid w:val="00CD4220"/>
    <w:rsid w:val="00F0411D"/>
    <w:rsid w:val="00F20804"/>
    <w:rsid w:val="00FA25C9"/>
    <w:rsid w:val="00FB60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B416"/>
  <w15:chartTrackingRefBased/>
  <w15:docId w15:val="{A4619F30-A760-4E62-A2F5-9397D576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21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217</Words>
  <Characters>1242</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Učiteljica</cp:lastModifiedBy>
  <cp:revision>21</cp:revision>
  <dcterms:created xsi:type="dcterms:W3CDTF">2020-11-02T08:46:00Z</dcterms:created>
  <dcterms:modified xsi:type="dcterms:W3CDTF">2020-11-09T14:43:00Z</dcterms:modified>
</cp:coreProperties>
</file>