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5F9" w:rsidRDefault="00115867" w:rsidP="000E7F4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3.4 Beljakovine</w:t>
      </w:r>
      <w:r w:rsidR="009F15F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1</w:t>
      </w:r>
      <w:r w:rsidR="00632C16">
        <w:rPr>
          <w:rFonts w:ascii="Arial" w:hAnsi="Arial" w:cs="Arial"/>
          <w:b/>
          <w:sz w:val="24"/>
          <w:szCs w:val="24"/>
        </w:rPr>
        <w:t xml:space="preserve">. del </w:t>
      </w:r>
      <w:r w:rsidR="009F15F9">
        <w:rPr>
          <w:rFonts w:ascii="Arial" w:hAnsi="Arial" w:cs="Arial"/>
          <w:b/>
          <w:sz w:val="24"/>
          <w:szCs w:val="24"/>
        </w:rPr>
        <w:t>– 9. a, b in c</w:t>
      </w:r>
    </w:p>
    <w:p w:rsidR="00D030B1" w:rsidRDefault="00D030B1" w:rsidP="000E7F4B">
      <w:pPr>
        <w:spacing w:after="0" w:line="360" w:lineRule="auto"/>
        <w:jc w:val="both"/>
        <w:rPr>
          <w:rFonts w:ascii="Arial" w:hAnsi="Arial" w:cs="Arial"/>
          <w:b/>
          <w:color w:val="5B9BD5" w:themeColor="accent1"/>
          <w:sz w:val="24"/>
          <w:szCs w:val="24"/>
        </w:rPr>
      </w:pPr>
      <w:r w:rsidRPr="00D030B1">
        <w:rPr>
          <w:rFonts w:ascii="Arial" w:hAnsi="Arial" w:cs="Arial"/>
          <w:b/>
          <w:color w:val="5B9BD5" w:themeColor="accent1"/>
          <w:sz w:val="24"/>
          <w:szCs w:val="24"/>
        </w:rPr>
        <w:t xml:space="preserve">Ponovi </w:t>
      </w:r>
      <w:r w:rsidR="00115867">
        <w:rPr>
          <w:rFonts w:ascii="Arial" w:hAnsi="Arial" w:cs="Arial"/>
          <w:b/>
          <w:color w:val="5B9BD5" w:themeColor="accent1"/>
          <w:sz w:val="24"/>
          <w:szCs w:val="24"/>
        </w:rPr>
        <w:t>snov prejšnje ure in reši nalogi</w:t>
      </w:r>
      <w:r w:rsidRPr="00D030B1">
        <w:rPr>
          <w:rFonts w:ascii="Arial" w:hAnsi="Arial" w:cs="Arial"/>
          <w:b/>
          <w:color w:val="5B9BD5" w:themeColor="accent1"/>
          <w:sz w:val="24"/>
          <w:szCs w:val="24"/>
        </w:rPr>
        <w:t>.</w:t>
      </w:r>
    </w:p>
    <w:p w:rsidR="00115867" w:rsidRDefault="00115867" w:rsidP="000E7F4B">
      <w:pPr>
        <w:spacing w:after="0" w:line="360" w:lineRule="auto"/>
        <w:jc w:val="both"/>
        <w:rPr>
          <w:rFonts w:ascii="Arial" w:hAnsi="Arial" w:cs="Arial"/>
          <w:b/>
          <w:color w:val="5B9BD5" w:themeColor="accent1"/>
          <w:sz w:val="24"/>
          <w:szCs w:val="24"/>
        </w:rPr>
      </w:pPr>
      <w:r w:rsidRPr="00115867"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41DF1D0A" wp14:editId="2769D9EF">
            <wp:extent cx="6645910" cy="1214611"/>
            <wp:effectExtent l="0" t="0" r="2540" b="5080"/>
            <wp:docPr id="5" name="Slika 5" descr="C:\Users\Ana\Documents\Scanned Documents\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ocuments\Scanned Documents\Scan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7" t="6390" r="6409" b="82961"/>
                    <a:stretch/>
                  </pic:blipFill>
                  <pic:spPr bwMode="auto">
                    <a:xfrm>
                      <a:off x="0" y="0"/>
                      <a:ext cx="6716917" cy="12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0B1" w:rsidRDefault="00115867" w:rsidP="00632C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9C44EBA" wp14:editId="068B72B3">
            <wp:extent cx="6645910" cy="1068965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559" t="13082" r="1969" b="69070"/>
                    <a:stretch/>
                  </pic:blipFill>
                  <pic:spPr bwMode="auto">
                    <a:xfrm>
                      <a:off x="0" y="0"/>
                      <a:ext cx="6690230" cy="1076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0B1" w:rsidRDefault="009F15F9" w:rsidP="00420CE2">
      <w:pPr>
        <w:spacing w:after="0" w:line="360" w:lineRule="auto"/>
        <w:jc w:val="both"/>
        <w:rPr>
          <w:rFonts w:ascii="Arial" w:hAnsi="Arial" w:cs="Arial"/>
          <w:b/>
          <w:color w:val="5B9BD5" w:themeColor="accent1"/>
          <w:sz w:val="24"/>
          <w:szCs w:val="24"/>
        </w:rPr>
      </w:pPr>
      <w:r w:rsidRPr="00D030B1">
        <w:rPr>
          <w:rFonts w:ascii="Arial" w:hAnsi="Arial" w:cs="Arial"/>
          <w:b/>
          <w:color w:val="5B9BD5" w:themeColor="accent1"/>
          <w:sz w:val="24"/>
          <w:szCs w:val="24"/>
        </w:rPr>
        <w:t>Preberi b</w:t>
      </w:r>
      <w:r w:rsidR="00115867">
        <w:rPr>
          <w:rFonts w:ascii="Arial" w:hAnsi="Arial" w:cs="Arial"/>
          <w:b/>
          <w:color w:val="5B9BD5" w:themeColor="accent1"/>
          <w:sz w:val="24"/>
          <w:szCs w:val="24"/>
        </w:rPr>
        <w:t>esedilo v učbeniku na strani 117</w:t>
      </w:r>
      <w:r w:rsidR="00A81F70">
        <w:rPr>
          <w:rFonts w:ascii="Arial" w:hAnsi="Arial" w:cs="Arial"/>
          <w:b/>
          <w:color w:val="5B9BD5" w:themeColor="accent1"/>
          <w:sz w:val="24"/>
          <w:szCs w:val="24"/>
        </w:rPr>
        <w:t>-119</w:t>
      </w:r>
      <w:r w:rsidR="006A5A5A">
        <w:rPr>
          <w:rFonts w:ascii="Arial" w:hAnsi="Arial" w:cs="Arial"/>
          <w:b/>
          <w:color w:val="5B9BD5" w:themeColor="accent1"/>
          <w:sz w:val="24"/>
          <w:szCs w:val="24"/>
        </w:rPr>
        <w:t xml:space="preserve"> in zapiši v zvezek</w:t>
      </w:r>
      <w:r w:rsidRPr="00D030B1">
        <w:rPr>
          <w:rFonts w:ascii="Arial" w:hAnsi="Arial" w:cs="Arial"/>
          <w:b/>
          <w:color w:val="5B9BD5" w:themeColor="accent1"/>
          <w:sz w:val="24"/>
          <w:szCs w:val="24"/>
        </w:rPr>
        <w:t>.</w:t>
      </w:r>
    </w:p>
    <w:p w:rsidR="006A5A5A" w:rsidRPr="006A5A5A" w:rsidRDefault="006A5A5A" w:rsidP="00420CE2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6A5A5A">
        <w:rPr>
          <w:rFonts w:ascii="Arial" w:hAnsi="Arial" w:cs="Arial"/>
          <w:color w:val="C00000"/>
        </w:rPr>
        <w:t xml:space="preserve">Beljakovine oz. proteini </w:t>
      </w:r>
      <w:r w:rsidRPr="006A5A5A">
        <w:rPr>
          <w:rFonts w:ascii="Arial" w:hAnsi="Arial" w:cs="Arial"/>
        </w:rPr>
        <w:t>so dušikove organske spojine, sestavljene iz več 100 do več 1000 enot aminokislin, ki so povezane preko peptidne vezi.</w:t>
      </w:r>
    </w:p>
    <w:p w:rsidR="006A5A5A" w:rsidRPr="006A5A5A" w:rsidRDefault="006A5A5A" w:rsidP="00420CE2">
      <w:pPr>
        <w:pStyle w:val="Odstavekseznama"/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6A5A5A">
        <w:rPr>
          <w:rFonts w:ascii="Arial" w:hAnsi="Arial" w:cs="Arial"/>
        </w:rPr>
        <w:t>Osnovni gradniki vsake celice vseh organizmov.</w:t>
      </w:r>
    </w:p>
    <w:p w:rsidR="006A5A5A" w:rsidRDefault="006A5A5A" w:rsidP="00420CE2">
      <w:pPr>
        <w:pStyle w:val="Odstavekseznama"/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6A5A5A">
        <w:rPr>
          <w:rFonts w:ascii="Arial" w:hAnsi="Arial" w:cs="Arial"/>
        </w:rPr>
        <w:t>Nosilke življenja.</w:t>
      </w:r>
    </w:p>
    <w:p w:rsidR="006A5A5A" w:rsidRPr="006A5A5A" w:rsidRDefault="006A5A5A" w:rsidP="00420CE2">
      <w:pPr>
        <w:spacing w:after="0" w:line="360" w:lineRule="auto"/>
        <w:jc w:val="both"/>
        <w:rPr>
          <w:rFonts w:ascii="Arial" w:hAnsi="Arial" w:cs="Arial"/>
        </w:rPr>
      </w:pPr>
    </w:p>
    <w:p w:rsidR="006A5A5A" w:rsidRPr="006A5A5A" w:rsidRDefault="006A5A5A" w:rsidP="00420CE2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C00000"/>
        </w:rPr>
      </w:pPr>
      <w:r w:rsidRPr="006A5A5A">
        <w:rPr>
          <w:rFonts w:ascii="Arial" w:hAnsi="Arial" w:cs="Arial"/>
          <w:color w:val="C00000"/>
        </w:rPr>
        <w:t>Naloge beljakovin:</w:t>
      </w:r>
    </w:p>
    <w:p w:rsidR="00115867" w:rsidRPr="00D030B1" w:rsidRDefault="00115867" w:rsidP="00420CE2">
      <w:pPr>
        <w:spacing w:after="0" w:line="360" w:lineRule="auto"/>
        <w:jc w:val="both"/>
        <w:rPr>
          <w:rFonts w:ascii="Arial" w:hAnsi="Arial" w:cs="Arial"/>
          <w:b/>
          <w:color w:val="5B9BD5" w:themeColor="accent1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7E4FA6B" wp14:editId="73081718">
            <wp:extent cx="6041115" cy="1943100"/>
            <wp:effectExtent l="0" t="0" r="0" b="0"/>
            <wp:docPr id="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61785" t="17038" r="3671" b="49157"/>
                    <a:stretch/>
                  </pic:blipFill>
                  <pic:spPr bwMode="auto">
                    <a:xfrm>
                      <a:off x="0" y="0"/>
                      <a:ext cx="6078258" cy="195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A5A" w:rsidRPr="00420CE2" w:rsidRDefault="006A5A5A" w:rsidP="00420CE2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C00000"/>
        </w:rPr>
      </w:pPr>
      <w:r w:rsidRPr="006A5A5A">
        <w:rPr>
          <w:rFonts w:ascii="Arial" w:hAnsi="Arial" w:cs="Arial"/>
          <w:color w:val="C00000"/>
        </w:rPr>
        <w:t>Zgradba beljakovin:</w:t>
      </w:r>
    </w:p>
    <w:p w:rsidR="006A5A5A" w:rsidRPr="006A5A5A" w:rsidRDefault="006A5A5A" w:rsidP="00420CE2">
      <w:pPr>
        <w:pStyle w:val="Odstavekseznam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6A5A5A">
        <w:rPr>
          <w:rFonts w:ascii="Arial" w:hAnsi="Arial" w:cs="Arial"/>
        </w:rPr>
        <w:t xml:space="preserve">Beljakovine so </w:t>
      </w:r>
      <w:r w:rsidRPr="006A5A5A">
        <w:rPr>
          <w:rFonts w:ascii="Arial" w:hAnsi="Arial" w:cs="Arial"/>
          <w:color w:val="C00000"/>
        </w:rPr>
        <w:t xml:space="preserve">dolge verige polipeptidov </w:t>
      </w:r>
      <w:r w:rsidRPr="006A5A5A">
        <w:rPr>
          <w:rFonts w:ascii="Arial" w:hAnsi="Arial" w:cs="Arial"/>
        </w:rPr>
        <w:t>z določenim zaporedjem AK enot.</w:t>
      </w:r>
    </w:p>
    <w:p w:rsidR="006A5A5A" w:rsidRPr="006A5A5A" w:rsidRDefault="006A5A5A" w:rsidP="00420CE2">
      <w:pPr>
        <w:pStyle w:val="Odstavekseznam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6A5A5A">
        <w:rPr>
          <w:rFonts w:ascii="Arial" w:hAnsi="Arial" w:cs="Arial"/>
        </w:rPr>
        <w:t xml:space="preserve">Privlačne sile delujejo na zvijanje v </w:t>
      </w:r>
      <w:r w:rsidRPr="006A5A5A">
        <w:rPr>
          <w:rFonts w:ascii="Arial" w:hAnsi="Arial" w:cs="Arial"/>
          <w:color w:val="C00000"/>
        </w:rPr>
        <w:t>vijačnico</w:t>
      </w:r>
      <w:r w:rsidRPr="006A5A5A">
        <w:rPr>
          <w:rFonts w:ascii="Arial" w:hAnsi="Arial" w:cs="Arial"/>
        </w:rPr>
        <w:t xml:space="preserve"> ali kaj drugega.</w:t>
      </w:r>
    </w:p>
    <w:p w:rsidR="006A5A5A" w:rsidRPr="006A5A5A" w:rsidRDefault="006A5A5A" w:rsidP="00420CE2">
      <w:pPr>
        <w:pStyle w:val="Odstavekseznam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6A5A5A">
        <w:rPr>
          <w:rFonts w:ascii="Arial" w:hAnsi="Arial" w:cs="Arial"/>
        </w:rPr>
        <w:t xml:space="preserve">Nekatere se dalje zvijejo v </w:t>
      </w:r>
      <w:r w:rsidRPr="006A5A5A">
        <w:rPr>
          <w:rFonts w:ascii="Arial" w:hAnsi="Arial" w:cs="Arial"/>
          <w:color w:val="C00000"/>
        </w:rPr>
        <w:t>klobčič</w:t>
      </w:r>
      <w:r w:rsidRPr="006A5A5A">
        <w:rPr>
          <w:rFonts w:ascii="Arial" w:hAnsi="Arial" w:cs="Arial"/>
        </w:rPr>
        <w:t>.</w:t>
      </w:r>
    </w:p>
    <w:p w:rsidR="006A5A5A" w:rsidRDefault="006A5A5A" w:rsidP="00420CE2">
      <w:pPr>
        <w:spacing w:after="0" w:line="360" w:lineRule="auto"/>
        <w:jc w:val="both"/>
        <w:rPr>
          <w:rFonts w:ascii="Arial" w:hAnsi="Arial" w:cs="Arial"/>
          <w:color w:val="C00000"/>
        </w:rPr>
      </w:pPr>
      <w:r>
        <w:rPr>
          <w:noProof/>
          <w:lang w:eastAsia="sl-SI"/>
        </w:rPr>
        <w:drawing>
          <wp:inline distT="0" distB="0" distL="0" distR="0" wp14:anchorId="3A4B4956" wp14:editId="1AF1236F">
            <wp:extent cx="5976624" cy="1666875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786" t="16843" r="2058" b="52477"/>
                    <a:stretch/>
                  </pic:blipFill>
                  <pic:spPr bwMode="auto">
                    <a:xfrm>
                      <a:off x="0" y="0"/>
                      <a:ext cx="6126782" cy="170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C89" w:rsidRPr="00420CE2" w:rsidRDefault="006F3F11" w:rsidP="00420CE2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C00000"/>
        </w:rPr>
      </w:pPr>
      <w:r w:rsidRPr="00420CE2">
        <w:rPr>
          <w:noProof/>
          <w:color w:val="C0000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13</wp:posOffset>
            </wp:positionV>
            <wp:extent cx="2790825" cy="1517638"/>
            <wp:effectExtent l="0" t="0" r="0" b="6985"/>
            <wp:wrapTight wrapText="bothSides">
              <wp:wrapPolygon edited="0">
                <wp:start x="0" y="0"/>
                <wp:lineTo x="0" y="21428"/>
                <wp:lineTo x="21379" y="21428"/>
                <wp:lineTo x="21379" y="0"/>
                <wp:lineTo x="0" y="0"/>
              </wp:wrapPolygon>
            </wp:wrapTight>
            <wp:docPr id="12" name="Slika 3" descr="201012710056_c8.5x23.denatu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201012710056_c8.5x23.denaturation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59" cy="151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A5A" w:rsidRPr="00420CE2">
        <w:rPr>
          <w:rFonts w:ascii="Arial" w:hAnsi="Arial" w:cs="Arial"/>
          <w:color w:val="C00000"/>
        </w:rPr>
        <w:t>Lastnosti beljakovin:</w:t>
      </w:r>
      <w:r w:rsidR="00A81F70" w:rsidRPr="00420CE2">
        <w:rPr>
          <w:noProof/>
        </w:rPr>
        <w:t xml:space="preserve"> </w:t>
      </w:r>
    </w:p>
    <w:p w:rsidR="00557C89" w:rsidRPr="00420CE2" w:rsidRDefault="00557C89" w:rsidP="00420C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20CE2">
        <w:rPr>
          <w:rFonts w:ascii="Arial" w:hAnsi="Arial" w:cs="Arial"/>
          <w:color w:val="C00000"/>
          <w:sz w:val="24"/>
          <w:szCs w:val="24"/>
        </w:rPr>
        <w:t>DENATURACIJA oz</w:t>
      </w:r>
      <w:r w:rsidR="00C10EF6" w:rsidRPr="00420CE2">
        <w:rPr>
          <w:rFonts w:ascii="Arial" w:hAnsi="Arial" w:cs="Arial"/>
          <w:color w:val="C00000"/>
          <w:sz w:val="24"/>
          <w:szCs w:val="24"/>
        </w:rPr>
        <w:t>.</w:t>
      </w:r>
      <w:r w:rsidRPr="00420CE2">
        <w:rPr>
          <w:rFonts w:ascii="Arial" w:hAnsi="Arial" w:cs="Arial"/>
          <w:color w:val="C00000"/>
          <w:sz w:val="24"/>
          <w:szCs w:val="24"/>
        </w:rPr>
        <w:t xml:space="preserve"> koagulacija</w:t>
      </w:r>
      <w:r w:rsidR="00C10EF6" w:rsidRPr="00420CE2">
        <w:rPr>
          <w:rFonts w:ascii="Arial" w:hAnsi="Arial" w:cs="Arial"/>
          <w:color w:val="C00000"/>
          <w:sz w:val="24"/>
          <w:szCs w:val="24"/>
        </w:rPr>
        <w:t xml:space="preserve"> </w:t>
      </w:r>
      <w:r w:rsidR="00C10EF6" w:rsidRPr="00420CE2">
        <w:rPr>
          <w:rFonts w:ascii="Arial" w:hAnsi="Arial" w:cs="Arial"/>
          <w:sz w:val="24"/>
          <w:szCs w:val="24"/>
        </w:rPr>
        <w:t xml:space="preserve">je proces, pri katerem se beljakovine izločijo iz raztopine </w:t>
      </w:r>
      <w:r w:rsidR="00C10EF6" w:rsidRPr="00420CE2">
        <w:rPr>
          <w:rFonts w:ascii="Arial" w:hAnsi="Arial" w:cs="Arial"/>
          <w:sz w:val="24"/>
          <w:szCs w:val="24"/>
        </w:rPr>
        <w:sym w:font="Wingdings" w:char="F0E0"/>
      </w:r>
      <w:r w:rsidR="00C10EF6" w:rsidRPr="00420CE2">
        <w:rPr>
          <w:rFonts w:ascii="Arial" w:hAnsi="Arial" w:cs="Arial"/>
          <w:sz w:val="24"/>
          <w:szCs w:val="24"/>
        </w:rPr>
        <w:t xml:space="preserve"> se oborijo (zakrknejo). B</w:t>
      </w:r>
      <w:r w:rsidRPr="00420CE2">
        <w:rPr>
          <w:rFonts w:ascii="Arial" w:hAnsi="Arial" w:cs="Arial"/>
          <w:sz w:val="24"/>
          <w:szCs w:val="24"/>
        </w:rPr>
        <w:t>eljakovinski klobčič</w:t>
      </w:r>
      <w:r w:rsidR="00C10EF6" w:rsidRPr="00420CE2">
        <w:rPr>
          <w:rFonts w:ascii="Arial" w:hAnsi="Arial" w:cs="Arial"/>
          <w:sz w:val="24"/>
          <w:szCs w:val="24"/>
        </w:rPr>
        <w:t xml:space="preserve"> se</w:t>
      </w:r>
      <w:r w:rsidRPr="00420CE2">
        <w:rPr>
          <w:rFonts w:ascii="Arial" w:hAnsi="Arial" w:cs="Arial"/>
          <w:sz w:val="24"/>
          <w:szCs w:val="24"/>
        </w:rPr>
        <w:t xml:space="preserve"> odvije, s tem pa izgubi svoje lastnosti in ne more več opravljati svoje vloge.</w:t>
      </w:r>
    </w:p>
    <w:p w:rsidR="00A81F70" w:rsidRPr="00420CE2" w:rsidRDefault="00A81F70" w:rsidP="00420C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A5A5A" w:rsidRPr="00420CE2" w:rsidRDefault="00C10EF6" w:rsidP="00420C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20CE2">
        <w:rPr>
          <w:rFonts w:ascii="Arial" w:hAnsi="Arial" w:cs="Arial"/>
          <w:sz w:val="24"/>
          <w:szCs w:val="24"/>
        </w:rPr>
        <w:t xml:space="preserve">Koagulacijo beljakovin </w:t>
      </w:r>
      <w:r w:rsidRPr="00420CE2">
        <w:rPr>
          <w:rFonts w:ascii="Arial" w:hAnsi="Arial" w:cs="Arial"/>
          <w:color w:val="C00000"/>
          <w:sz w:val="24"/>
          <w:szCs w:val="24"/>
        </w:rPr>
        <w:t>povzročimo</w:t>
      </w:r>
      <w:r w:rsidRPr="00420CE2">
        <w:rPr>
          <w:rFonts w:ascii="Arial" w:hAnsi="Arial" w:cs="Arial"/>
          <w:sz w:val="24"/>
          <w:szCs w:val="24"/>
        </w:rPr>
        <w:t xml:space="preserve"> s </w:t>
      </w:r>
      <w:r w:rsidR="00557C89" w:rsidRPr="00420CE2">
        <w:rPr>
          <w:rFonts w:ascii="Arial" w:hAnsi="Arial" w:cs="Arial"/>
          <w:sz w:val="24"/>
          <w:szCs w:val="24"/>
        </w:rPr>
        <w:t>povišan</w:t>
      </w:r>
      <w:r w:rsidRPr="00420CE2">
        <w:rPr>
          <w:rFonts w:ascii="Arial" w:hAnsi="Arial" w:cs="Arial"/>
          <w:sz w:val="24"/>
          <w:szCs w:val="24"/>
        </w:rPr>
        <w:t>jem</w:t>
      </w:r>
      <w:r w:rsidR="00557C89" w:rsidRPr="00420CE2">
        <w:rPr>
          <w:rFonts w:ascii="Arial" w:hAnsi="Arial" w:cs="Arial"/>
          <w:sz w:val="24"/>
          <w:szCs w:val="24"/>
        </w:rPr>
        <w:t xml:space="preserve"> T, sprememb</w:t>
      </w:r>
      <w:r w:rsidRPr="00420CE2">
        <w:rPr>
          <w:rFonts w:ascii="Arial" w:hAnsi="Arial" w:cs="Arial"/>
          <w:sz w:val="24"/>
          <w:szCs w:val="24"/>
        </w:rPr>
        <w:t>o</w:t>
      </w:r>
      <w:r w:rsidR="00A81F70" w:rsidRPr="00420CE2">
        <w:rPr>
          <w:rFonts w:ascii="Arial" w:hAnsi="Arial" w:cs="Arial"/>
          <w:sz w:val="24"/>
          <w:szCs w:val="24"/>
        </w:rPr>
        <w:t xml:space="preserve"> pH, težkimi</w:t>
      </w:r>
      <w:r w:rsidR="00557C89" w:rsidRPr="00420CE2">
        <w:rPr>
          <w:rFonts w:ascii="Arial" w:hAnsi="Arial" w:cs="Arial"/>
          <w:sz w:val="24"/>
          <w:szCs w:val="24"/>
        </w:rPr>
        <w:t xml:space="preserve"> kovin</w:t>
      </w:r>
      <w:r w:rsidR="00A81F70" w:rsidRPr="00420CE2">
        <w:rPr>
          <w:rFonts w:ascii="Arial" w:hAnsi="Arial" w:cs="Arial"/>
          <w:sz w:val="24"/>
          <w:szCs w:val="24"/>
        </w:rPr>
        <w:t>ami in alkoholi</w:t>
      </w:r>
      <w:r w:rsidR="00557C89" w:rsidRPr="00420CE2">
        <w:rPr>
          <w:rFonts w:ascii="Arial" w:hAnsi="Arial" w:cs="Arial"/>
          <w:sz w:val="24"/>
          <w:szCs w:val="24"/>
        </w:rPr>
        <w:t>.</w:t>
      </w:r>
    </w:p>
    <w:p w:rsidR="00C10EF6" w:rsidRPr="00420CE2" w:rsidRDefault="00C10EF6" w:rsidP="00420C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7C89" w:rsidRPr="00420CE2" w:rsidRDefault="00557C89" w:rsidP="00420CE2">
      <w:pPr>
        <w:pStyle w:val="Odstavekseznam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color w:val="C00000"/>
        </w:rPr>
      </w:pPr>
      <w:r w:rsidRPr="00420CE2">
        <w:rPr>
          <w:rFonts w:ascii="Arial" w:hAnsi="Arial" w:cs="Arial"/>
          <w:color w:val="C00000"/>
        </w:rPr>
        <w:t>Koagulacija beljakovin pri segrevanju</w:t>
      </w:r>
    </w:p>
    <w:p w:rsidR="00420CE2" w:rsidRDefault="00557C89" w:rsidP="00420C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20CE2">
        <w:rPr>
          <w:rFonts w:ascii="Arial" w:hAnsi="Arial" w:cs="Arial"/>
          <w:sz w:val="24"/>
          <w:szCs w:val="24"/>
        </w:rPr>
        <w:t>Poskus</w:t>
      </w:r>
      <w:r w:rsidR="00C10EF6" w:rsidRPr="00420CE2">
        <w:rPr>
          <w:rFonts w:ascii="Arial" w:hAnsi="Arial" w:cs="Arial"/>
          <w:sz w:val="24"/>
          <w:szCs w:val="24"/>
        </w:rPr>
        <w:t xml:space="preserve">: </w:t>
      </w:r>
    </w:p>
    <w:p w:rsidR="00557C89" w:rsidRDefault="00557C89" w:rsidP="00420C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20CE2">
        <w:rPr>
          <w:rFonts w:ascii="Arial" w:hAnsi="Arial" w:cs="Arial"/>
          <w:sz w:val="24"/>
          <w:szCs w:val="24"/>
        </w:rPr>
        <w:t>Izvedi koagulacijo beljakovine s segrevanjem. Za zajtrk speci jajca na oko in pozorno opazuj</w:t>
      </w:r>
      <w:r w:rsidR="0073320F">
        <w:rPr>
          <w:rFonts w:ascii="Arial" w:hAnsi="Arial" w:cs="Arial"/>
          <w:sz w:val="24"/>
          <w:szCs w:val="24"/>
        </w:rPr>
        <w:t>,</w:t>
      </w:r>
      <w:bookmarkStart w:id="0" w:name="_GoBack"/>
      <w:bookmarkEnd w:id="0"/>
      <w:r w:rsidRPr="00420CE2">
        <w:rPr>
          <w:rFonts w:ascii="Arial" w:hAnsi="Arial" w:cs="Arial"/>
          <w:sz w:val="24"/>
          <w:szCs w:val="24"/>
        </w:rPr>
        <w:t xml:space="preserve"> kaj se dogaja z jajčnim beljakom. Odgovori na vprašanji.</w:t>
      </w:r>
    </w:p>
    <w:p w:rsidR="00420CE2" w:rsidRPr="00420CE2" w:rsidRDefault="00420CE2" w:rsidP="00420C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A5A5A" w:rsidRPr="00420CE2" w:rsidRDefault="006A5A5A" w:rsidP="00420CE2">
      <w:pPr>
        <w:spacing w:after="0" w:line="360" w:lineRule="auto"/>
        <w:jc w:val="both"/>
        <w:rPr>
          <w:rFonts w:ascii="Arial" w:hAnsi="Arial" w:cs="Arial"/>
          <w:color w:val="C00000"/>
          <w:sz w:val="24"/>
          <w:szCs w:val="24"/>
        </w:rPr>
      </w:pPr>
      <w:r w:rsidRPr="00420CE2">
        <w:rPr>
          <w:noProof/>
          <w:sz w:val="24"/>
          <w:szCs w:val="24"/>
          <w:lang w:eastAsia="sl-SI"/>
        </w:rPr>
        <w:drawing>
          <wp:inline distT="0" distB="0" distL="0" distR="0" wp14:anchorId="68FB3A46" wp14:editId="71B06AC2">
            <wp:extent cx="6424930" cy="1743674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078" t="43767" r="9994" b="38953"/>
                    <a:stretch/>
                  </pic:blipFill>
                  <pic:spPr bwMode="auto">
                    <a:xfrm>
                      <a:off x="0" y="0"/>
                      <a:ext cx="6436560" cy="174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C89" w:rsidRPr="00420CE2" w:rsidRDefault="00557C89" w:rsidP="00420CE2">
      <w:pPr>
        <w:spacing w:after="0" w:line="360" w:lineRule="auto"/>
        <w:jc w:val="both"/>
        <w:rPr>
          <w:rFonts w:ascii="Arial" w:hAnsi="Arial" w:cs="Arial"/>
          <w:color w:val="C00000"/>
          <w:sz w:val="24"/>
          <w:szCs w:val="24"/>
        </w:rPr>
      </w:pPr>
    </w:p>
    <w:p w:rsidR="00A81F70" w:rsidRPr="00420CE2" w:rsidRDefault="00A81F70" w:rsidP="00420CE2">
      <w:pPr>
        <w:pStyle w:val="Odstavekseznam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color w:val="C00000"/>
        </w:rPr>
      </w:pPr>
      <w:r w:rsidRPr="00420CE2">
        <w:rPr>
          <w:rFonts w:ascii="Arial" w:hAnsi="Arial" w:cs="Arial"/>
          <w:color w:val="C00000"/>
        </w:rPr>
        <w:t>Koagulacija beljakovin s kislinami in bazami</w:t>
      </w:r>
    </w:p>
    <w:p w:rsidR="00420CE2" w:rsidRDefault="00A81F70" w:rsidP="00420C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20CE2">
        <w:rPr>
          <w:rFonts w:ascii="Arial" w:hAnsi="Arial" w:cs="Arial"/>
          <w:sz w:val="24"/>
          <w:szCs w:val="24"/>
        </w:rPr>
        <w:t xml:space="preserve">Poskus: </w:t>
      </w:r>
    </w:p>
    <w:p w:rsidR="00A81F70" w:rsidRDefault="00A81F70" w:rsidP="00420C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20CE2">
        <w:rPr>
          <w:rFonts w:ascii="Arial" w:hAnsi="Arial" w:cs="Arial"/>
          <w:sz w:val="24"/>
          <w:szCs w:val="24"/>
        </w:rPr>
        <w:t>Sedaj izvedi koagulacijo beljakovine s kislino (alkoholni kis ali limonin koncentrat). Jajčni beljak daj v plastičen kozarček in dodaj alkoholni kis ali limonin koncentrat. Zmes pretresi in odgovori na vprašanje. Lahko poskusiš še, kaj se zgodi, ko jajčnemu beljaku dodaš alkohol.</w:t>
      </w:r>
    </w:p>
    <w:p w:rsidR="00420CE2" w:rsidRPr="00420CE2" w:rsidRDefault="00420CE2" w:rsidP="00420C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81F70" w:rsidRPr="00420CE2" w:rsidRDefault="00A81F70" w:rsidP="00420CE2">
      <w:pPr>
        <w:spacing w:after="0" w:line="360" w:lineRule="auto"/>
        <w:jc w:val="both"/>
        <w:rPr>
          <w:rFonts w:ascii="Arial" w:hAnsi="Arial" w:cs="Arial"/>
          <w:color w:val="C00000"/>
          <w:sz w:val="24"/>
          <w:szCs w:val="24"/>
        </w:rPr>
      </w:pPr>
      <w:r w:rsidRPr="00420CE2">
        <w:rPr>
          <w:noProof/>
          <w:sz w:val="24"/>
          <w:szCs w:val="24"/>
          <w:lang w:eastAsia="sl-SI"/>
        </w:rPr>
        <w:drawing>
          <wp:inline distT="0" distB="0" distL="0" distR="0" wp14:anchorId="1BD2429C" wp14:editId="6C5216C3">
            <wp:extent cx="6505575" cy="97282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5498" t="45494" r="7984" b="42441"/>
                    <a:stretch/>
                  </pic:blipFill>
                  <pic:spPr bwMode="auto">
                    <a:xfrm>
                      <a:off x="0" y="0"/>
                      <a:ext cx="6513680" cy="97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CE2" w:rsidRDefault="00420CE2" w:rsidP="00420CE2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420CE2" w:rsidRPr="00420CE2" w:rsidRDefault="00420CE2" w:rsidP="00420CE2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420CE2">
        <w:rPr>
          <w:rFonts w:ascii="Arial" w:hAnsi="Arial" w:cs="Arial"/>
          <w:sz w:val="24"/>
          <w:szCs w:val="24"/>
        </w:rPr>
        <w:t>Nalogo oddaj, kot priponko .</w:t>
      </w:r>
      <w:proofErr w:type="spellStart"/>
      <w:r w:rsidRPr="00420CE2">
        <w:rPr>
          <w:rFonts w:ascii="Arial" w:hAnsi="Arial" w:cs="Arial"/>
          <w:sz w:val="24"/>
          <w:szCs w:val="24"/>
        </w:rPr>
        <w:t>pdf</w:t>
      </w:r>
      <w:proofErr w:type="spellEnd"/>
      <w:r w:rsidRPr="00420CE2">
        <w:rPr>
          <w:rFonts w:ascii="Arial" w:hAnsi="Arial" w:cs="Arial"/>
          <w:sz w:val="24"/>
          <w:szCs w:val="24"/>
        </w:rPr>
        <w:t xml:space="preserve">, v spletno učilnico do </w:t>
      </w:r>
      <w:r w:rsidRPr="00420CE2">
        <w:rPr>
          <w:rFonts w:ascii="Arial" w:hAnsi="Arial" w:cs="Arial"/>
          <w:b/>
          <w:sz w:val="24"/>
          <w:szCs w:val="24"/>
        </w:rPr>
        <w:t>petka 10. 4. 2020</w:t>
      </w:r>
      <w:r w:rsidRPr="00420CE2">
        <w:rPr>
          <w:rFonts w:ascii="Arial" w:hAnsi="Arial" w:cs="Arial"/>
          <w:sz w:val="24"/>
          <w:szCs w:val="24"/>
        </w:rPr>
        <w:t>. Želim vam lepe praznike, novo temo pa objavim v sredo 15. 4. 2020.</w:t>
      </w:r>
    </w:p>
    <w:p w:rsidR="00420CE2" w:rsidRPr="00420CE2" w:rsidRDefault="00420CE2" w:rsidP="00420C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F15F9" w:rsidRPr="00420CE2" w:rsidRDefault="009F15F9" w:rsidP="00420CE2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sectPr w:rsidR="009F15F9" w:rsidRPr="00420CE2" w:rsidSect="009F15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E07E1"/>
    <w:multiLevelType w:val="hybridMultilevel"/>
    <w:tmpl w:val="F6E2C69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51AE9"/>
    <w:multiLevelType w:val="hybridMultilevel"/>
    <w:tmpl w:val="B1661DE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D7CA9"/>
    <w:multiLevelType w:val="hybridMultilevel"/>
    <w:tmpl w:val="656697B2"/>
    <w:lvl w:ilvl="0" w:tplc="385A522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3654C"/>
    <w:multiLevelType w:val="hybridMultilevel"/>
    <w:tmpl w:val="AD1469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56CFE"/>
    <w:multiLevelType w:val="hybridMultilevel"/>
    <w:tmpl w:val="70947FCE"/>
    <w:lvl w:ilvl="0" w:tplc="385A522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36738"/>
    <w:multiLevelType w:val="hybridMultilevel"/>
    <w:tmpl w:val="5F547B6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9207F"/>
    <w:multiLevelType w:val="hybridMultilevel"/>
    <w:tmpl w:val="E39C62D6"/>
    <w:lvl w:ilvl="0" w:tplc="18EEB4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F4CAE"/>
    <w:multiLevelType w:val="hybridMultilevel"/>
    <w:tmpl w:val="DC6494D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516A3"/>
    <w:multiLevelType w:val="hybridMultilevel"/>
    <w:tmpl w:val="37B0CB84"/>
    <w:lvl w:ilvl="0" w:tplc="15385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FA17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EE3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FA8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180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488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AB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348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ACA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B603448"/>
    <w:multiLevelType w:val="hybridMultilevel"/>
    <w:tmpl w:val="F89C1170"/>
    <w:lvl w:ilvl="0" w:tplc="3730A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E46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90B7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2AC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82F5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308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88A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A9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1ED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0BD0A81"/>
    <w:multiLevelType w:val="hybridMultilevel"/>
    <w:tmpl w:val="0934906C"/>
    <w:lvl w:ilvl="0" w:tplc="385A522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80278"/>
    <w:multiLevelType w:val="hybridMultilevel"/>
    <w:tmpl w:val="5AC806AA"/>
    <w:lvl w:ilvl="0" w:tplc="9BA2FE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98D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02C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34F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9E60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82F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8EC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422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C02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8"/>
  </w:num>
  <w:num w:numId="5">
    <w:abstractNumId w:val="11"/>
  </w:num>
  <w:num w:numId="6">
    <w:abstractNumId w:val="10"/>
  </w:num>
  <w:num w:numId="7">
    <w:abstractNumId w:val="2"/>
  </w:num>
  <w:num w:numId="8">
    <w:abstractNumId w:val="3"/>
  </w:num>
  <w:num w:numId="9">
    <w:abstractNumId w:val="5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F4B"/>
    <w:rsid w:val="0007621D"/>
    <w:rsid w:val="000E7F4B"/>
    <w:rsid w:val="00115867"/>
    <w:rsid w:val="00163A03"/>
    <w:rsid w:val="001B774B"/>
    <w:rsid w:val="00207D33"/>
    <w:rsid w:val="00285D8C"/>
    <w:rsid w:val="003341AC"/>
    <w:rsid w:val="003844E9"/>
    <w:rsid w:val="00420CE2"/>
    <w:rsid w:val="004605F3"/>
    <w:rsid w:val="004A3EB1"/>
    <w:rsid w:val="00557C89"/>
    <w:rsid w:val="005722EA"/>
    <w:rsid w:val="005D1625"/>
    <w:rsid w:val="00632C16"/>
    <w:rsid w:val="006A5A5A"/>
    <w:rsid w:val="006F3F11"/>
    <w:rsid w:val="00706702"/>
    <w:rsid w:val="0073320F"/>
    <w:rsid w:val="0078550C"/>
    <w:rsid w:val="00867507"/>
    <w:rsid w:val="008A1BDB"/>
    <w:rsid w:val="009F15F9"/>
    <w:rsid w:val="00A11FEA"/>
    <w:rsid w:val="00A81F70"/>
    <w:rsid w:val="00AD5682"/>
    <w:rsid w:val="00C03EE7"/>
    <w:rsid w:val="00C10EF6"/>
    <w:rsid w:val="00C64F38"/>
    <w:rsid w:val="00D030B1"/>
    <w:rsid w:val="00FD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CA5201-1C3D-4CD0-BC1E-535F47182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E7F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9F1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32C16"/>
    <w:rPr>
      <w:color w:val="0563C1" w:themeColor="hyperlink"/>
      <w:u w:val="single"/>
    </w:rPr>
  </w:style>
  <w:style w:type="table" w:customStyle="1" w:styleId="Tabelamrea1">
    <w:name w:val="Tabela – mreža1"/>
    <w:basedOn w:val="Navadnatabela"/>
    <w:next w:val="Tabelamrea"/>
    <w:uiPriority w:val="39"/>
    <w:rsid w:val="00632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3844E9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285D8C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A8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6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17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932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483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429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2947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3710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051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857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228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2319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98707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3721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190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600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91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96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58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91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7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496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810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5690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133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17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598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4</cp:revision>
  <dcterms:created xsi:type="dcterms:W3CDTF">2020-04-06T21:20:00Z</dcterms:created>
  <dcterms:modified xsi:type="dcterms:W3CDTF">2020-04-07T20:01:00Z</dcterms:modified>
</cp:coreProperties>
</file>