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140" w:rsidRPr="002F2640" w:rsidRDefault="007D7140" w:rsidP="007D714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F2640">
        <w:rPr>
          <w:rFonts w:ascii="Arial" w:hAnsi="Arial" w:cs="Arial"/>
          <w:b/>
          <w:color w:val="000000"/>
          <w:sz w:val="24"/>
          <w:szCs w:val="24"/>
        </w:rPr>
        <w:t>Utrjevanje – Kemijske reakcije</w:t>
      </w:r>
    </w:p>
    <w:p w:rsidR="007D7140" w:rsidRPr="002F2640" w:rsidRDefault="007D7140" w:rsidP="007D714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D7140" w:rsidRPr="002F2640" w:rsidRDefault="007D7140" w:rsidP="007D714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2640">
        <w:rPr>
          <w:rFonts w:ascii="Arial" w:hAnsi="Arial" w:cs="Arial"/>
          <w:color w:val="000000"/>
          <w:sz w:val="24"/>
          <w:szCs w:val="24"/>
        </w:rPr>
        <w:t xml:space="preserve">Katera trditev velja za reaktante pri kemijski reakciji? Obkroži črko pred pravilnim odgovorom. 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7D7140" w:rsidRPr="002F2640" w:rsidTr="009B1F91">
        <w:tc>
          <w:tcPr>
            <w:tcW w:w="426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1T</w:t>
            </w:r>
          </w:p>
        </w:tc>
      </w:tr>
    </w:tbl>
    <w:p w:rsidR="007D7140" w:rsidRPr="002F2640" w:rsidRDefault="007D7140" w:rsidP="007D714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2640">
        <w:rPr>
          <w:rFonts w:ascii="Arial" w:hAnsi="Arial" w:cs="Arial"/>
          <w:color w:val="000000"/>
          <w:sz w:val="24"/>
          <w:szCs w:val="24"/>
        </w:rPr>
        <w:t xml:space="preserve">A Masa reaktantov je večja od mase produktov. </w:t>
      </w:r>
    </w:p>
    <w:p w:rsidR="007D7140" w:rsidRPr="002F2640" w:rsidRDefault="007D7140" w:rsidP="007D714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2640">
        <w:rPr>
          <w:rFonts w:ascii="Arial" w:hAnsi="Arial" w:cs="Arial"/>
          <w:color w:val="000000"/>
          <w:sz w:val="24"/>
          <w:szCs w:val="24"/>
        </w:rPr>
        <w:t xml:space="preserve">B Reaktanti so vedno v trdnem agregatnem stanju. </w:t>
      </w:r>
    </w:p>
    <w:p w:rsidR="007D7140" w:rsidRPr="002F2640" w:rsidRDefault="007D7140" w:rsidP="007D714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C</w:t>
      </w:r>
      <w:r w:rsidRPr="002F2640">
        <w:rPr>
          <w:rFonts w:ascii="Arial" w:hAnsi="Arial" w:cs="Arial"/>
          <w:color w:val="000000"/>
          <w:sz w:val="24"/>
          <w:szCs w:val="24"/>
        </w:rPr>
        <w:t xml:space="preserve"> Pri kemijski reakciji iz reaktantov nastanejo produkti. 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 xml:space="preserve">D Reaktanti so v kemijski enačbi zapisani na desni strani enačbe. 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E Število atomov elementov v reaktantih je enako številu atomov elementov v produktih.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7140" w:rsidRPr="002F2640" w:rsidRDefault="007D7140" w:rsidP="007D714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Sežig vodika je lahko vir energije za pogon vozil. Na sliki je energijski diagram, ki ponazarja energijsko spremembo pri sežigu vodika.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7D7140" w:rsidRPr="002F2640" w:rsidTr="009B1F91">
        <w:tc>
          <w:tcPr>
            <w:tcW w:w="426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7D7140" w:rsidRPr="002F2640" w:rsidRDefault="00305C32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3</w:t>
            </w:r>
            <w:r w:rsidR="007D7140" w:rsidRPr="002F2640"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</w:tbl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3568F82A" wp14:editId="1705403F">
            <wp:simplePos x="0" y="0"/>
            <wp:positionH relativeFrom="column">
              <wp:posOffset>85725</wp:posOffset>
            </wp:positionH>
            <wp:positionV relativeFrom="paragraph">
              <wp:posOffset>111125</wp:posOffset>
            </wp:positionV>
            <wp:extent cx="2324100" cy="190563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20121" r="77016" b="38632"/>
                    <a:stretch/>
                  </pic:blipFill>
                  <pic:spPr bwMode="auto">
                    <a:xfrm>
                      <a:off x="0" y="0"/>
                      <a:ext cx="2324100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32" w:rsidRPr="002F2640" w:rsidRDefault="009E1A24" w:rsidP="009E1A24">
      <w:pPr>
        <w:pStyle w:val="Brezrazmikov"/>
        <w:numPr>
          <w:ilvl w:val="0"/>
          <w:numId w:val="5"/>
        </w:numPr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>Glede na spremembo energije za katero vrsto reakcije gre?</w:t>
      </w:r>
    </w:p>
    <w:p w:rsidR="009E1A24" w:rsidRPr="002F2640" w:rsidRDefault="009E1A24" w:rsidP="00305C32">
      <w:pPr>
        <w:pStyle w:val="Brezrazmikov"/>
        <w:ind w:left="720"/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>___________________________________</w:t>
      </w:r>
    </w:p>
    <w:p w:rsidR="009E1A24" w:rsidRPr="002F2640" w:rsidRDefault="009E1A24" w:rsidP="009E1A24">
      <w:pPr>
        <w:pStyle w:val="Brezrazmikov"/>
        <w:ind w:left="720"/>
        <w:rPr>
          <w:rFonts w:eastAsia="Calibri" w:cs="Arial"/>
          <w:szCs w:val="24"/>
          <w:lang w:eastAsia="en-US"/>
        </w:rPr>
      </w:pPr>
    </w:p>
    <w:p w:rsidR="009E1A24" w:rsidRPr="002F2640" w:rsidRDefault="009E1A24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9E1A24" w:rsidRPr="002F2640" w:rsidRDefault="009E1A24" w:rsidP="00305C32">
      <w:pPr>
        <w:pStyle w:val="Brezrazmikov"/>
        <w:numPr>
          <w:ilvl w:val="0"/>
          <w:numId w:val="5"/>
        </w:numPr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>Ali se je energija pri reakciji sprostila ali porabila?</w:t>
      </w:r>
    </w:p>
    <w:p w:rsidR="00305C32" w:rsidRPr="002F2640" w:rsidRDefault="00305C32" w:rsidP="00305C32">
      <w:pPr>
        <w:pStyle w:val="Brezrazmikov"/>
        <w:ind w:left="720"/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>________________________________________</w:t>
      </w:r>
    </w:p>
    <w:p w:rsidR="009E1A24" w:rsidRPr="002F2640" w:rsidRDefault="009E1A24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9E1A24" w:rsidRPr="002F2640" w:rsidRDefault="009E1A24" w:rsidP="00305C32">
      <w:pPr>
        <w:pStyle w:val="Brezrazmikov"/>
        <w:numPr>
          <w:ilvl w:val="0"/>
          <w:numId w:val="5"/>
        </w:numPr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 xml:space="preserve">Izpiši produkt/e, ki </w:t>
      </w:r>
      <w:r w:rsidR="00305C32" w:rsidRPr="002F2640">
        <w:rPr>
          <w:rFonts w:eastAsia="Calibri" w:cs="Arial"/>
          <w:szCs w:val="24"/>
          <w:lang w:eastAsia="en-US"/>
        </w:rPr>
        <w:t>nastopa/jo</w:t>
      </w:r>
      <w:r w:rsidRPr="002F2640">
        <w:rPr>
          <w:rFonts w:eastAsia="Calibri" w:cs="Arial"/>
          <w:szCs w:val="24"/>
          <w:lang w:eastAsia="en-US"/>
        </w:rPr>
        <w:t xml:space="preserve"> v re</w:t>
      </w:r>
      <w:r w:rsidR="00305C32" w:rsidRPr="002F2640">
        <w:rPr>
          <w:rFonts w:eastAsia="Calibri" w:cs="Arial"/>
          <w:szCs w:val="24"/>
          <w:lang w:eastAsia="en-US"/>
        </w:rPr>
        <w:t>ak</w:t>
      </w:r>
      <w:r w:rsidRPr="002F2640">
        <w:rPr>
          <w:rFonts w:eastAsia="Calibri" w:cs="Arial"/>
          <w:szCs w:val="24"/>
          <w:lang w:eastAsia="en-US"/>
        </w:rPr>
        <w:t>ciji.</w:t>
      </w:r>
    </w:p>
    <w:p w:rsidR="00305C32" w:rsidRPr="002F2640" w:rsidRDefault="00305C32" w:rsidP="00305C32">
      <w:pPr>
        <w:pStyle w:val="Brezrazmikov"/>
        <w:ind w:left="720"/>
        <w:rPr>
          <w:rFonts w:eastAsia="Calibri" w:cs="Arial"/>
          <w:szCs w:val="24"/>
          <w:lang w:eastAsia="en-US"/>
        </w:rPr>
      </w:pPr>
    </w:p>
    <w:p w:rsidR="00305C32" w:rsidRPr="002F2640" w:rsidRDefault="00305C32" w:rsidP="00305C32">
      <w:pPr>
        <w:pStyle w:val="Brezrazmikov"/>
        <w:ind w:left="720"/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>___________________________________________</w:t>
      </w:r>
    </w:p>
    <w:p w:rsidR="009E1A24" w:rsidRPr="002F2640" w:rsidRDefault="009E1A24" w:rsidP="009E1A24">
      <w:pPr>
        <w:rPr>
          <w:sz w:val="24"/>
          <w:szCs w:val="24"/>
        </w:rPr>
      </w:pPr>
    </w:p>
    <w:p w:rsidR="007D7140" w:rsidRPr="002F2640" w:rsidRDefault="00305C32" w:rsidP="007D714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M</w:t>
      </w:r>
      <w:r w:rsidR="007D7140" w:rsidRPr="002F2640">
        <w:rPr>
          <w:rFonts w:ascii="Arial" w:hAnsi="Arial" w:cs="Arial"/>
          <w:sz w:val="24"/>
          <w:szCs w:val="24"/>
        </w:rPr>
        <w:t>agnezij gori z belim svetlečim plamenom. Pri tem nastane bela trdna snov.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7D7140" w:rsidRPr="002F2640" w:rsidTr="009B1F91">
        <w:tc>
          <w:tcPr>
            <w:tcW w:w="426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1T</w:t>
            </w:r>
          </w:p>
        </w:tc>
      </w:tr>
    </w:tbl>
    <w:p w:rsidR="007D7140" w:rsidRPr="002F2640" w:rsidRDefault="007D7140" w:rsidP="007D7140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Napiši urejeno enačbo za to kemijsko reakcijo.</w:t>
      </w:r>
      <w:r w:rsidRPr="002F2640">
        <w:rPr>
          <w:rFonts w:ascii="Arial" w:hAnsi="Arial" w:cs="Arial"/>
          <w:sz w:val="24"/>
          <w:szCs w:val="24"/>
        </w:rPr>
        <w:tab/>
      </w:r>
      <w:r w:rsidRPr="002F2640">
        <w:rPr>
          <w:rFonts w:ascii="Arial" w:hAnsi="Arial" w:cs="Arial"/>
          <w:sz w:val="24"/>
          <w:szCs w:val="24"/>
        </w:rPr>
        <w:tab/>
      </w:r>
      <w:r w:rsidRPr="002F2640">
        <w:rPr>
          <w:rFonts w:ascii="Arial" w:hAnsi="Arial" w:cs="Arial"/>
          <w:sz w:val="24"/>
          <w:szCs w:val="24"/>
        </w:rPr>
        <w:tab/>
      </w:r>
      <w:r w:rsidRPr="002F2640">
        <w:rPr>
          <w:rFonts w:ascii="Arial" w:hAnsi="Arial" w:cs="Arial"/>
          <w:sz w:val="24"/>
          <w:szCs w:val="24"/>
        </w:rPr>
        <w:tab/>
      </w:r>
      <w:r w:rsidRPr="002F2640">
        <w:rPr>
          <w:rFonts w:ascii="Arial" w:hAnsi="Arial" w:cs="Arial"/>
          <w:sz w:val="24"/>
          <w:szCs w:val="24"/>
        </w:rPr>
        <w:tab/>
      </w:r>
      <w:r w:rsidRPr="002F2640">
        <w:rPr>
          <w:rFonts w:ascii="Arial" w:hAnsi="Arial" w:cs="Arial"/>
          <w:sz w:val="24"/>
          <w:szCs w:val="24"/>
        </w:rPr>
        <w:tab/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ab/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7140" w:rsidRPr="002F2640" w:rsidRDefault="007D7140" w:rsidP="007D714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V katerem primeru je potekla kemijska reakcija? Obkroži črko pred pravilnim odgovorom.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7D7140" w:rsidRPr="002F2640" w:rsidTr="009B1F91">
        <w:tc>
          <w:tcPr>
            <w:tcW w:w="426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1T</w:t>
            </w:r>
          </w:p>
        </w:tc>
      </w:tr>
    </w:tbl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A Pri kondenzaciji pare nastane tekočina.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B Pri gorenju vodika in kisika nastane vodna para.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C Pri raztapljanju sladkorja v vodi nastane bistra raztopina.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D Stiskanje grozdja.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E Kurjenje premoga.</w:t>
      </w:r>
    </w:p>
    <w:p w:rsidR="007D7140" w:rsidRPr="002F2640" w:rsidRDefault="007D71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7140" w:rsidRPr="002F2640" w:rsidRDefault="007D7140" w:rsidP="007D714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lastRenderedPageBreak/>
        <w:t>V raztopino klorovodikove kisline damo košček magnezijevega traku. Poteče kemijska</w:t>
      </w:r>
    </w:p>
    <w:p w:rsidR="007D7140" w:rsidRPr="002F2640" w:rsidRDefault="002F2640" w:rsidP="007D7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 xml:space="preserve">      </w:t>
      </w:r>
      <w:r w:rsidR="007D7140" w:rsidRPr="002F2640">
        <w:rPr>
          <w:rFonts w:ascii="Arial" w:hAnsi="Arial" w:cs="Arial"/>
          <w:sz w:val="24"/>
          <w:szCs w:val="24"/>
        </w:rPr>
        <w:t>reakcija, zaradi katere se epruveta močno segreje.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7D7140" w:rsidRPr="002F2640" w:rsidTr="009B1F91">
        <w:tc>
          <w:tcPr>
            <w:tcW w:w="426" w:type="dxa"/>
          </w:tcPr>
          <w:p w:rsidR="007D7140" w:rsidRPr="002F2640" w:rsidRDefault="007D7140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7D7140" w:rsidRPr="002F2640" w:rsidRDefault="00F01EA8" w:rsidP="009B1F9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7D7140" w:rsidRPr="002F2640"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</w:tbl>
    <w:p w:rsidR="007D7140" w:rsidRPr="002F2640" w:rsidRDefault="007D7140" w:rsidP="007D714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Uredi kemijsko enačbo: Mg(s) + HCl(</w:t>
      </w:r>
      <w:proofErr w:type="spellStart"/>
      <w:r w:rsidRPr="002F2640">
        <w:rPr>
          <w:rFonts w:ascii="Arial" w:hAnsi="Arial" w:cs="Arial"/>
          <w:sz w:val="24"/>
          <w:szCs w:val="24"/>
        </w:rPr>
        <w:t>aq</w:t>
      </w:r>
      <w:proofErr w:type="spellEnd"/>
      <w:r w:rsidRPr="002F2640">
        <w:rPr>
          <w:rFonts w:ascii="Arial" w:hAnsi="Arial" w:cs="Arial"/>
          <w:sz w:val="24"/>
          <w:szCs w:val="24"/>
        </w:rPr>
        <w:t>) → MgCl</w:t>
      </w:r>
      <w:r w:rsidRPr="002F2640">
        <w:rPr>
          <w:rFonts w:ascii="Arial" w:hAnsi="Arial" w:cs="Arial"/>
          <w:sz w:val="24"/>
          <w:szCs w:val="24"/>
          <w:vertAlign w:val="subscript"/>
        </w:rPr>
        <w:t>2</w:t>
      </w:r>
      <w:r w:rsidRPr="002F2640">
        <w:rPr>
          <w:rFonts w:ascii="Arial" w:hAnsi="Arial" w:cs="Arial"/>
          <w:sz w:val="24"/>
          <w:szCs w:val="24"/>
        </w:rPr>
        <w:t>(</w:t>
      </w:r>
      <w:proofErr w:type="spellStart"/>
      <w:r w:rsidRPr="002F2640">
        <w:rPr>
          <w:rFonts w:ascii="Arial" w:hAnsi="Arial" w:cs="Arial"/>
          <w:sz w:val="24"/>
          <w:szCs w:val="24"/>
        </w:rPr>
        <w:t>aq</w:t>
      </w:r>
      <w:proofErr w:type="spellEnd"/>
      <w:r w:rsidRPr="002F2640">
        <w:rPr>
          <w:rFonts w:ascii="Arial" w:hAnsi="Arial" w:cs="Arial"/>
          <w:sz w:val="24"/>
          <w:szCs w:val="24"/>
        </w:rPr>
        <w:t>) + H2(g)</w:t>
      </w:r>
      <w:r w:rsidR="002F2640" w:rsidRPr="002F2640">
        <w:rPr>
          <w:rFonts w:ascii="Arial" w:hAnsi="Arial" w:cs="Arial"/>
          <w:sz w:val="24"/>
          <w:szCs w:val="24"/>
        </w:rPr>
        <w:t xml:space="preserve"> </w:t>
      </w:r>
    </w:p>
    <w:p w:rsidR="002F2640" w:rsidRPr="002F2640" w:rsidRDefault="002F2640" w:rsidP="002F2640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7D7140" w:rsidRPr="002F2640" w:rsidRDefault="007D7140" w:rsidP="007D714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F2640">
        <w:rPr>
          <w:rFonts w:ascii="Arial" w:hAnsi="Arial" w:cs="Arial"/>
          <w:sz w:val="24"/>
          <w:szCs w:val="24"/>
        </w:rPr>
        <w:t>Kako dokažemo vodik, ki je nastal pri reakciji? ____________________</w:t>
      </w:r>
      <w:r w:rsidR="002F2640" w:rsidRPr="002F2640">
        <w:rPr>
          <w:rFonts w:ascii="Arial" w:hAnsi="Arial" w:cs="Arial"/>
          <w:sz w:val="24"/>
          <w:szCs w:val="24"/>
        </w:rPr>
        <w:t xml:space="preserve"> </w:t>
      </w:r>
    </w:p>
    <w:p w:rsidR="002F2640" w:rsidRPr="002F2640" w:rsidRDefault="002F2640" w:rsidP="002F2640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9E1A24" w:rsidRPr="002F2640" w:rsidRDefault="002F2640" w:rsidP="009E1A24">
      <w:pPr>
        <w:pStyle w:val="Brezrazmikov"/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 xml:space="preserve">6 </w:t>
      </w:r>
      <w:r w:rsidR="009E1A24" w:rsidRPr="002F2640">
        <w:rPr>
          <w:rFonts w:eastAsia="Calibri" w:cs="Arial"/>
          <w:szCs w:val="24"/>
          <w:lang w:eastAsia="en-US"/>
        </w:rPr>
        <w:t xml:space="preserve">. Spodnje kemijske enačbe ustrezno </w:t>
      </w:r>
      <w:r w:rsidR="009E1A24" w:rsidRPr="002F2640">
        <w:rPr>
          <w:rFonts w:eastAsia="Calibri" w:cs="Arial"/>
          <w:b/>
          <w:szCs w:val="24"/>
          <w:lang w:eastAsia="en-US"/>
        </w:rPr>
        <w:t>uredi</w:t>
      </w:r>
      <w:r w:rsidR="009E1A24" w:rsidRPr="002F2640">
        <w:rPr>
          <w:rFonts w:eastAsia="Calibri" w:cs="Arial"/>
          <w:szCs w:val="24"/>
          <w:lang w:eastAsia="en-US"/>
        </w:rPr>
        <w:t xml:space="preserve"> in dopiši za katero </w:t>
      </w:r>
      <w:r w:rsidR="009E1A24" w:rsidRPr="002F2640">
        <w:rPr>
          <w:rFonts w:eastAsia="Calibri" w:cs="Arial"/>
          <w:b/>
          <w:szCs w:val="24"/>
          <w:lang w:eastAsia="en-US"/>
        </w:rPr>
        <w:t>vrsto</w:t>
      </w:r>
      <w:r w:rsidR="009E1A24" w:rsidRPr="002F2640">
        <w:rPr>
          <w:rFonts w:eastAsia="Calibri" w:cs="Arial"/>
          <w:szCs w:val="24"/>
          <w:lang w:eastAsia="en-US"/>
        </w:rPr>
        <w:t xml:space="preserve"> reakcije gre.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9E1A24" w:rsidRPr="002F2640" w:rsidTr="001F7322">
        <w:tc>
          <w:tcPr>
            <w:tcW w:w="426" w:type="dxa"/>
          </w:tcPr>
          <w:p w:rsidR="009E1A24" w:rsidRPr="002F2640" w:rsidRDefault="009E1A24" w:rsidP="001F732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9E1A24" w:rsidRPr="002F2640" w:rsidRDefault="00305C32" w:rsidP="001F732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6</w:t>
            </w:r>
            <w:r w:rsidR="009E1A24" w:rsidRPr="002F2640"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</w:tbl>
    <w:p w:rsidR="009E1A24" w:rsidRPr="002F2640" w:rsidRDefault="002F2640" w:rsidP="002F2640">
      <w:pPr>
        <w:pStyle w:val="Brezrazmikov"/>
        <w:numPr>
          <w:ilvl w:val="0"/>
          <w:numId w:val="7"/>
        </w:numPr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 xml:space="preserve"> </w:t>
      </w:r>
      <w:r w:rsidR="00305C32" w:rsidRPr="002F2640">
        <w:rPr>
          <w:rFonts w:eastAsia="Calibri" w:cs="Arial"/>
          <w:szCs w:val="24"/>
          <w:lang w:eastAsia="en-US"/>
        </w:rPr>
        <w:t>Fe</w:t>
      </w:r>
      <w:r w:rsidR="009E1A24" w:rsidRPr="002F2640">
        <w:rPr>
          <w:rFonts w:eastAsia="Calibri" w:cs="Arial"/>
          <w:szCs w:val="24"/>
          <w:lang w:eastAsia="en-US"/>
        </w:rPr>
        <w:t>(s)</w:t>
      </w:r>
      <w:r w:rsidR="00305C32" w:rsidRPr="002F2640">
        <w:rPr>
          <w:rFonts w:eastAsia="Calibri" w:cs="Arial"/>
          <w:szCs w:val="24"/>
          <w:lang w:eastAsia="en-US"/>
        </w:rPr>
        <w:t xml:space="preserve"> +</w:t>
      </w:r>
      <w:r w:rsidRPr="002F2640">
        <w:rPr>
          <w:rFonts w:eastAsia="Calibri" w:cs="Arial"/>
          <w:szCs w:val="24"/>
          <w:lang w:eastAsia="en-US"/>
        </w:rPr>
        <w:t xml:space="preserve">    </w:t>
      </w:r>
      <w:r w:rsidR="00305C32" w:rsidRPr="002F2640">
        <w:rPr>
          <w:rFonts w:eastAsia="Calibri" w:cs="Arial"/>
          <w:szCs w:val="24"/>
          <w:lang w:eastAsia="en-US"/>
        </w:rPr>
        <w:t xml:space="preserve"> </w:t>
      </w:r>
      <w:r w:rsidR="009E1A24" w:rsidRPr="002F2640">
        <w:rPr>
          <w:rFonts w:eastAsia="Calibri" w:cs="Arial"/>
          <w:szCs w:val="24"/>
          <w:lang w:eastAsia="en-US"/>
        </w:rPr>
        <w:t>Cl</w:t>
      </w:r>
      <w:r w:rsidR="00305C32" w:rsidRPr="002F2640">
        <w:rPr>
          <w:rFonts w:eastAsia="Calibri" w:cs="Arial"/>
          <w:szCs w:val="24"/>
          <w:vertAlign w:val="subscript"/>
          <w:lang w:eastAsia="en-US"/>
        </w:rPr>
        <w:t>2</w:t>
      </w:r>
      <w:r w:rsidR="009E1A24" w:rsidRPr="002F2640">
        <w:rPr>
          <w:rFonts w:eastAsia="Calibri" w:cs="Arial"/>
          <w:szCs w:val="24"/>
          <w:lang w:eastAsia="en-US"/>
        </w:rPr>
        <w:t>(</w:t>
      </w:r>
      <w:r w:rsidR="00305C32" w:rsidRPr="002F2640">
        <w:rPr>
          <w:rFonts w:eastAsia="Calibri" w:cs="Arial"/>
          <w:szCs w:val="24"/>
          <w:lang w:eastAsia="en-US"/>
        </w:rPr>
        <w:t>g</w:t>
      </w:r>
      <w:r w:rsidR="009E1A24" w:rsidRPr="002F2640">
        <w:rPr>
          <w:rFonts w:eastAsia="Calibri" w:cs="Arial"/>
          <w:szCs w:val="24"/>
          <w:lang w:eastAsia="en-US"/>
        </w:rPr>
        <w:t xml:space="preserve">) </w:t>
      </w:r>
      <w:r w:rsidR="009E1A24" w:rsidRPr="002F2640">
        <w:rPr>
          <w:rFonts w:eastAsia="Calibri" w:cs="Arial"/>
          <w:szCs w:val="24"/>
          <w:lang w:eastAsia="en-US"/>
        </w:rPr>
        <w:sym w:font="Wingdings" w:char="F0E0"/>
      </w:r>
      <w:r w:rsidRPr="002F2640">
        <w:rPr>
          <w:rFonts w:eastAsia="Calibri" w:cs="Arial"/>
          <w:szCs w:val="24"/>
          <w:lang w:eastAsia="en-US"/>
        </w:rPr>
        <w:t xml:space="preserve">   </w:t>
      </w:r>
      <w:r w:rsidR="009E1A24" w:rsidRPr="002F2640">
        <w:rPr>
          <w:rFonts w:eastAsia="Calibri" w:cs="Arial"/>
          <w:szCs w:val="24"/>
          <w:lang w:eastAsia="en-US"/>
        </w:rPr>
        <w:t xml:space="preserve"> </w:t>
      </w:r>
      <w:r w:rsidRPr="002F2640">
        <w:rPr>
          <w:rFonts w:eastAsia="Calibri" w:cs="Arial"/>
          <w:szCs w:val="24"/>
          <w:lang w:eastAsia="en-US"/>
        </w:rPr>
        <w:t>Fe</w:t>
      </w:r>
      <w:r w:rsidR="009E1A24" w:rsidRPr="002F2640">
        <w:rPr>
          <w:rFonts w:eastAsia="Calibri" w:cs="Arial"/>
          <w:szCs w:val="24"/>
          <w:lang w:eastAsia="en-US"/>
        </w:rPr>
        <w:t>Cl</w:t>
      </w:r>
      <w:r w:rsidRPr="002F2640">
        <w:rPr>
          <w:rFonts w:eastAsia="Calibri" w:cs="Arial"/>
          <w:szCs w:val="24"/>
          <w:vertAlign w:val="subscript"/>
          <w:lang w:eastAsia="en-US"/>
        </w:rPr>
        <w:t>3</w:t>
      </w:r>
      <w:r w:rsidR="009E1A24" w:rsidRPr="002F2640">
        <w:rPr>
          <w:rFonts w:eastAsia="Calibri" w:cs="Arial"/>
          <w:szCs w:val="24"/>
          <w:lang w:eastAsia="en-US"/>
        </w:rPr>
        <w:t>(</w:t>
      </w:r>
      <w:r w:rsidRPr="002F2640">
        <w:rPr>
          <w:rFonts w:eastAsia="Calibri" w:cs="Arial"/>
          <w:szCs w:val="24"/>
          <w:lang w:eastAsia="en-US"/>
        </w:rPr>
        <w:t>s</w:t>
      </w:r>
      <w:r w:rsidR="009E1A24" w:rsidRPr="002F2640">
        <w:rPr>
          <w:rFonts w:eastAsia="Calibri" w:cs="Arial"/>
          <w:szCs w:val="24"/>
          <w:lang w:eastAsia="en-US"/>
        </w:rPr>
        <w:t xml:space="preserve">) </w:t>
      </w:r>
      <w:r w:rsidRPr="002F2640">
        <w:rPr>
          <w:rFonts w:eastAsia="Calibri" w:cs="Arial"/>
          <w:szCs w:val="24"/>
          <w:lang w:eastAsia="en-US"/>
        </w:rPr>
        <w:t xml:space="preserve">                       </w:t>
      </w:r>
      <w:r>
        <w:rPr>
          <w:rFonts w:eastAsia="Calibri" w:cs="Arial"/>
          <w:szCs w:val="24"/>
          <w:lang w:eastAsia="en-US"/>
        </w:rPr>
        <w:t xml:space="preserve">   </w:t>
      </w:r>
      <w:r w:rsidR="00F01EA8">
        <w:rPr>
          <w:rFonts w:eastAsia="Calibri" w:cs="Arial"/>
          <w:szCs w:val="24"/>
          <w:lang w:eastAsia="en-US"/>
        </w:rPr>
        <w:t xml:space="preserve">      </w:t>
      </w:r>
      <w:r w:rsidRPr="002F2640">
        <w:rPr>
          <w:rFonts w:eastAsia="Calibri" w:cs="Arial"/>
          <w:szCs w:val="24"/>
          <w:lang w:eastAsia="en-US"/>
        </w:rPr>
        <w:t xml:space="preserve"> </w:t>
      </w:r>
      <w:r w:rsidR="009E1A24" w:rsidRPr="002F2640">
        <w:rPr>
          <w:rFonts w:eastAsia="Calibri" w:cs="Arial"/>
          <w:szCs w:val="24"/>
          <w:lang w:eastAsia="en-US"/>
        </w:rPr>
        <w:t>Vrsta reakcije: ________________</w:t>
      </w:r>
    </w:p>
    <w:p w:rsidR="009E1A24" w:rsidRPr="002F2640" w:rsidRDefault="009E1A24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9E1A24" w:rsidRPr="002F2640" w:rsidRDefault="009E1A24" w:rsidP="002F2640">
      <w:pPr>
        <w:pStyle w:val="Brezrazmikov"/>
        <w:numPr>
          <w:ilvl w:val="0"/>
          <w:numId w:val="7"/>
        </w:numPr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 xml:space="preserve"> </w:t>
      </w:r>
      <w:r w:rsidR="002F2640">
        <w:rPr>
          <w:rFonts w:eastAsia="Calibri" w:cs="Arial"/>
          <w:szCs w:val="24"/>
          <w:lang w:eastAsia="en-US"/>
        </w:rPr>
        <w:t>CH</w:t>
      </w:r>
      <w:r w:rsidR="002F2640" w:rsidRPr="002F2640">
        <w:rPr>
          <w:rFonts w:eastAsia="Calibri" w:cs="Arial"/>
          <w:szCs w:val="24"/>
          <w:vertAlign w:val="subscript"/>
          <w:lang w:eastAsia="en-US"/>
        </w:rPr>
        <w:t>4</w:t>
      </w:r>
      <w:r w:rsidRPr="002F2640">
        <w:rPr>
          <w:rFonts w:eastAsia="Calibri" w:cs="Arial"/>
          <w:szCs w:val="24"/>
          <w:lang w:eastAsia="en-US"/>
        </w:rPr>
        <w:t>(</w:t>
      </w:r>
      <w:r w:rsidR="002F2640">
        <w:rPr>
          <w:rFonts w:eastAsia="Calibri" w:cs="Arial"/>
          <w:szCs w:val="24"/>
          <w:lang w:eastAsia="en-US"/>
        </w:rPr>
        <w:t>g</w:t>
      </w:r>
      <w:r w:rsidRPr="002F2640">
        <w:rPr>
          <w:rFonts w:eastAsia="Calibri" w:cs="Arial"/>
          <w:szCs w:val="24"/>
          <w:lang w:eastAsia="en-US"/>
        </w:rPr>
        <w:t xml:space="preserve">) + </w:t>
      </w:r>
      <w:r w:rsidR="002F2640">
        <w:rPr>
          <w:rFonts w:eastAsia="Calibri" w:cs="Arial"/>
          <w:szCs w:val="24"/>
          <w:lang w:eastAsia="en-US"/>
        </w:rPr>
        <w:t>O</w:t>
      </w:r>
      <w:r w:rsidRPr="002F2640">
        <w:rPr>
          <w:rFonts w:eastAsia="Calibri" w:cs="Arial"/>
          <w:szCs w:val="24"/>
          <w:vertAlign w:val="subscript"/>
          <w:lang w:eastAsia="en-US"/>
        </w:rPr>
        <w:t>2</w:t>
      </w:r>
      <w:r w:rsidRPr="002F2640">
        <w:rPr>
          <w:rFonts w:eastAsia="Calibri" w:cs="Arial"/>
          <w:szCs w:val="24"/>
          <w:lang w:eastAsia="en-US"/>
        </w:rPr>
        <w:t xml:space="preserve">(g) </w:t>
      </w:r>
      <w:r w:rsidRPr="002F2640">
        <w:rPr>
          <w:rFonts w:eastAsia="Calibri" w:cs="Arial"/>
          <w:szCs w:val="24"/>
          <w:lang w:eastAsia="en-US"/>
        </w:rPr>
        <w:sym w:font="Wingdings" w:char="F0E0"/>
      </w:r>
      <w:r w:rsidRPr="002F2640">
        <w:rPr>
          <w:rFonts w:eastAsia="Calibri" w:cs="Arial"/>
          <w:szCs w:val="24"/>
          <w:lang w:eastAsia="en-US"/>
        </w:rPr>
        <w:t xml:space="preserve"> </w:t>
      </w:r>
      <w:r w:rsidR="002F2640">
        <w:rPr>
          <w:rFonts w:eastAsia="Calibri" w:cs="Arial"/>
          <w:szCs w:val="24"/>
          <w:lang w:eastAsia="en-US"/>
        </w:rPr>
        <w:t xml:space="preserve"> </w:t>
      </w:r>
      <w:r w:rsidRPr="002F2640">
        <w:rPr>
          <w:rFonts w:eastAsia="Calibri" w:cs="Arial"/>
          <w:szCs w:val="24"/>
          <w:lang w:eastAsia="en-US"/>
        </w:rPr>
        <w:t>C</w:t>
      </w:r>
      <w:r w:rsidR="002F2640">
        <w:rPr>
          <w:rFonts w:eastAsia="Calibri" w:cs="Arial"/>
          <w:szCs w:val="24"/>
          <w:lang w:eastAsia="en-US"/>
        </w:rPr>
        <w:t>O</w:t>
      </w:r>
      <w:r w:rsidR="002F2640" w:rsidRPr="002F2640">
        <w:rPr>
          <w:rFonts w:eastAsia="Calibri" w:cs="Arial"/>
          <w:szCs w:val="24"/>
          <w:vertAlign w:val="subscript"/>
          <w:lang w:eastAsia="en-US"/>
        </w:rPr>
        <w:t>2</w:t>
      </w:r>
      <w:r w:rsidRPr="002F2640">
        <w:rPr>
          <w:rFonts w:eastAsia="Calibri" w:cs="Arial"/>
          <w:szCs w:val="24"/>
          <w:lang w:eastAsia="en-US"/>
        </w:rPr>
        <w:t>(</w:t>
      </w:r>
      <w:r w:rsidR="002F2640">
        <w:rPr>
          <w:rFonts w:eastAsia="Calibri" w:cs="Arial"/>
          <w:szCs w:val="24"/>
          <w:lang w:eastAsia="en-US"/>
        </w:rPr>
        <w:t>g</w:t>
      </w:r>
      <w:r w:rsidRPr="002F2640">
        <w:rPr>
          <w:rFonts w:eastAsia="Calibri" w:cs="Arial"/>
          <w:szCs w:val="24"/>
          <w:lang w:eastAsia="en-US"/>
        </w:rPr>
        <w:t>) +</w:t>
      </w:r>
      <w:r w:rsidR="002F2640" w:rsidRPr="002F2640">
        <w:rPr>
          <w:rFonts w:eastAsia="Calibri" w:cs="Arial"/>
          <w:szCs w:val="24"/>
          <w:lang w:eastAsia="en-US"/>
        </w:rPr>
        <w:t xml:space="preserve"> </w:t>
      </w:r>
      <w:r w:rsidRPr="002F2640">
        <w:rPr>
          <w:rFonts w:eastAsia="Calibri" w:cs="Arial"/>
          <w:szCs w:val="24"/>
          <w:lang w:eastAsia="en-US"/>
        </w:rPr>
        <w:t xml:space="preserve"> H</w:t>
      </w:r>
      <w:r w:rsidRPr="002F2640">
        <w:rPr>
          <w:rFonts w:eastAsia="Calibri" w:cs="Arial"/>
          <w:szCs w:val="24"/>
          <w:vertAlign w:val="subscript"/>
          <w:lang w:eastAsia="en-US"/>
        </w:rPr>
        <w:t>2</w:t>
      </w:r>
      <w:r w:rsidRPr="002F2640">
        <w:rPr>
          <w:rFonts w:eastAsia="Calibri" w:cs="Arial"/>
          <w:szCs w:val="24"/>
          <w:lang w:eastAsia="en-US"/>
        </w:rPr>
        <w:t>O(</w:t>
      </w:r>
      <w:r w:rsidR="002F2640">
        <w:rPr>
          <w:rFonts w:eastAsia="Calibri" w:cs="Arial"/>
          <w:szCs w:val="24"/>
          <w:lang w:eastAsia="en-US"/>
        </w:rPr>
        <w:t>g</w:t>
      </w:r>
      <w:r w:rsidRPr="002F2640">
        <w:rPr>
          <w:rFonts w:eastAsia="Calibri" w:cs="Arial"/>
          <w:szCs w:val="24"/>
          <w:lang w:eastAsia="en-US"/>
        </w:rPr>
        <w:t xml:space="preserve">)                     </w:t>
      </w:r>
      <w:r w:rsidR="00F01EA8">
        <w:rPr>
          <w:rFonts w:eastAsia="Calibri" w:cs="Arial"/>
          <w:szCs w:val="24"/>
          <w:lang w:eastAsia="en-US"/>
        </w:rPr>
        <w:t xml:space="preserve">  </w:t>
      </w:r>
      <w:r w:rsidR="002F2640" w:rsidRPr="002F2640">
        <w:rPr>
          <w:rFonts w:eastAsia="Calibri" w:cs="Arial"/>
          <w:szCs w:val="24"/>
          <w:lang w:eastAsia="en-US"/>
        </w:rPr>
        <w:t xml:space="preserve"> </w:t>
      </w:r>
      <w:r w:rsidRPr="002F2640">
        <w:rPr>
          <w:rFonts w:eastAsia="Calibri" w:cs="Arial"/>
          <w:szCs w:val="24"/>
          <w:lang w:eastAsia="en-US"/>
        </w:rPr>
        <w:t>Vrsta reakcije: ________________</w:t>
      </w:r>
    </w:p>
    <w:p w:rsidR="009E1A24" w:rsidRPr="002F2640" w:rsidRDefault="009E1A24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9E1A24" w:rsidRDefault="002F2640" w:rsidP="009E1A24">
      <w:pPr>
        <w:pStyle w:val="Brezrazmikov"/>
        <w:rPr>
          <w:rFonts w:eastAsia="Calibri" w:cs="Arial"/>
          <w:szCs w:val="24"/>
          <w:lang w:eastAsia="en-US"/>
        </w:rPr>
      </w:pPr>
      <w:r w:rsidRPr="002F2640">
        <w:rPr>
          <w:rFonts w:eastAsia="Calibri" w:cs="Arial"/>
          <w:szCs w:val="24"/>
          <w:lang w:eastAsia="en-US"/>
        </w:rPr>
        <w:t xml:space="preserve">     </w:t>
      </w:r>
      <w:r w:rsidR="009E1A24" w:rsidRPr="002F2640">
        <w:rPr>
          <w:rFonts w:eastAsia="Calibri" w:cs="Arial"/>
          <w:szCs w:val="24"/>
          <w:lang w:eastAsia="en-US"/>
        </w:rPr>
        <w:t xml:space="preserve">3. </w:t>
      </w:r>
      <w:r w:rsidRPr="002F2640">
        <w:rPr>
          <w:rFonts w:eastAsia="Calibri" w:cs="Arial"/>
          <w:szCs w:val="24"/>
          <w:lang w:eastAsia="en-US"/>
        </w:rPr>
        <w:t xml:space="preserve">   </w:t>
      </w:r>
      <w:proofErr w:type="spellStart"/>
      <w:r w:rsidR="009E1A24" w:rsidRPr="002F2640">
        <w:rPr>
          <w:rFonts w:eastAsia="Calibri" w:cs="Arial"/>
          <w:szCs w:val="24"/>
          <w:lang w:eastAsia="en-US"/>
        </w:rPr>
        <w:t>Pb</w:t>
      </w:r>
      <w:proofErr w:type="spellEnd"/>
      <w:r w:rsidR="009E1A24" w:rsidRPr="002F2640">
        <w:rPr>
          <w:rFonts w:eastAsia="Calibri" w:cs="Arial"/>
          <w:szCs w:val="24"/>
          <w:lang w:eastAsia="en-US"/>
        </w:rPr>
        <w:t>(NO</w:t>
      </w:r>
      <w:r w:rsidR="009E1A24" w:rsidRPr="002F2640">
        <w:rPr>
          <w:rFonts w:eastAsia="Calibri" w:cs="Arial"/>
          <w:szCs w:val="24"/>
          <w:vertAlign w:val="subscript"/>
          <w:lang w:eastAsia="en-US"/>
        </w:rPr>
        <w:t>3</w:t>
      </w:r>
      <w:r w:rsidR="009E1A24" w:rsidRPr="002F2640">
        <w:rPr>
          <w:rFonts w:eastAsia="Calibri" w:cs="Arial"/>
          <w:szCs w:val="24"/>
          <w:lang w:eastAsia="en-US"/>
        </w:rPr>
        <w:t>)</w:t>
      </w:r>
      <w:r w:rsidR="009E1A24" w:rsidRPr="002F2640">
        <w:rPr>
          <w:rFonts w:eastAsia="Calibri" w:cs="Arial"/>
          <w:szCs w:val="24"/>
          <w:vertAlign w:val="subscript"/>
          <w:lang w:eastAsia="en-US"/>
        </w:rPr>
        <w:t>2</w:t>
      </w:r>
      <w:r w:rsidR="009E1A24" w:rsidRPr="002F2640">
        <w:rPr>
          <w:rFonts w:eastAsia="Calibri" w:cs="Arial"/>
          <w:szCs w:val="24"/>
          <w:lang w:eastAsia="en-US"/>
        </w:rPr>
        <w:t>(</w:t>
      </w:r>
      <w:proofErr w:type="spellStart"/>
      <w:r w:rsidR="009E1A24" w:rsidRPr="002F2640">
        <w:rPr>
          <w:rFonts w:eastAsia="Calibri" w:cs="Arial"/>
          <w:szCs w:val="24"/>
          <w:lang w:eastAsia="en-US"/>
        </w:rPr>
        <w:t>aq</w:t>
      </w:r>
      <w:proofErr w:type="spellEnd"/>
      <w:r w:rsidR="009E1A24" w:rsidRPr="002F2640">
        <w:rPr>
          <w:rFonts w:eastAsia="Calibri" w:cs="Arial"/>
          <w:szCs w:val="24"/>
          <w:lang w:eastAsia="en-US"/>
        </w:rPr>
        <w:t>) +</w:t>
      </w:r>
      <w:r w:rsidRPr="002F2640">
        <w:rPr>
          <w:rFonts w:eastAsia="Calibri" w:cs="Arial"/>
          <w:szCs w:val="24"/>
          <w:lang w:eastAsia="en-US"/>
        </w:rPr>
        <w:t xml:space="preserve">  </w:t>
      </w:r>
      <w:r w:rsidR="009E1A24" w:rsidRPr="002F2640">
        <w:rPr>
          <w:rFonts w:eastAsia="Calibri" w:cs="Arial"/>
          <w:szCs w:val="24"/>
          <w:lang w:eastAsia="en-US"/>
        </w:rPr>
        <w:t xml:space="preserve"> KI(</w:t>
      </w:r>
      <w:proofErr w:type="spellStart"/>
      <w:r w:rsidR="009E1A24" w:rsidRPr="002F2640">
        <w:rPr>
          <w:rFonts w:eastAsia="Calibri" w:cs="Arial"/>
          <w:szCs w:val="24"/>
          <w:lang w:eastAsia="en-US"/>
        </w:rPr>
        <w:t>aq</w:t>
      </w:r>
      <w:proofErr w:type="spellEnd"/>
      <w:r w:rsidR="009E1A24" w:rsidRPr="002F2640">
        <w:rPr>
          <w:rFonts w:eastAsia="Calibri" w:cs="Arial"/>
          <w:szCs w:val="24"/>
          <w:lang w:eastAsia="en-US"/>
        </w:rPr>
        <w:t xml:space="preserve">) </w:t>
      </w:r>
      <w:r w:rsidR="009E1A24" w:rsidRPr="002F2640">
        <w:rPr>
          <w:rFonts w:eastAsia="Calibri" w:cs="Arial"/>
          <w:szCs w:val="24"/>
          <w:lang w:eastAsia="en-US"/>
        </w:rPr>
        <w:sym w:font="Wingdings" w:char="F0E0"/>
      </w:r>
      <w:r w:rsidRPr="002F2640">
        <w:rPr>
          <w:rFonts w:eastAsia="Calibri" w:cs="Arial"/>
          <w:szCs w:val="24"/>
          <w:lang w:eastAsia="en-US"/>
        </w:rPr>
        <w:t xml:space="preserve">  </w:t>
      </w:r>
      <w:r w:rsidR="009E1A24" w:rsidRPr="002F2640">
        <w:rPr>
          <w:rFonts w:eastAsia="Calibri" w:cs="Arial"/>
          <w:szCs w:val="24"/>
          <w:lang w:eastAsia="en-US"/>
        </w:rPr>
        <w:t xml:space="preserve"> PbI</w:t>
      </w:r>
      <w:r w:rsidR="009E1A24" w:rsidRPr="002F2640">
        <w:rPr>
          <w:rFonts w:eastAsia="Calibri" w:cs="Arial"/>
          <w:szCs w:val="24"/>
          <w:vertAlign w:val="subscript"/>
          <w:lang w:eastAsia="en-US"/>
        </w:rPr>
        <w:t>2</w:t>
      </w:r>
      <w:r w:rsidR="009E1A24" w:rsidRPr="002F2640">
        <w:rPr>
          <w:rFonts w:eastAsia="Calibri" w:cs="Arial"/>
          <w:szCs w:val="24"/>
          <w:lang w:eastAsia="en-US"/>
        </w:rPr>
        <w:t>(s) +</w:t>
      </w:r>
      <w:r w:rsidRPr="002F2640">
        <w:rPr>
          <w:rFonts w:eastAsia="Calibri" w:cs="Arial"/>
          <w:szCs w:val="24"/>
          <w:lang w:eastAsia="en-US"/>
        </w:rPr>
        <w:t xml:space="preserve">  </w:t>
      </w:r>
      <w:r w:rsidR="009E1A24" w:rsidRPr="002F2640">
        <w:rPr>
          <w:rFonts w:eastAsia="Calibri" w:cs="Arial"/>
          <w:szCs w:val="24"/>
          <w:lang w:eastAsia="en-US"/>
        </w:rPr>
        <w:t xml:space="preserve"> KNO</w:t>
      </w:r>
      <w:r w:rsidR="009E1A24" w:rsidRPr="002F2640">
        <w:rPr>
          <w:rFonts w:eastAsia="Calibri" w:cs="Arial"/>
          <w:szCs w:val="24"/>
          <w:vertAlign w:val="subscript"/>
          <w:lang w:eastAsia="en-US"/>
        </w:rPr>
        <w:t>3</w:t>
      </w:r>
      <w:r w:rsidR="009E1A24" w:rsidRPr="002F2640">
        <w:rPr>
          <w:rFonts w:eastAsia="Calibri" w:cs="Arial"/>
          <w:szCs w:val="24"/>
          <w:lang w:eastAsia="en-US"/>
        </w:rPr>
        <w:t>(</w:t>
      </w:r>
      <w:proofErr w:type="spellStart"/>
      <w:r w:rsidR="009E1A24" w:rsidRPr="002F2640">
        <w:rPr>
          <w:rFonts w:eastAsia="Calibri" w:cs="Arial"/>
          <w:szCs w:val="24"/>
          <w:lang w:eastAsia="en-US"/>
        </w:rPr>
        <w:t>aq</w:t>
      </w:r>
      <w:proofErr w:type="spellEnd"/>
      <w:r w:rsidR="009E1A24" w:rsidRPr="002F2640">
        <w:rPr>
          <w:rFonts w:eastAsia="Calibri" w:cs="Arial"/>
          <w:szCs w:val="24"/>
          <w:lang w:eastAsia="en-US"/>
        </w:rPr>
        <w:t xml:space="preserve">)  </w:t>
      </w:r>
      <w:r w:rsidR="00F01EA8">
        <w:rPr>
          <w:rFonts w:eastAsia="Calibri" w:cs="Arial"/>
          <w:szCs w:val="24"/>
          <w:lang w:eastAsia="en-US"/>
        </w:rPr>
        <w:t xml:space="preserve"> </w:t>
      </w:r>
      <w:r w:rsidR="009E1A24" w:rsidRPr="002F2640">
        <w:rPr>
          <w:rFonts w:eastAsia="Calibri" w:cs="Arial"/>
          <w:szCs w:val="24"/>
          <w:lang w:eastAsia="en-US"/>
        </w:rPr>
        <w:t xml:space="preserve">Vrsta reakcije: ________________ </w:t>
      </w:r>
      <w:r w:rsidR="009E1A24" w:rsidRPr="002F2640">
        <w:rPr>
          <w:rFonts w:eastAsia="Calibri" w:cs="Arial"/>
          <w:szCs w:val="24"/>
          <w:lang w:eastAsia="en-US"/>
        </w:rPr>
        <w:tab/>
      </w:r>
    </w:p>
    <w:p w:rsidR="00F01EA8" w:rsidRDefault="00F01EA8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F01EA8" w:rsidRDefault="00F01EA8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F01EA8" w:rsidRPr="00F01EA8" w:rsidRDefault="00F01EA8" w:rsidP="00F01EA8">
      <w:pPr>
        <w:pStyle w:val="Brezrazmikov"/>
        <w:numPr>
          <w:ilvl w:val="0"/>
          <w:numId w:val="8"/>
        </w:numPr>
        <w:shd w:val="clear" w:color="auto" w:fill="FFFFFF"/>
        <w:spacing w:after="225"/>
        <w:outlineLvl w:val="2"/>
        <w:rPr>
          <w:rFonts w:cs="Arial"/>
          <w:color w:val="222222"/>
          <w:szCs w:val="24"/>
        </w:rPr>
      </w:pPr>
      <w:r w:rsidRPr="00F01EA8">
        <w:rPr>
          <w:rFonts w:eastAsia="Calibri" w:cs="Arial"/>
          <w:szCs w:val="24"/>
          <w:lang w:eastAsia="en-US"/>
        </w:rPr>
        <w:t xml:space="preserve"> </w:t>
      </w:r>
      <w:r w:rsidRPr="00F01EA8">
        <w:rPr>
          <w:rFonts w:cs="Arial"/>
          <w:color w:val="222222"/>
          <w:szCs w:val="24"/>
        </w:rPr>
        <w:t xml:space="preserve">Z modeli je prikazana reakcija med ogljikovim oksidom in kisikom. </w:t>
      </w:r>
      <w:r w:rsidRPr="00F01EA8">
        <w:rPr>
          <w:rFonts w:cs="Arial"/>
          <w:color w:val="222222"/>
          <w:szCs w:val="24"/>
          <w:shd w:val="clear" w:color="auto" w:fill="FFFFFF"/>
        </w:rPr>
        <w:t>Napišite urejeno enačbo kemijske reakcije</w:t>
      </w:r>
      <w:r>
        <w:rPr>
          <w:rFonts w:cs="Arial"/>
          <w:color w:val="222222"/>
          <w:szCs w:val="24"/>
          <w:shd w:val="clear" w:color="auto" w:fill="FFFFFF"/>
        </w:rPr>
        <w:t xml:space="preserve"> in opredelite vrsto reakcije</w:t>
      </w:r>
    </w:p>
    <w:tbl>
      <w:tblPr>
        <w:tblStyle w:val="Tabelamrea1"/>
        <w:tblW w:w="898" w:type="dxa"/>
        <w:tblInd w:w="9634" w:type="dxa"/>
        <w:tblLook w:val="04A0" w:firstRow="1" w:lastRow="0" w:firstColumn="1" w:lastColumn="0" w:noHBand="0" w:noVBand="1"/>
      </w:tblPr>
      <w:tblGrid>
        <w:gridCol w:w="401"/>
        <w:gridCol w:w="497"/>
      </w:tblGrid>
      <w:tr w:rsidR="00F01EA8" w:rsidRPr="002F2640" w:rsidTr="00570032">
        <w:tc>
          <w:tcPr>
            <w:tcW w:w="426" w:type="dxa"/>
          </w:tcPr>
          <w:p w:rsidR="00F01EA8" w:rsidRPr="002F2640" w:rsidRDefault="00F01EA8" w:rsidP="005700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" w:type="dxa"/>
          </w:tcPr>
          <w:p w:rsidR="00F01EA8" w:rsidRPr="002F2640" w:rsidRDefault="00F01EA8" w:rsidP="005700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1T</w:t>
            </w:r>
          </w:p>
        </w:tc>
      </w:tr>
    </w:tbl>
    <w:p w:rsidR="00F01EA8" w:rsidRDefault="00F01EA8" w:rsidP="009E1A24">
      <w:pPr>
        <w:pStyle w:val="Brezrazmikov"/>
        <w:rPr>
          <w:rFonts w:eastAsia="Calibri" w:cs="Arial"/>
          <w:szCs w:val="24"/>
          <w:lang w:eastAsia="en-US"/>
        </w:rPr>
      </w:pPr>
    </w:p>
    <w:p w:rsidR="00F01EA8" w:rsidRDefault="00F01EA8" w:rsidP="007D7140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4407D242" wp14:editId="23C46610">
            <wp:extent cx="4048125" cy="1074502"/>
            <wp:effectExtent l="0" t="0" r="0" b="0"/>
            <wp:docPr id="1" name="Slika 1" descr="https://eucbeniki.sio.si/kemija8/1235/CO_O2_C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cbeniki.sio.si/kemija8/1235/CO_O2_CO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96" cy="108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A8" w:rsidRPr="002F2640" w:rsidRDefault="00F01EA8" w:rsidP="007D7140">
      <w:pPr>
        <w:spacing w:line="360" w:lineRule="auto"/>
        <w:rPr>
          <w:sz w:val="24"/>
          <w:szCs w:val="24"/>
        </w:rPr>
      </w:pPr>
    </w:p>
    <w:p w:rsidR="005D1625" w:rsidRDefault="00F01EA8" w:rsidP="007D714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                   </w:t>
      </w:r>
    </w:p>
    <w:p w:rsidR="00F01EA8" w:rsidRDefault="00F01EA8" w:rsidP="007D7140">
      <w:pPr>
        <w:spacing w:line="360" w:lineRule="auto"/>
        <w:rPr>
          <w:rFonts w:ascii="Arial" w:hAnsi="Arial" w:cs="Arial"/>
          <w:sz w:val="24"/>
          <w:szCs w:val="24"/>
        </w:rPr>
      </w:pPr>
      <w:r w:rsidRPr="00F01EA8">
        <w:rPr>
          <w:rFonts w:ascii="Arial" w:hAnsi="Arial" w:cs="Arial"/>
          <w:sz w:val="24"/>
          <w:szCs w:val="24"/>
        </w:rPr>
        <w:t>Vrsta reakcije: ____________________________________</w:t>
      </w:r>
      <w:r>
        <w:rPr>
          <w:rFonts w:ascii="Arial" w:hAnsi="Arial" w:cs="Arial"/>
          <w:sz w:val="24"/>
          <w:szCs w:val="24"/>
        </w:rPr>
        <w:t xml:space="preserve">                           </w:t>
      </w:r>
    </w:p>
    <w:p w:rsidR="00F01EA8" w:rsidRDefault="00F01EA8" w:rsidP="007D714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skupno točk:  </w:t>
      </w:r>
    </w:p>
    <w:tbl>
      <w:tblPr>
        <w:tblStyle w:val="Tabelamrea1"/>
        <w:tblW w:w="1323" w:type="dxa"/>
        <w:tblInd w:w="9209" w:type="dxa"/>
        <w:tblLook w:val="04A0" w:firstRow="1" w:lastRow="0" w:firstColumn="1" w:lastColumn="0" w:noHBand="0" w:noVBand="1"/>
      </w:tblPr>
      <w:tblGrid>
        <w:gridCol w:w="693"/>
        <w:gridCol w:w="630"/>
      </w:tblGrid>
      <w:tr w:rsidR="00F01EA8" w:rsidRPr="002F2640" w:rsidTr="00F01EA8">
        <w:tc>
          <w:tcPr>
            <w:tcW w:w="693" w:type="dxa"/>
          </w:tcPr>
          <w:p w:rsidR="00F01EA8" w:rsidRPr="002F2640" w:rsidRDefault="00F01EA8" w:rsidP="005700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</w:tcPr>
          <w:p w:rsidR="00F01EA8" w:rsidRPr="002F2640" w:rsidRDefault="00F01EA8" w:rsidP="005700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264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2F2640"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</w:tbl>
    <w:p w:rsidR="00F01EA8" w:rsidRPr="00F01EA8" w:rsidRDefault="00F01EA8" w:rsidP="007D7140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01EA8" w:rsidRPr="00F01EA8" w:rsidSect="007D71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E5E"/>
    <w:multiLevelType w:val="hybridMultilevel"/>
    <w:tmpl w:val="D3B0AE42"/>
    <w:lvl w:ilvl="0" w:tplc="555616D2">
      <w:start w:val="7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5783"/>
    <w:multiLevelType w:val="hybridMultilevel"/>
    <w:tmpl w:val="7750B1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61491"/>
    <w:multiLevelType w:val="hybridMultilevel"/>
    <w:tmpl w:val="189A0F8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F3B96"/>
    <w:multiLevelType w:val="hybridMultilevel"/>
    <w:tmpl w:val="074EB4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A2125"/>
    <w:multiLevelType w:val="hybridMultilevel"/>
    <w:tmpl w:val="8184303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04278"/>
    <w:multiLevelType w:val="hybridMultilevel"/>
    <w:tmpl w:val="9FB45BDE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9B7C65"/>
    <w:multiLevelType w:val="hybridMultilevel"/>
    <w:tmpl w:val="563C8EB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F49B6"/>
    <w:multiLevelType w:val="hybridMultilevel"/>
    <w:tmpl w:val="7AC0B6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140"/>
    <w:rsid w:val="002F2640"/>
    <w:rsid w:val="00305C32"/>
    <w:rsid w:val="005D1625"/>
    <w:rsid w:val="007D7140"/>
    <w:rsid w:val="0099111E"/>
    <w:rsid w:val="009E1A24"/>
    <w:rsid w:val="00F0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FBE0E"/>
  <w15:chartTrackingRefBased/>
  <w15:docId w15:val="{C89ADDC2-3661-4134-8EC1-F08580D2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D714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D7140"/>
    <w:pPr>
      <w:ind w:left="720"/>
      <w:contextualSpacing/>
    </w:pPr>
  </w:style>
  <w:style w:type="table" w:customStyle="1" w:styleId="Tabelamrea1">
    <w:name w:val="Tabela – mreža1"/>
    <w:basedOn w:val="Navadnatabela"/>
    <w:next w:val="Tabelamrea"/>
    <w:uiPriority w:val="39"/>
    <w:rsid w:val="007D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7D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9E1A2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Mirjam</cp:lastModifiedBy>
  <cp:revision>4</cp:revision>
  <dcterms:created xsi:type="dcterms:W3CDTF">2020-04-14T12:58:00Z</dcterms:created>
  <dcterms:modified xsi:type="dcterms:W3CDTF">2020-04-14T13:46:00Z</dcterms:modified>
</cp:coreProperties>
</file>