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A12" w:rsidRDefault="00590223" w:rsidP="00851A12">
      <w:pPr>
        <w:jc w:val="center"/>
        <w:rPr>
          <w:sz w:val="44"/>
          <w:szCs w:val="44"/>
        </w:rPr>
      </w:pPr>
      <w:r w:rsidRPr="00851A12">
        <w:rPr>
          <w:sz w:val="44"/>
          <w:szCs w:val="44"/>
        </w:rPr>
        <w:t>Dodatni pouk za 8. in 9. razred</w:t>
      </w:r>
    </w:p>
    <w:p w:rsidR="00590223" w:rsidRDefault="00851A12" w:rsidP="00851A12">
      <w:pPr>
        <w:jc w:val="center"/>
        <w:rPr>
          <w:sz w:val="44"/>
          <w:szCs w:val="44"/>
        </w:rPr>
      </w:pPr>
      <w:r>
        <w:rPr>
          <w:sz w:val="44"/>
          <w:szCs w:val="44"/>
        </w:rPr>
        <w:t>P</w:t>
      </w:r>
      <w:r w:rsidR="00590223" w:rsidRPr="00851A12">
        <w:rPr>
          <w:sz w:val="44"/>
          <w:szCs w:val="44"/>
        </w:rPr>
        <w:t>riprave na tekmovanje za  Cankarjevo priznanje</w:t>
      </w:r>
    </w:p>
    <w:p w:rsidR="000911BB" w:rsidRPr="00851A12" w:rsidRDefault="000911BB" w:rsidP="00851A12">
      <w:pPr>
        <w:jc w:val="center"/>
        <w:rPr>
          <w:sz w:val="44"/>
          <w:szCs w:val="44"/>
        </w:rPr>
      </w:pPr>
    </w:p>
    <w:p w:rsidR="00590223" w:rsidRDefault="00590223">
      <w:pPr>
        <w:rPr>
          <w:sz w:val="32"/>
          <w:szCs w:val="32"/>
        </w:rPr>
      </w:pPr>
      <w:r w:rsidRPr="00851A12">
        <w:rPr>
          <w:sz w:val="32"/>
          <w:szCs w:val="32"/>
        </w:rPr>
        <w:t>Pozdravljeni, učenci in učenke!</w:t>
      </w:r>
    </w:p>
    <w:p w:rsidR="000911BB" w:rsidRPr="00EE6418" w:rsidRDefault="00C4203C" w:rsidP="000911BB">
      <w:pPr>
        <w:rPr>
          <w:sz w:val="28"/>
          <w:szCs w:val="28"/>
        </w:rPr>
      </w:pPr>
      <w:r w:rsidRPr="00EE6418">
        <w:rPr>
          <w:sz w:val="28"/>
          <w:szCs w:val="28"/>
        </w:rPr>
        <w:t>Še vedno ni znano, kdaj točno naj bi se Cankarjevo tekmovanje odvilo, a mi bomo šli s pripravami naprej, da nas ne bodo stvari presenetile.</w:t>
      </w:r>
    </w:p>
    <w:p w:rsidR="00C4203C" w:rsidRPr="00EE6418" w:rsidRDefault="00C4203C" w:rsidP="000911BB">
      <w:pPr>
        <w:rPr>
          <w:sz w:val="28"/>
          <w:szCs w:val="28"/>
        </w:rPr>
      </w:pPr>
      <w:r w:rsidRPr="00EE6418">
        <w:rPr>
          <w:sz w:val="28"/>
          <w:szCs w:val="28"/>
        </w:rPr>
        <w:t>Upam, da ste si prebrali kakšen intervju za avtorjem Matetom Dolencem ter kaj novega izvedeli o njem.</w:t>
      </w:r>
    </w:p>
    <w:p w:rsidR="00C4203C" w:rsidRPr="00EE6418" w:rsidRDefault="00C4203C" w:rsidP="000911BB">
      <w:pPr>
        <w:rPr>
          <w:sz w:val="28"/>
          <w:szCs w:val="28"/>
        </w:rPr>
      </w:pPr>
      <w:r w:rsidRPr="00EE6418">
        <w:rPr>
          <w:sz w:val="28"/>
          <w:szCs w:val="28"/>
        </w:rPr>
        <w:t xml:space="preserve">Za nalogo ste </w:t>
      </w:r>
      <w:r w:rsidR="00095BFF" w:rsidRPr="00EE6418">
        <w:rPr>
          <w:sz w:val="28"/>
          <w:szCs w:val="28"/>
        </w:rPr>
        <w:t>morali</w:t>
      </w:r>
      <w:r w:rsidRPr="00EE6418">
        <w:rPr>
          <w:sz w:val="28"/>
          <w:szCs w:val="28"/>
        </w:rPr>
        <w:t xml:space="preserve"> poiskati, kaj pomenijo določene oznake, s katerimi pogosto označujemo pripovedni slog.</w:t>
      </w:r>
    </w:p>
    <w:p w:rsidR="00C4203C" w:rsidRPr="00EE6418" w:rsidRDefault="00C4203C" w:rsidP="000911BB">
      <w:pPr>
        <w:rPr>
          <w:sz w:val="28"/>
          <w:szCs w:val="28"/>
        </w:rPr>
      </w:pPr>
      <w:r w:rsidRPr="00EE6418">
        <w:rPr>
          <w:sz w:val="28"/>
          <w:szCs w:val="28"/>
        </w:rPr>
        <w:t>V enem od intervjujev avtor navaja, da se pri pisanju zgodb ne obremenjuje pretirano s samim slogom pisanja, da piše spontano.</w:t>
      </w:r>
    </w:p>
    <w:p w:rsidR="00C4203C" w:rsidRPr="00EE6418" w:rsidRDefault="00C4203C" w:rsidP="000911BB">
      <w:pPr>
        <w:rPr>
          <w:sz w:val="28"/>
          <w:szCs w:val="28"/>
        </w:rPr>
      </w:pPr>
      <w:r w:rsidRPr="00EE6418">
        <w:rPr>
          <w:sz w:val="28"/>
          <w:szCs w:val="28"/>
        </w:rPr>
        <w:t xml:space="preserve">Tak pristop je precej drugačen od npr. našega največjega stilista med pisatelji, Ivana Cankarja, ki je poudarjal, da </w:t>
      </w:r>
      <w:r w:rsidRPr="0004356E">
        <w:rPr>
          <w:b/>
          <w:color w:val="548DD4" w:themeColor="text2" w:themeTint="99"/>
          <w:sz w:val="28"/>
          <w:szCs w:val="28"/>
        </w:rPr>
        <w:t>je slog pomen in pomen je slog</w:t>
      </w:r>
      <w:r w:rsidRPr="00EE6418">
        <w:rPr>
          <w:sz w:val="28"/>
          <w:szCs w:val="28"/>
        </w:rPr>
        <w:t>.</w:t>
      </w:r>
    </w:p>
    <w:p w:rsidR="00095BFF" w:rsidRPr="00EE6418" w:rsidRDefault="00C4203C" w:rsidP="000911BB">
      <w:pPr>
        <w:rPr>
          <w:sz w:val="28"/>
          <w:szCs w:val="28"/>
        </w:rPr>
      </w:pPr>
      <w:r w:rsidRPr="00EE6418">
        <w:rPr>
          <w:sz w:val="28"/>
          <w:szCs w:val="28"/>
        </w:rPr>
        <w:t xml:space="preserve">Dolenčev slog pripovedovanja je preprost, vsakdanji, zgodbe podaja na iskren način, kakor jih osebno doživlja, kljub vsemu pa lahko v njegovih zgodbah najdemo številne slogovne prvine, ki nam </w:t>
      </w:r>
      <w:r w:rsidR="00095BFF" w:rsidRPr="00EE6418">
        <w:rPr>
          <w:sz w:val="28"/>
          <w:szCs w:val="28"/>
        </w:rPr>
        <w:t>razkrivajo pisateljev pogled na svet in njegovo osebno doživljanje družbene resničnosti.</w:t>
      </w:r>
    </w:p>
    <w:p w:rsidR="000911BB" w:rsidRPr="00EE6418" w:rsidRDefault="00095BFF" w:rsidP="000911BB">
      <w:pPr>
        <w:rPr>
          <w:sz w:val="28"/>
          <w:szCs w:val="28"/>
        </w:rPr>
      </w:pPr>
      <w:r w:rsidRPr="00EE6418">
        <w:rPr>
          <w:sz w:val="28"/>
          <w:szCs w:val="28"/>
        </w:rPr>
        <w:t>Zdaj pa si poglejmo, kaj označujejo naslednji (literarni) pojmi:</w:t>
      </w:r>
    </w:p>
    <w:p w:rsidR="000911BB" w:rsidRDefault="000911BB" w:rsidP="000911BB">
      <w:pPr>
        <w:pStyle w:val="Odstavekseznama"/>
        <w:numPr>
          <w:ilvl w:val="0"/>
          <w:numId w:val="3"/>
        </w:numPr>
        <w:rPr>
          <w:sz w:val="32"/>
          <w:szCs w:val="32"/>
        </w:rPr>
      </w:pPr>
      <w:r w:rsidRPr="007479BD">
        <w:rPr>
          <w:b/>
          <w:color w:val="FF0000"/>
          <w:sz w:val="32"/>
          <w:szCs w:val="32"/>
        </w:rPr>
        <w:t>humorno</w:t>
      </w:r>
      <w:r w:rsidRPr="000911BB">
        <w:rPr>
          <w:sz w:val="32"/>
          <w:szCs w:val="32"/>
        </w:rPr>
        <w:t xml:space="preserve"> </w:t>
      </w:r>
      <w:r w:rsidR="00095BFF">
        <w:rPr>
          <w:sz w:val="32"/>
          <w:szCs w:val="32"/>
        </w:rPr>
        <w:t>= oznaka, ki ji lahko pripišemo številne sopomenke (zabavno, smešno, veselo, iskrivo, šaljivo</w:t>
      </w:r>
      <w:r w:rsidR="002F6589">
        <w:rPr>
          <w:sz w:val="32"/>
          <w:szCs w:val="32"/>
        </w:rPr>
        <w:t>,</w:t>
      </w:r>
      <w:r w:rsidR="00095BFF">
        <w:rPr>
          <w:sz w:val="32"/>
          <w:szCs w:val="32"/>
        </w:rPr>
        <w:t>) in katere glavna lastnost je, da v bralcu/poslušalcu/gledalcu vzbuja smeh in dobro voljo.</w:t>
      </w:r>
      <w:r w:rsidR="002F6589">
        <w:rPr>
          <w:sz w:val="32"/>
          <w:szCs w:val="32"/>
        </w:rPr>
        <w:t xml:space="preserve"> Ker dobra volja vedno prinaša sprostitev, je humor pozitivna stvar tudi z zdravstvenega vidika, zato so ga cenili že v antični književnost, od renesanse dalje pa so po njem posegali vsi vidnejši svetovni avtorji. Humor se lahko pojavlja v številnih </w:t>
      </w:r>
      <w:r w:rsidR="002F6589">
        <w:rPr>
          <w:sz w:val="32"/>
          <w:szCs w:val="32"/>
        </w:rPr>
        <w:lastRenderedPageBreak/>
        <w:t xml:space="preserve">oblikah in vrstah, od preproste šale ali vica </w:t>
      </w:r>
      <w:r w:rsidR="00FD776F">
        <w:rPr>
          <w:sz w:val="32"/>
          <w:szCs w:val="32"/>
        </w:rPr>
        <w:t>prek kritične satire, grobe burke do skrajno posmehljivega cinizma</w:t>
      </w:r>
      <w:r w:rsidR="0004356E">
        <w:rPr>
          <w:sz w:val="32"/>
          <w:szCs w:val="32"/>
        </w:rPr>
        <w:t xml:space="preserve"> in sarkazma</w:t>
      </w:r>
      <w:r w:rsidR="00FD776F">
        <w:rPr>
          <w:sz w:val="32"/>
          <w:szCs w:val="32"/>
        </w:rPr>
        <w:t>.</w:t>
      </w:r>
    </w:p>
    <w:p w:rsidR="007479BD" w:rsidRDefault="007479BD" w:rsidP="000911BB">
      <w:pPr>
        <w:pStyle w:val="Odstavekseznama"/>
        <w:numPr>
          <w:ilvl w:val="0"/>
          <w:numId w:val="3"/>
        </w:numPr>
        <w:rPr>
          <w:sz w:val="32"/>
          <w:szCs w:val="32"/>
        </w:rPr>
      </w:pPr>
    </w:p>
    <w:p w:rsidR="007479BD" w:rsidRPr="007479BD" w:rsidRDefault="007479BD" w:rsidP="007479BD">
      <w:pPr>
        <w:pStyle w:val="Odstavekseznama"/>
        <w:numPr>
          <w:ilvl w:val="0"/>
          <w:numId w:val="3"/>
        </w:numPr>
        <w:rPr>
          <w:sz w:val="32"/>
          <w:szCs w:val="32"/>
        </w:rPr>
      </w:pPr>
      <w:r w:rsidRPr="007479BD">
        <w:rPr>
          <w:b/>
          <w:color w:val="FF0000"/>
          <w:sz w:val="32"/>
          <w:szCs w:val="32"/>
        </w:rPr>
        <w:t>Kritika</w:t>
      </w:r>
      <w:r>
        <w:rPr>
          <w:sz w:val="32"/>
          <w:szCs w:val="32"/>
        </w:rPr>
        <w:t xml:space="preserve"> = v svojem najglobljem bistvu je mnenje neke osebe o neki drugi osebi, stvari, delu … gre za subjektivni pogled osebe na objekt kritike. Kritika je lahko izrečena na mnogo načinov, lahko je upravičena ali ne, lahko je konstruktivna (smiselna) ali ne, lahko je nežna, posmehljiva, groba …</w:t>
      </w:r>
    </w:p>
    <w:p w:rsidR="00FD776F" w:rsidRPr="000911BB" w:rsidRDefault="00FD776F" w:rsidP="00FD776F">
      <w:pPr>
        <w:pStyle w:val="Odstavekseznama"/>
        <w:rPr>
          <w:sz w:val="32"/>
          <w:szCs w:val="32"/>
        </w:rPr>
      </w:pPr>
    </w:p>
    <w:p w:rsidR="000911BB" w:rsidRDefault="00FD776F" w:rsidP="000911BB">
      <w:pPr>
        <w:pStyle w:val="Odstavekseznama"/>
        <w:numPr>
          <w:ilvl w:val="0"/>
          <w:numId w:val="3"/>
        </w:numPr>
        <w:rPr>
          <w:sz w:val="32"/>
          <w:szCs w:val="32"/>
        </w:rPr>
      </w:pPr>
      <w:r w:rsidRPr="007479BD">
        <w:rPr>
          <w:b/>
          <w:color w:val="E36C0A" w:themeColor="accent6" w:themeShade="BF"/>
          <w:sz w:val="32"/>
          <w:szCs w:val="32"/>
        </w:rPr>
        <w:t>S</w:t>
      </w:r>
      <w:r w:rsidR="000911BB" w:rsidRPr="007479BD">
        <w:rPr>
          <w:b/>
          <w:color w:val="E36C0A" w:themeColor="accent6" w:themeShade="BF"/>
          <w:sz w:val="32"/>
          <w:szCs w:val="32"/>
        </w:rPr>
        <w:t>atirično</w:t>
      </w:r>
      <w:r>
        <w:rPr>
          <w:sz w:val="32"/>
          <w:szCs w:val="32"/>
        </w:rPr>
        <w:t xml:space="preserve"> (satira) = je v prvi vrsti kritika, ki na smešen, posmehljiv način prikazuje napake</w:t>
      </w:r>
      <w:r w:rsidR="0066230B">
        <w:rPr>
          <w:sz w:val="32"/>
          <w:szCs w:val="32"/>
        </w:rPr>
        <w:t xml:space="preserve"> in jih s tem kritizira. Satira ima svoje korenine v antiki, v šoli pa ste jo spoznali pri Francetu Prešernu v njegovem sonetu Apel in čevljar. Najbolj poznana in priljubljena je politična satira.  Slovenski pisatelj Vinko Möderndorfer pravi, da »je smisel satire v tem, da zaboli« in da je »satir</w:t>
      </w:r>
      <w:r w:rsidR="0004356E">
        <w:rPr>
          <w:sz w:val="32"/>
          <w:szCs w:val="32"/>
        </w:rPr>
        <w:t>a merilo demokratične tolerance</w:t>
      </w:r>
      <w:r w:rsidR="0066230B">
        <w:rPr>
          <w:sz w:val="32"/>
          <w:szCs w:val="32"/>
        </w:rPr>
        <w:t>«</w:t>
      </w:r>
      <w:r w:rsidR="0004356E">
        <w:rPr>
          <w:sz w:val="32"/>
          <w:szCs w:val="32"/>
        </w:rPr>
        <w:t>.</w:t>
      </w:r>
    </w:p>
    <w:p w:rsidR="0066230B" w:rsidRPr="0066230B" w:rsidRDefault="0066230B" w:rsidP="0066230B">
      <w:pPr>
        <w:pStyle w:val="Odstavekseznama"/>
        <w:rPr>
          <w:sz w:val="32"/>
          <w:szCs w:val="32"/>
        </w:rPr>
      </w:pPr>
    </w:p>
    <w:p w:rsidR="0066230B" w:rsidRPr="000911BB" w:rsidRDefault="0066230B" w:rsidP="0066230B">
      <w:pPr>
        <w:pStyle w:val="Odstavekseznama"/>
        <w:rPr>
          <w:sz w:val="32"/>
          <w:szCs w:val="32"/>
        </w:rPr>
      </w:pPr>
    </w:p>
    <w:p w:rsidR="000911BB" w:rsidRDefault="0066230B" w:rsidP="000911BB">
      <w:pPr>
        <w:pStyle w:val="Odstavekseznama"/>
        <w:numPr>
          <w:ilvl w:val="0"/>
          <w:numId w:val="3"/>
        </w:numPr>
        <w:rPr>
          <w:sz w:val="32"/>
          <w:szCs w:val="32"/>
        </w:rPr>
      </w:pPr>
      <w:r w:rsidRPr="007479BD">
        <w:rPr>
          <w:b/>
          <w:color w:val="E36C0A" w:themeColor="accent6" w:themeShade="BF"/>
          <w:sz w:val="32"/>
          <w:szCs w:val="32"/>
        </w:rPr>
        <w:t>C</w:t>
      </w:r>
      <w:r w:rsidR="000911BB" w:rsidRPr="007479BD">
        <w:rPr>
          <w:b/>
          <w:color w:val="E36C0A" w:themeColor="accent6" w:themeShade="BF"/>
          <w:sz w:val="32"/>
          <w:szCs w:val="32"/>
        </w:rPr>
        <w:t>inično</w:t>
      </w:r>
      <w:r>
        <w:rPr>
          <w:sz w:val="32"/>
          <w:szCs w:val="32"/>
        </w:rPr>
        <w:t xml:space="preserve"> (cinizem)</w:t>
      </w:r>
      <w:r w:rsidR="00013F38">
        <w:rPr>
          <w:sz w:val="32"/>
          <w:szCs w:val="32"/>
        </w:rPr>
        <w:t xml:space="preserve"> = prezirljiv, posmehljiv pogled na splošno veljavne norme in vrednote, večkrat deluje kot vzvišena drža in je zato tudi pogosto težko razumljen.</w:t>
      </w:r>
    </w:p>
    <w:p w:rsidR="00254EA8" w:rsidRPr="00254EA8" w:rsidRDefault="00254EA8" w:rsidP="00254EA8">
      <w:pPr>
        <w:rPr>
          <w:sz w:val="32"/>
          <w:szCs w:val="32"/>
        </w:rPr>
      </w:pPr>
      <w:r>
        <w:rPr>
          <w:sz w:val="32"/>
          <w:szCs w:val="32"/>
        </w:rPr>
        <w:t>Sorodna pojma sta še:</w:t>
      </w:r>
    </w:p>
    <w:p w:rsidR="007479BD" w:rsidRPr="007479BD" w:rsidRDefault="007479BD" w:rsidP="007479BD">
      <w:pPr>
        <w:pStyle w:val="Odstavekseznama"/>
        <w:rPr>
          <w:sz w:val="32"/>
          <w:szCs w:val="32"/>
        </w:rPr>
      </w:pPr>
    </w:p>
    <w:p w:rsidR="007479BD" w:rsidRDefault="007479BD" w:rsidP="000911BB">
      <w:pPr>
        <w:pStyle w:val="Odstavekseznama"/>
        <w:numPr>
          <w:ilvl w:val="0"/>
          <w:numId w:val="3"/>
        </w:numPr>
        <w:rPr>
          <w:sz w:val="32"/>
          <w:szCs w:val="32"/>
        </w:rPr>
      </w:pPr>
      <w:r w:rsidRPr="007479BD">
        <w:rPr>
          <w:b/>
          <w:color w:val="E36C0A" w:themeColor="accent6" w:themeShade="BF"/>
          <w:sz w:val="32"/>
          <w:szCs w:val="32"/>
        </w:rPr>
        <w:t>Ironija</w:t>
      </w:r>
      <w:r>
        <w:rPr>
          <w:sz w:val="32"/>
          <w:szCs w:val="32"/>
        </w:rPr>
        <w:t xml:space="preserve"> = sredstvo posmeha; glavna značilnost ironije je v tem, da je pravi pomen v nasprotju z dobesednim pomenom besede, torej njena dvopomenskost. Najlažje bi jo opisali z besedami »govori eno, misli drugo«. Mojster ironije v slovenski književnosti je bil Ivan Cankar.</w:t>
      </w:r>
      <w:r w:rsidR="00254EA8">
        <w:rPr>
          <w:sz w:val="32"/>
          <w:szCs w:val="32"/>
        </w:rPr>
        <w:t xml:space="preserve"> Ironija se lahko izraža verbalno, pogosta pa je situacijska ironija (ko se zgodi prav tisto, česar nočemo)</w:t>
      </w:r>
      <w:r w:rsidR="0004356E">
        <w:rPr>
          <w:sz w:val="32"/>
          <w:szCs w:val="32"/>
        </w:rPr>
        <w:t>.</w:t>
      </w:r>
    </w:p>
    <w:p w:rsidR="00254EA8" w:rsidRDefault="00254EA8" w:rsidP="00254EA8">
      <w:pPr>
        <w:pStyle w:val="Odstavekseznama"/>
        <w:rPr>
          <w:sz w:val="32"/>
          <w:szCs w:val="32"/>
        </w:rPr>
      </w:pPr>
    </w:p>
    <w:p w:rsidR="007479BD" w:rsidRDefault="00254EA8" w:rsidP="000911BB">
      <w:pPr>
        <w:pStyle w:val="Odstavekseznama"/>
        <w:numPr>
          <w:ilvl w:val="0"/>
          <w:numId w:val="3"/>
        </w:numPr>
        <w:rPr>
          <w:sz w:val="32"/>
          <w:szCs w:val="32"/>
        </w:rPr>
      </w:pPr>
      <w:r w:rsidRPr="00EE6418">
        <w:rPr>
          <w:b/>
          <w:color w:val="E36C0A" w:themeColor="accent6" w:themeShade="BF"/>
          <w:sz w:val="32"/>
          <w:szCs w:val="32"/>
        </w:rPr>
        <w:t>Sarkazem</w:t>
      </w:r>
      <w:r>
        <w:rPr>
          <w:sz w:val="32"/>
          <w:szCs w:val="32"/>
        </w:rPr>
        <w:t xml:space="preserve"> =  je način govora (podobno kot ironija), po SSKJ je to zelo negativen in poniževalen</w:t>
      </w:r>
      <w:r w:rsidR="001A23AD">
        <w:rPr>
          <w:sz w:val="32"/>
          <w:szCs w:val="32"/>
        </w:rPr>
        <w:t xml:space="preserve"> odnos do nečesa. Sarkazem od ironije deluje bolj grobo in poniževalno, zaradi tega med ljudmi ni preveč priljubljen. Toda znanstveniki so dognali, da je sarkazem značilna lastnost visoko inteligentnih ljudi.</w:t>
      </w:r>
    </w:p>
    <w:p w:rsidR="001A23AD" w:rsidRPr="001A23AD" w:rsidRDefault="001A23AD" w:rsidP="001A23AD">
      <w:pPr>
        <w:pStyle w:val="Odstavekseznama"/>
        <w:rPr>
          <w:sz w:val="32"/>
          <w:szCs w:val="32"/>
        </w:rPr>
      </w:pPr>
    </w:p>
    <w:p w:rsidR="001A23AD" w:rsidRPr="000911BB" w:rsidRDefault="001A23AD" w:rsidP="001A23AD">
      <w:pPr>
        <w:pStyle w:val="Odstavekseznama"/>
        <w:rPr>
          <w:sz w:val="32"/>
          <w:szCs w:val="32"/>
        </w:rPr>
      </w:pPr>
    </w:p>
    <w:p w:rsidR="000911BB" w:rsidRDefault="001A23AD" w:rsidP="000911BB">
      <w:pPr>
        <w:pStyle w:val="Odstavekseznama"/>
        <w:numPr>
          <w:ilvl w:val="0"/>
          <w:numId w:val="3"/>
        </w:numPr>
        <w:rPr>
          <w:sz w:val="32"/>
          <w:szCs w:val="32"/>
        </w:rPr>
      </w:pPr>
      <w:r w:rsidRPr="001A23AD">
        <w:rPr>
          <w:b/>
          <w:color w:val="365F91" w:themeColor="accent1" w:themeShade="BF"/>
          <w:sz w:val="32"/>
          <w:szCs w:val="32"/>
        </w:rPr>
        <w:t>T</w:t>
      </w:r>
      <w:r w:rsidR="005223C3" w:rsidRPr="001A23AD">
        <w:rPr>
          <w:b/>
          <w:color w:val="365F91" w:themeColor="accent1" w:themeShade="BF"/>
          <w:sz w:val="32"/>
          <w:szCs w:val="32"/>
        </w:rPr>
        <w:t>ra</w:t>
      </w:r>
      <w:r w:rsidR="000911BB" w:rsidRPr="001A23AD">
        <w:rPr>
          <w:b/>
          <w:color w:val="365F91" w:themeColor="accent1" w:themeShade="BF"/>
          <w:sz w:val="32"/>
          <w:szCs w:val="32"/>
        </w:rPr>
        <w:t>vestija</w:t>
      </w:r>
      <w:r w:rsidRPr="001A23AD">
        <w:rPr>
          <w:b/>
          <w:color w:val="365F91" w:themeColor="accent1" w:themeShade="BF"/>
          <w:sz w:val="32"/>
          <w:szCs w:val="32"/>
        </w:rPr>
        <w:t xml:space="preserve"> </w:t>
      </w:r>
      <w:r>
        <w:rPr>
          <w:sz w:val="32"/>
          <w:szCs w:val="32"/>
        </w:rPr>
        <w:t xml:space="preserve">= </w:t>
      </w:r>
      <w:r w:rsidRPr="001A23AD">
        <w:rPr>
          <w:sz w:val="32"/>
          <w:szCs w:val="32"/>
        </w:rPr>
        <w:t xml:space="preserve">na šaljiv, posmehljiv, </w:t>
      </w:r>
      <w:hyperlink r:id="rId5" w:tooltip="Komika (stran ne obstaja)" w:history="1">
        <w:r w:rsidRPr="001A23AD">
          <w:rPr>
            <w:rStyle w:val="Hiperpovezava"/>
            <w:color w:val="auto"/>
            <w:sz w:val="32"/>
            <w:szCs w:val="32"/>
          </w:rPr>
          <w:t>komičen</w:t>
        </w:r>
      </w:hyperlink>
      <w:r w:rsidRPr="001A23AD">
        <w:rPr>
          <w:sz w:val="32"/>
          <w:szCs w:val="32"/>
        </w:rPr>
        <w:t xml:space="preserve"> način preoblikuje vsebino znanega literarnega dela. Ohranja vsebino ter spreminja </w:t>
      </w:r>
      <w:hyperlink r:id="rId6" w:tooltip="Stil (stran ne obstaja)" w:history="1">
        <w:r w:rsidRPr="001A23AD">
          <w:rPr>
            <w:rStyle w:val="Hiperpovezava"/>
            <w:color w:val="auto"/>
            <w:sz w:val="32"/>
            <w:szCs w:val="32"/>
          </w:rPr>
          <w:t>stil</w:t>
        </w:r>
      </w:hyperlink>
      <w:r w:rsidRPr="001A23AD">
        <w:rPr>
          <w:sz w:val="32"/>
          <w:szCs w:val="32"/>
        </w:rPr>
        <w:t xml:space="preserve"> in </w:t>
      </w:r>
      <w:hyperlink r:id="rId7" w:tooltip="Oblika (stran ne obstaja)" w:history="1">
        <w:r w:rsidRPr="001A23AD">
          <w:rPr>
            <w:rStyle w:val="Hiperpovezava"/>
            <w:color w:val="auto"/>
            <w:sz w:val="32"/>
            <w:szCs w:val="32"/>
          </w:rPr>
          <w:t>obliko</w:t>
        </w:r>
      </w:hyperlink>
      <w:r w:rsidRPr="001A23AD">
        <w:rPr>
          <w:sz w:val="32"/>
          <w:szCs w:val="32"/>
        </w:rPr>
        <w:t>.</w:t>
      </w:r>
      <w:r>
        <w:rPr>
          <w:sz w:val="32"/>
          <w:szCs w:val="32"/>
        </w:rPr>
        <w:t xml:space="preserve"> Največkrat travestija ohranja zgodbo kakšnega resnega, klasičnega literarnega dela, ohrani tudi osrednje literarne like, le da jih bodisi moralno bodisi socialno »poniža«.</w:t>
      </w:r>
    </w:p>
    <w:p w:rsidR="001A23AD" w:rsidRPr="001A23AD" w:rsidRDefault="001A23AD" w:rsidP="001A23AD">
      <w:pPr>
        <w:pStyle w:val="Odstavekseznama"/>
        <w:rPr>
          <w:sz w:val="32"/>
          <w:szCs w:val="32"/>
        </w:rPr>
      </w:pPr>
    </w:p>
    <w:p w:rsidR="000911BB" w:rsidRDefault="001A23AD" w:rsidP="000911BB">
      <w:pPr>
        <w:pStyle w:val="Odstavekseznama"/>
        <w:numPr>
          <w:ilvl w:val="0"/>
          <w:numId w:val="3"/>
        </w:numPr>
        <w:rPr>
          <w:sz w:val="32"/>
          <w:szCs w:val="32"/>
        </w:rPr>
      </w:pPr>
      <w:r w:rsidRPr="001A23AD">
        <w:rPr>
          <w:b/>
          <w:color w:val="365F91" w:themeColor="accent1" w:themeShade="BF"/>
          <w:sz w:val="32"/>
          <w:szCs w:val="32"/>
        </w:rPr>
        <w:t>P</w:t>
      </w:r>
      <w:r w:rsidR="000911BB" w:rsidRPr="001A23AD">
        <w:rPr>
          <w:b/>
          <w:color w:val="365F91" w:themeColor="accent1" w:themeShade="BF"/>
          <w:sz w:val="32"/>
          <w:szCs w:val="32"/>
        </w:rPr>
        <w:t>arodija</w:t>
      </w:r>
      <w:r w:rsidR="000911BB" w:rsidRPr="000911BB">
        <w:rPr>
          <w:sz w:val="32"/>
          <w:szCs w:val="32"/>
        </w:rPr>
        <w:t xml:space="preserve"> </w:t>
      </w:r>
      <w:r>
        <w:rPr>
          <w:sz w:val="32"/>
          <w:szCs w:val="32"/>
        </w:rPr>
        <w:t xml:space="preserve">= </w:t>
      </w:r>
      <w:r w:rsidRPr="001A23AD">
        <w:rPr>
          <w:sz w:val="32"/>
          <w:szCs w:val="32"/>
        </w:rPr>
        <w:t>besedilo, ki z ironičnim, satiričnim ali zabavnim namenom karikira oziroma ob vrednostno znižani tematiki ali stilu uporablja znano – cenjeno, klasično, aktualno itd. – (literarno) besedilo</w:t>
      </w:r>
      <w:r w:rsidR="0004356E">
        <w:rPr>
          <w:sz w:val="32"/>
          <w:szCs w:val="32"/>
        </w:rPr>
        <w:t>,</w:t>
      </w:r>
      <w:r w:rsidRPr="001A23AD">
        <w:rPr>
          <w:sz w:val="32"/>
          <w:szCs w:val="32"/>
        </w:rPr>
        <w:t xml:space="preserve"> pa tudi vrste, smeri, avtorske in druge stile.</w:t>
      </w:r>
      <w:r>
        <w:rPr>
          <w:sz w:val="32"/>
          <w:szCs w:val="32"/>
        </w:rPr>
        <w:t xml:space="preserve"> Za razliko od travestije, parodija posega tudi v samo dogajanje oz. zgodbo.</w:t>
      </w:r>
    </w:p>
    <w:p w:rsidR="00EE6418" w:rsidRPr="00EE6418" w:rsidRDefault="00EE6418" w:rsidP="00EE6418">
      <w:pPr>
        <w:pStyle w:val="Odstavekseznama"/>
        <w:rPr>
          <w:sz w:val="32"/>
          <w:szCs w:val="32"/>
        </w:rPr>
      </w:pPr>
    </w:p>
    <w:p w:rsidR="00EE6418" w:rsidRDefault="00EE6418" w:rsidP="00EE6418">
      <w:pPr>
        <w:rPr>
          <w:sz w:val="32"/>
          <w:szCs w:val="32"/>
        </w:rPr>
      </w:pPr>
      <w:r>
        <w:rPr>
          <w:sz w:val="32"/>
          <w:szCs w:val="32"/>
        </w:rPr>
        <w:t>Razmislite, ali lahko katerega od pripovednih slogov ali pripovednih oblik  najdemo tudi v Dolenčevih zgodbah iz zbirke Kako dolg je čas.</w:t>
      </w:r>
    </w:p>
    <w:p w:rsidR="00EE6418" w:rsidRDefault="00EE6418" w:rsidP="00EE6418">
      <w:pPr>
        <w:rPr>
          <w:sz w:val="32"/>
          <w:szCs w:val="32"/>
        </w:rPr>
      </w:pPr>
    </w:p>
    <w:p w:rsidR="00EE6418" w:rsidRPr="00EE6418" w:rsidRDefault="00EE6418" w:rsidP="00EE6418">
      <w:pPr>
        <w:rPr>
          <w:sz w:val="32"/>
          <w:szCs w:val="32"/>
        </w:rPr>
      </w:pPr>
      <w:r>
        <w:rPr>
          <w:sz w:val="32"/>
          <w:szCs w:val="32"/>
        </w:rPr>
        <w:t>Lepo se imejte do naslednjič!</w:t>
      </w:r>
    </w:p>
    <w:p w:rsidR="005223C3" w:rsidRPr="005223C3" w:rsidRDefault="005223C3" w:rsidP="005223C3">
      <w:pPr>
        <w:rPr>
          <w:sz w:val="32"/>
          <w:szCs w:val="32"/>
        </w:rPr>
      </w:pPr>
    </w:p>
    <w:p w:rsidR="000911BB" w:rsidRPr="00851A12" w:rsidRDefault="000911BB">
      <w:pPr>
        <w:rPr>
          <w:sz w:val="32"/>
          <w:szCs w:val="32"/>
        </w:rPr>
      </w:pPr>
    </w:p>
    <w:sectPr w:rsidR="000911BB" w:rsidRPr="00851A12" w:rsidSect="00385E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54922"/>
    <w:multiLevelType w:val="hybridMultilevel"/>
    <w:tmpl w:val="F522DA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89054D3"/>
    <w:multiLevelType w:val="hybridMultilevel"/>
    <w:tmpl w:val="6694DC74"/>
    <w:lvl w:ilvl="0" w:tplc="89DA07C4">
      <w:start w:val="13"/>
      <w:numFmt w:val="bullet"/>
      <w:lvlText w:val="-"/>
      <w:lvlJc w:val="left"/>
      <w:pPr>
        <w:ind w:left="720" w:hanging="360"/>
      </w:pPr>
      <w:rPr>
        <w:rFonts w:ascii="Calibri" w:eastAsiaTheme="minorHAns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nsid w:val="734B50CA"/>
    <w:multiLevelType w:val="hybridMultilevel"/>
    <w:tmpl w:val="3B022F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0223"/>
    <w:rsid w:val="00013F38"/>
    <w:rsid w:val="0004356E"/>
    <w:rsid w:val="000911BB"/>
    <w:rsid w:val="00095BFF"/>
    <w:rsid w:val="001A23AD"/>
    <w:rsid w:val="00254EA8"/>
    <w:rsid w:val="00275130"/>
    <w:rsid w:val="002E173E"/>
    <w:rsid w:val="002F6589"/>
    <w:rsid w:val="00385EBC"/>
    <w:rsid w:val="00421BE4"/>
    <w:rsid w:val="005223C3"/>
    <w:rsid w:val="00590223"/>
    <w:rsid w:val="005B7E82"/>
    <w:rsid w:val="00625361"/>
    <w:rsid w:val="0066230B"/>
    <w:rsid w:val="00681D59"/>
    <w:rsid w:val="007479BD"/>
    <w:rsid w:val="0079154E"/>
    <w:rsid w:val="007E1ED8"/>
    <w:rsid w:val="007E2F2B"/>
    <w:rsid w:val="00851A12"/>
    <w:rsid w:val="00927963"/>
    <w:rsid w:val="00A633A8"/>
    <w:rsid w:val="00C4203C"/>
    <w:rsid w:val="00E1191E"/>
    <w:rsid w:val="00E6144C"/>
    <w:rsid w:val="00EE6418"/>
    <w:rsid w:val="00F66F3B"/>
    <w:rsid w:val="00F97155"/>
    <w:rsid w:val="00FD776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85EBC"/>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1191E"/>
    <w:pPr>
      <w:ind w:left="720"/>
      <w:contextualSpacing/>
    </w:pPr>
  </w:style>
  <w:style w:type="character" w:styleId="Hiperpovezava">
    <w:name w:val="Hyperlink"/>
    <w:basedOn w:val="Privzetapisavaodstavka"/>
    <w:uiPriority w:val="99"/>
    <w:semiHidden/>
    <w:unhideWhenUsed/>
    <w:rsid w:val="000911B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7955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l.wikipedia.org/w/index.php?title=Oblika&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l.wikipedia.org/w/index.php?title=Stil&amp;action=edit&amp;redlink=1" TargetMode="External"/><Relationship Id="rId5" Type="http://schemas.openxmlformats.org/officeDocument/2006/relationships/hyperlink" Target="https://sl.wikipedia.org/w/index.php?title=Komika&amp;action=edit&amp;redlink=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3</Pages>
  <Words>658</Words>
  <Characters>3751</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8200</dc:creator>
  <cp:keywords/>
  <dc:description/>
  <cp:lastModifiedBy>HP 8200</cp:lastModifiedBy>
  <cp:revision>8</cp:revision>
  <dcterms:created xsi:type="dcterms:W3CDTF">2020-10-22T14:36:00Z</dcterms:created>
  <dcterms:modified xsi:type="dcterms:W3CDTF">2020-11-19T12:35:00Z</dcterms:modified>
</cp:coreProperties>
</file>