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Datum: </w:t>
      </w:r>
      <w:r w:rsidR="008A40ED">
        <w:rPr>
          <w:rFonts w:ascii="Verdana" w:hAnsi="Verdana"/>
          <w:b/>
          <w:sz w:val="24"/>
          <w:szCs w:val="24"/>
        </w:rPr>
        <w:t>3</w:t>
      </w:r>
      <w:r w:rsidR="00DE1332" w:rsidRPr="005D5A73">
        <w:rPr>
          <w:rFonts w:ascii="Verdana" w:hAnsi="Verdana"/>
          <w:b/>
          <w:sz w:val="24"/>
          <w:szCs w:val="24"/>
        </w:rPr>
        <w:t>. 1</w:t>
      </w:r>
      <w:r w:rsidR="008A40ED">
        <w:rPr>
          <w:rFonts w:ascii="Verdana" w:hAnsi="Verdana"/>
          <w:b/>
          <w:sz w:val="24"/>
          <w:szCs w:val="24"/>
        </w:rPr>
        <w:t>2</w:t>
      </w:r>
      <w:r w:rsidR="00DE1332" w:rsidRPr="005D5A73">
        <w:rPr>
          <w:rFonts w:ascii="Verdana" w:hAnsi="Verdana"/>
          <w:b/>
          <w:sz w:val="24"/>
          <w:szCs w:val="24"/>
        </w:rPr>
        <w:t>. 2020</w:t>
      </w:r>
    </w:p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Razred: 9.a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Predmet: ZGO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Pripomočki: zvezek</w:t>
      </w:r>
    </w:p>
    <w:p w:rsidR="00DE1332" w:rsidRDefault="00DE1332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8551E9" w:rsidRPr="005D5A73" w:rsidRDefault="008551E9" w:rsidP="008551E9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  <w:highlight w:val="yellow"/>
        </w:rPr>
        <w:t xml:space="preserve">Povezava do ZOOM-a za tiste, ki ste vprašani: </w:t>
      </w:r>
      <w:proofErr w:type="spellStart"/>
      <w:r w:rsidR="008A40ED">
        <w:rPr>
          <w:rFonts w:ascii="Verdana" w:hAnsi="Verdana"/>
          <w:b/>
          <w:sz w:val="24"/>
          <w:szCs w:val="24"/>
          <w:highlight w:val="yellow"/>
        </w:rPr>
        <w:t>Alicija</w:t>
      </w:r>
      <w:proofErr w:type="spellEnd"/>
      <w:r w:rsidR="008A40ED">
        <w:rPr>
          <w:rFonts w:ascii="Verdana" w:hAnsi="Verdana"/>
          <w:b/>
          <w:sz w:val="24"/>
          <w:szCs w:val="24"/>
          <w:highlight w:val="yellow"/>
        </w:rPr>
        <w:t xml:space="preserve">, </w:t>
      </w:r>
      <w:proofErr w:type="spellStart"/>
      <w:r w:rsidR="008A40ED">
        <w:rPr>
          <w:rFonts w:ascii="Verdana" w:hAnsi="Verdana"/>
          <w:b/>
          <w:sz w:val="24"/>
          <w:szCs w:val="24"/>
          <w:highlight w:val="yellow"/>
        </w:rPr>
        <w:t>Stella</w:t>
      </w:r>
      <w:proofErr w:type="spellEnd"/>
      <w:r w:rsidRPr="005D5A73">
        <w:rPr>
          <w:rFonts w:ascii="Verdana" w:hAnsi="Verdana"/>
          <w:b/>
          <w:sz w:val="24"/>
          <w:szCs w:val="24"/>
          <w:highlight w:val="yellow"/>
        </w:rPr>
        <w:t xml:space="preserve"> – vidimo se ob </w:t>
      </w:r>
      <w:r w:rsidRPr="005D5A73">
        <w:rPr>
          <w:rFonts w:ascii="Verdana" w:hAnsi="Verdana"/>
          <w:b/>
          <w:sz w:val="24"/>
          <w:szCs w:val="24"/>
          <w:highlight w:val="yellow"/>
          <w:u w:val="single"/>
        </w:rPr>
        <w:t>13.00</w:t>
      </w:r>
      <w:r w:rsidRPr="005D5A73">
        <w:rPr>
          <w:rFonts w:ascii="Verdana" w:hAnsi="Verdana"/>
          <w:b/>
          <w:sz w:val="24"/>
          <w:szCs w:val="24"/>
          <w:highlight w:val="yellow"/>
        </w:rPr>
        <w:t>!</w:t>
      </w:r>
    </w:p>
    <w:p w:rsidR="008551E9" w:rsidRPr="005D5A73" w:rsidRDefault="008551E9" w:rsidP="008551E9">
      <w:pPr>
        <w:jc w:val="both"/>
        <w:rPr>
          <w:rFonts w:ascii="Verdana" w:hAnsi="Verdana"/>
          <w:b/>
          <w:sz w:val="24"/>
          <w:szCs w:val="24"/>
        </w:rPr>
      </w:pPr>
    </w:p>
    <w:p w:rsidR="00F4182C" w:rsidRPr="00F4182C" w:rsidRDefault="00F4182C" w:rsidP="00F4182C">
      <w:pPr>
        <w:jc w:val="both"/>
        <w:rPr>
          <w:rFonts w:ascii="Verdana" w:hAnsi="Verdana"/>
          <w:b/>
          <w:sz w:val="28"/>
          <w:szCs w:val="28"/>
        </w:rPr>
      </w:pPr>
      <w:hyperlink r:id="rId5" w:history="1">
        <w:r w:rsidRPr="00AF76B0">
          <w:rPr>
            <w:rStyle w:val="Hiperpovezava"/>
            <w:rFonts w:ascii="Verdana" w:hAnsi="Verdana"/>
            <w:b/>
            <w:sz w:val="28"/>
            <w:szCs w:val="28"/>
          </w:rPr>
          <w:t>https://arnes-si.zoom.us/j/95126083728?pwd=eHVzaW5UcHRLRGhCWUhPelAwWkJUUT09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</w:p>
    <w:p w:rsidR="00F4182C" w:rsidRPr="00F4182C" w:rsidRDefault="00F4182C" w:rsidP="00F4182C">
      <w:pPr>
        <w:jc w:val="both"/>
        <w:rPr>
          <w:rFonts w:ascii="Verdana" w:hAnsi="Verdana"/>
          <w:b/>
          <w:sz w:val="28"/>
          <w:szCs w:val="28"/>
        </w:rPr>
      </w:pPr>
    </w:p>
    <w:p w:rsidR="00F4182C" w:rsidRPr="00F4182C" w:rsidRDefault="00F4182C" w:rsidP="00F4182C">
      <w:pPr>
        <w:jc w:val="both"/>
        <w:rPr>
          <w:rFonts w:ascii="Verdana" w:hAnsi="Verdana"/>
          <w:b/>
          <w:sz w:val="28"/>
          <w:szCs w:val="28"/>
        </w:rPr>
      </w:pPr>
      <w:r w:rsidRPr="00F4182C">
        <w:rPr>
          <w:rFonts w:ascii="Verdana" w:hAnsi="Verdana"/>
          <w:b/>
          <w:sz w:val="28"/>
          <w:szCs w:val="28"/>
        </w:rPr>
        <w:t>Meeting ID: 951 2608 3728</w:t>
      </w:r>
    </w:p>
    <w:p w:rsidR="00F4182C" w:rsidRPr="00F4182C" w:rsidRDefault="00F4182C" w:rsidP="00F4182C">
      <w:pPr>
        <w:jc w:val="both"/>
        <w:rPr>
          <w:rFonts w:ascii="Verdana" w:hAnsi="Verdana"/>
          <w:b/>
          <w:sz w:val="28"/>
          <w:szCs w:val="28"/>
        </w:rPr>
      </w:pPr>
      <w:proofErr w:type="spellStart"/>
      <w:r w:rsidRPr="00F4182C">
        <w:rPr>
          <w:rFonts w:ascii="Verdana" w:hAnsi="Verdana"/>
          <w:b/>
          <w:sz w:val="28"/>
          <w:szCs w:val="28"/>
        </w:rPr>
        <w:t>Passcode</w:t>
      </w:r>
      <w:proofErr w:type="spellEnd"/>
      <w:r w:rsidRPr="00F4182C">
        <w:rPr>
          <w:rFonts w:ascii="Verdana" w:hAnsi="Verdana"/>
          <w:b/>
          <w:sz w:val="28"/>
          <w:szCs w:val="28"/>
        </w:rPr>
        <w:t>: 434911</w:t>
      </w:r>
    </w:p>
    <w:p w:rsidR="00F4182C" w:rsidRDefault="00F4182C" w:rsidP="00F4182C">
      <w:pPr>
        <w:jc w:val="both"/>
      </w:pPr>
    </w:p>
    <w:p w:rsidR="00DE1332" w:rsidRDefault="00DE1332" w:rsidP="00F4182C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Pozdravljeni!</w:t>
      </w:r>
    </w:p>
    <w:p w:rsidR="00DE1332" w:rsidRDefault="003A388A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Danes bomo spoznali </w:t>
      </w:r>
      <w:r w:rsidR="008A40ED">
        <w:rPr>
          <w:rFonts w:ascii="Verdana" w:hAnsi="Verdana"/>
          <w:b/>
          <w:color w:val="FF0000"/>
          <w:sz w:val="24"/>
          <w:szCs w:val="24"/>
        </w:rPr>
        <w:t>ZAČETEK 2. SVETOVNE VOJNE</w:t>
      </w:r>
      <w:r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8E2311">
        <w:rPr>
          <w:rFonts w:ascii="Verdana" w:hAnsi="Verdana"/>
          <w:b/>
          <w:color w:val="FF0000"/>
          <w:sz w:val="24"/>
          <w:szCs w:val="24"/>
        </w:rPr>
        <w:t>– snov si boste najprej prepisali</w:t>
      </w:r>
      <w:r w:rsidR="00DE1332">
        <w:rPr>
          <w:rFonts w:ascii="Verdana" w:hAnsi="Verdana"/>
          <w:b/>
          <w:color w:val="FF0000"/>
          <w:sz w:val="24"/>
          <w:szCs w:val="24"/>
        </w:rPr>
        <w:t xml:space="preserve"> v zvezek. </w:t>
      </w:r>
    </w:p>
    <w:p w:rsidR="008E2311" w:rsidRDefault="008E231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8E2311" w:rsidRDefault="008E2311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Zapis v zvezek:</w:t>
      </w:r>
    </w:p>
    <w:p w:rsidR="005D5A73" w:rsidRDefault="008E2311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VELIK</w:t>
      </w:r>
      <w:r w:rsidR="00F4182C">
        <w:rPr>
          <w:rFonts w:ascii="Verdana" w:hAnsi="Verdana"/>
          <w:b/>
          <w:color w:val="FF0000"/>
          <w:sz w:val="24"/>
          <w:szCs w:val="24"/>
        </w:rPr>
        <w:t>I</w:t>
      </w:r>
      <w:r w:rsidR="005D5A73">
        <w:rPr>
          <w:rFonts w:ascii="Verdana" w:hAnsi="Verdana"/>
          <w:b/>
          <w:color w:val="FF0000"/>
          <w:sz w:val="24"/>
          <w:szCs w:val="24"/>
        </w:rPr>
        <w:t xml:space="preserve"> NASLOV: </w:t>
      </w:r>
      <w:r>
        <w:rPr>
          <w:rFonts w:ascii="Verdana" w:hAnsi="Verdana"/>
          <w:b/>
          <w:color w:val="FF0000"/>
          <w:sz w:val="24"/>
          <w:szCs w:val="24"/>
        </w:rPr>
        <w:t>2</w:t>
      </w:r>
      <w:r w:rsidR="008A40ED">
        <w:rPr>
          <w:rFonts w:ascii="Verdana" w:hAnsi="Verdana"/>
          <w:b/>
          <w:color w:val="FF0000"/>
          <w:sz w:val="24"/>
          <w:szCs w:val="24"/>
        </w:rPr>
        <w:t>. SVETOVNA VOJNA (1939-1945)</w:t>
      </w: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D5A73" w:rsidRDefault="00F4182C" w:rsidP="008E2311">
      <w:pPr>
        <w:pStyle w:val="Odstavekseznama"/>
        <w:numPr>
          <w:ilvl w:val="0"/>
          <w:numId w:val="1"/>
        </w:num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NAPAD NA POLJSKO</w:t>
      </w:r>
    </w:p>
    <w:p w:rsidR="00F4182C" w:rsidRDefault="00F4182C" w:rsidP="00F4182C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F4182C" w:rsidRPr="00F4182C" w:rsidRDefault="00F4182C" w:rsidP="00F4182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Nemčija je napadla Poljsko </w:t>
      </w:r>
      <w:r>
        <w:rPr>
          <w:rFonts w:ascii="Verdana" w:hAnsi="Verdana"/>
          <w:b/>
          <w:sz w:val="24"/>
          <w:szCs w:val="24"/>
        </w:rPr>
        <w:t xml:space="preserve">1. 9. 1939 </w:t>
      </w:r>
      <w:r>
        <w:rPr>
          <w:rFonts w:ascii="Verdana" w:hAnsi="Verdana"/>
          <w:sz w:val="24"/>
          <w:szCs w:val="24"/>
        </w:rPr>
        <w:t>(datum začetka 2. sv. vojne) in jo v enem mesecu zasedla. Anglija in Francija več nista upali na ohranitev miru v Evropi, zato sta 3. 9. napovedali vojno Nemčiji.</w:t>
      </w:r>
    </w:p>
    <w:p w:rsidR="008E2311" w:rsidRDefault="008E231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8E2311" w:rsidRDefault="00F4182C" w:rsidP="008E2311">
      <w:pPr>
        <w:pStyle w:val="Odstavekseznama"/>
        <w:numPr>
          <w:ilvl w:val="0"/>
          <w:numId w:val="1"/>
        </w:num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BLISKOVITA VOJNA (</w:t>
      </w:r>
      <w:proofErr w:type="spellStart"/>
      <w:r>
        <w:rPr>
          <w:rFonts w:ascii="Verdana" w:hAnsi="Verdana"/>
          <w:b/>
          <w:color w:val="FF0000"/>
          <w:sz w:val="24"/>
          <w:szCs w:val="24"/>
        </w:rPr>
        <w:t>Bliztkrieg</w:t>
      </w:r>
      <w:proofErr w:type="spellEnd"/>
      <w:r>
        <w:rPr>
          <w:rFonts w:ascii="Verdana" w:hAnsi="Verdana"/>
          <w:b/>
          <w:color w:val="FF0000"/>
          <w:sz w:val="24"/>
          <w:szCs w:val="24"/>
        </w:rPr>
        <w:t>)</w:t>
      </w:r>
    </w:p>
    <w:p w:rsidR="008E2311" w:rsidRDefault="008E2311" w:rsidP="008E2311">
      <w:pPr>
        <w:ind w:left="360"/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F4182C" w:rsidRDefault="008E2311" w:rsidP="008E2311">
      <w:pPr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F4182C">
        <w:rPr>
          <w:rFonts w:ascii="Verdana" w:hAnsi="Verdana"/>
          <w:sz w:val="24"/>
          <w:szCs w:val="24"/>
        </w:rPr>
        <w:t>vojaška taktika, ki so jo uporabili Nemci</w:t>
      </w:r>
    </w:p>
    <w:p w:rsidR="00F4182C" w:rsidRDefault="00F4182C" w:rsidP="008E2311">
      <w:pPr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gre za hiter, silovit in nepričakovan napad na drugo državo</w:t>
      </w:r>
    </w:p>
    <w:p w:rsidR="005B5346" w:rsidRDefault="00F4182C" w:rsidP="008E2311">
      <w:pPr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poteka po vzorcu: </w:t>
      </w:r>
    </w:p>
    <w:p w:rsidR="005B5346" w:rsidRPr="005B5346" w:rsidRDefault="005B5346" w:rsidP="008E2311">
      <w:pPr>
        <w:ind w:left="360"/>
        <w:jc w:val="both"/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19050</wp:posOffset>
            </wp:positionV>
            <wp:extent cx="2857899" cy="3162741"/>
            <wp:effectExtent l="19050" t="19050" r="19050" b="19050"/>
            <wp:wrapThrough wrapText="bothSides">
              <wp:wrapPolygon edited="0">
                <wp:start x="-144" y="-130"/>
                <wp:lineTo x="-144" y="21600"/>
                <wp:lineTo x="21600" y="21600"/>
                <wp:lineTo x="21600" y="-130"/>
                <wp:lineTo x="-144" y="-13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ttle_of_Polan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316274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F4182C" w:rsidRPr="005B5346">
        <w:rPr>
          <w:rFonts w:ascii="Verdana" w:hAnsi="Verdana"/>
          <w:b/>
          <w:i/>
          <w:sz w:val="24"/>
          <w:szCs w:val="24"/>
        </w:rPr>
        <w:t xml:space="preserve">1) napad z letali </w:t>
      </w:r>
    </w:p>
    <w:p w:rsidR="005B5346" w:rsidRPr="005B5346" w:rsidRDefault="00F4182C" w:rsidP="008E2311">
      <w:pPr>
        <w:ind w:left="360"/>
        <w:jc w:val="both"/>
        <w:rPr>
          <w:rFonts w:ascii="Verdana" w:hAnsi="Verdana"/>
          <w:b/>
          <w:i/>
          <w:sz w:val="24"/>
          <w:szCs w:val="24"/>
        </w:rPr>
      </w:pPr>
      <w:r w:rsidRPr="005B5346">
        <w:rPr>
          <w:rFonts w:ascii="Verdana" w:hAnsi="Verdana"/>
          <w:b/>
          <w:i/>
          <w:sz w:val="24"/>
          <w:szCs w:val="24"/>
        </w:rPr>
        <w:t xml:space="preserve">2) napad s tanki in drugimi motoriziranimi enotami </w:t>
      </w:r>
    </w:p>
    <w:p w:rsidR="00F4182C" w:rsidRPr="005B5346" w:rsidRDefault="00F4182C" w:rsidP="008E2311">
      <w:pPr>
        <w:ind w:left="360"/>
        <w:jc w:val="both"/>
        <w:rPr>
          <w:rFonts w:ascii="Verdana" w:hAnsi="Verdana"/>
          <w:b/>
          <w:i/>
          <w:sz w:val="24"/>
          <w:szCs w:val="24"/>
        </w:rPr>
      </w:pPr>
      <w:r w:rsidRPr="005B5346">
        <w:rPr>
          <w:rFonts w:ascii="Verdana" w:hAnsi="Verdana"/>
          <w:b/>
          <w:i/>
          <w:sz w:val="24"/>
          <w:szCs w:val="24"/>
        </w:rPr>
        <w:t>3) napad pehote</w:t>
      </w:r>
    </w:p>
    <w:p w:rsidR="00F4182C" w:rsidRDefault="00F4182C" w:rsidP="008E2311">
      <w:pPr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 taktika se je izkazala za zelo učinkovito v letih 1939 do 1941.</w:t>
      </w:r>
    </w:p>
    <w:p w:rsidR="008E2311" w:rsidRDefault="008E2311" w:rsidP="008E2311">
      <w:pPr>
        <w:ind w:left="360"/>
        <w:jc w:val="both"/>
        <w:rPr>
          <w:rFonts w:ascii="Verdana" w:hAnsi="Verdana"/>
          <w:sz w:val="24"/>
          <w:szCs w:val="24"/>
        </w:rPr>
      </w:pPr>
    </w:p>
    <w:p w:rsidR="005B5346" w:rsidRDefault="005B5346" w:rsidP="008E2311">
      <w:pPr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Vir fotografije: Wikipedia</w:t>
      </w:r>
    </w:p>
    <w:p w:rsidR="005B5346" w:rsidRDefault="005B5346" w:rsidP="008E2311">
      <w:pPr>
        <w:ind w:left="360"/>
        <w:jc w:val="both"/>
        <w:rPr>
          <w:rFonts w:ascii="Verdana" w:hAnsi="Verdana"/>
          <w:sz w:val="24"/>
          <w:szCs w:val="24"/>
        </w:rPr>
      </w:pPr>
    </w:p>
    <w:p w:rsidR="005B5346" w:rsidRDefault="005B5346" w:rsidP="008E2311">
      <w:pPr>
        <w:ind w:left="360"/>
        <w:jc w:val="both"/>
        <w:rPr>
          <w:rFonts w:ascii="Verdana" w:hAnsi="Verdana"/>
          <w:sz w:val="24"/>
          <w:szCs w:val="24"/>
        </w:rPr>
      </w:pPr>
    </w:p>
    <w:p w:rsidR="005B5346" w:rsidRDefault="005B5346" w:rsidP="008E2311">
      <w:pPr>
        <w:ind w:left="360"/>
        <w:jc w:val="both"/>
        <w:rPr>
          <w:rFonts w:ascii="Verdana" w:hAnsi="Verdana"/>
          <w:sz w:val="24"/>
          <w:szCs w:val="24"/>
        </w:rPr>
      </w:pPr>
    </w:p>
    <w:p w:rsidR="005B5346" w:rsidRDefault="005B5346" w:rsidP="008E2311">
      <w:pPr>
        <w:ind w:left="360"/>
        <w:jc w:val="both"/>
        <w:rPr>
          <w:rFonts w:ascii="Verdana" w:hAnsi="Verdana"/>
          <w:sz w:val="24"/>
          <w:szCs w:val="24"/>
        </w:rPr>
      </w:pPr>
    </w:p>
    <w:p w:rsidR="005B5346" w:rsidRDefault="005B5346" w:rsidP="008E2311">
      <w:pPr>
        <w:ind w:left="360"/>
        <w:jc w:val="both"/>
        <w:rPr>
          <w:rFonts w:ascii="Verdana" w:hAnsi="Verdana"/>
          <w:sz w:val="24"/>
          <w:szCs w:val="24"/>
        </w:rPr>
      </w:pPr>
    </w:p>
    <w:p w:rsidR="008E2311" w:rsidRPr="006D2661" w:rsidRDefault="005B5346" w:rsidP="008E2311">
      <w:pPr>
        <w:pStyle w:val="Odstavekseznama"/>
        <w:numPr>
          <w:ilvl w:val="0"/>
          <w:numId w:val="1"/>
        </w:num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noProof/>
          <w:color w:val="FF0000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262255</wp:posOffset>
            </wp:positionV>
            <wp:extent cx="2719070" cy="1838325"/>
            <wp:effectExtent l="19050" t="19050" r="24130" b="28575"/>
            <wp:wrapThrough wrapText="bothSides">
              <wp:wrapPolygon edited="0">
                <wp:start x="-151" y="-224"/>
                <wp:lineTo x="-151" y="21712"/>
                <wp:lineTo x="21640" y="21712"/>
                <wp:lineTo x="21640" y="-224"/>
                <wp:lineTo x="-151" y="-224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land ghet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070" cy="18383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182C">
        <w:rPr>
          <w:rFonts w:ascii="Verdana" w:hAnsi="Verdana"/>
          <w:b/>
          <w:color w:val="FF0000"/>
          <w:sz w:val="24"/>
          <w:szCs w:val="24"/>
        </w:rPr>
        <w:t>USODA POLJSKE</w:t>
      </w:r>
    </w:p>
    <w:p w:rsidR="006D2661" w:rsidRDefault="00F4182C" w:rsidP="008E2311">
      <w:pPr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Poljsko so zasedli najprej Nemci, del pa malce pozneje tudi Sovjetska zveza (glede na dogovor med Hitlerjem in Stalinom). </w:t>
      </w:r>
      <w:r w:rsidR="005B5346">
        <w:rPr>
          <w:rFonts w:ascii="Verdana" w:hAnsi="Verdana"/>
          <w:sz w:val="24"/>
          <w:szCs w:val="24"/>
        </w:rPr>
        <w:t xml:space="preserve">Nemci so po zasedbi in priključitvi Poljske (torej, po </w:t>
      </w:r>
      <w:r w:rsidR="005B5346" w:rsidRPr="005B5346">
        <w:rPr>
          <w:rFonts w:ascii="Verdana" w:hAnsi="Verdana"/>
          <w:b/>
          <w:color w:val="FF0000"/>
          <w:sz w:val="24"/>
          <w:szCs w:val="24"/>
        </w:rPr>
        <w:t>okupaciji</w:t>
      </w:r>
      <w:r w:rsidR="005B5346">
        <w:rPr>
          <w:rFonts w:ascii="Verdana" w:hAnsi="Verdana"/>
          <w:b/>
          <w:sz w:val="24"/>
          <w:szCs w:val="24"/>
        </w:rPr>
        <w:t xml:space="preserve"> </w:t>
      </w:r>
      <w:r w:rsidR="005B5346">
        <w:rPr>
          <w:rFonts w:ascii="Verdana" w:hAnsi="Verdana"/>
          <w:sz w:val="24"/>
          <w:szCs w:val="24"/>
        </w:rPr>
        <w:t xml:space="preserve">Poljske) začeli </w:t>
      </w:r>
      <w:r w:rsidR="005B5346" w:rsidRPr="005B5346">
        <w:rPr>
          <w:rFonts w:ascii="Verdana" w:hAnsi="Verdana"/>
          <w:b/>
          <w:color w:val="FF0000"/>
          <w:sz w:val="24"/>
          <w:szCs w:val="24"/>
        </w:rPr>
        <w:t>uvajati svoj družbeni in politični red skladno z nacistično ideologijo</w:t>
      </w:r>
      <w:r w:rsidR="005B5346">
        <w:rPr>
          <w:rFonts w:ascii="Verdana" w:hAnsi="Verdana"/>
          <w:sz w:val="24"/>
          <w:szCs w:val="24"/>
        </w:rPr>
        <w:t xml:space="preserve"> (kar pomeni, da so na Poljskem začele veljati vse značilnosti nacističnega režima).</w:t>
      </w:r>
    </w:p>
    <w:p w:rsidR="005B5346" w:rsidRDefault="005B5346" w:rsidP="008E2311">
      <w:pPr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Vse, ki so se upirali oblasti, so lovili, zapirali, mučili, pobijali. Močno pa so se osredotočili na Poljske Jude. </w:t>
      </w:r>
    </w:p>
    <w:p w:rsidR="005B5346" w:rsidRDefault="005B5346" w:rsidP="008E2311">
      <w:pPr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476885</wp:posOffset>
            </wp:positionV>
            <wp:extent cx="2571750" cy="2886075"/>
            <wp:effectExtent l="19050" t="19050" r="19050" b="28575"/>
            <wp:wrapThrough wrapText="bothSides">
              <wp:wrapPolygon edited="0">
                <wp:start x="-160" y="-143"/>
                <wp:lineTo x="-160" y="21671"/>
                <wp:lineTo x="21600" y="21671"/>
                <wp:lineTo x="21600" y="-143"/>
                <wp:lineTo x="-160" y="-143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rzesien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8860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sz w:val="24"/>
          <w:szCs w:val="24"/>
        </w:rPr>
        <w:t xml:space="preserve">Zapirali so jih v </w:t>
      </w:r>
      <w:r w:rsidRPr="005B5346">
        <w:rPr>
          <w:rFonts w:ascii="Verdana" w:hAnsi="Verdana"/>
          <w:b/>
          <w:color w:val="FF0000"/>
          <w:sz w:val="24"/>
          <w:szCs w:val="24"/>
        </w:rPr>
        <w:t>gete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(</w:t>
      </w:r>
      <w:r w:rsidRPr="005B5346">
        <w:rPr>
          <w:rFonts w:ascii="Verdana" w:hAnsi="Verdana"/>
          <w:b/>
          <w:color w:val="FF0000"/>
          <w:sz w:val="24"/>
          <w:szCs w:val="24"/>
        </w:rPr>
        <w:t>geto – zaprta mestna četrt</w:t>
      </w:r>
      <w:r>
        <w:rPr>
          <w:rFonts w:ascii="Verdana" w:hAnsi="Verdana"/>
          <w:sz w:val="24"/>
          <w:szCs w:val="24"/>
        </w:rPr>
        <w:t xml:space="preserve">), jih trpinčili, izkoriščali kot delovno silo, jih oropali premoženja in pravic. Pozneje so jih začeli pošiljati v </w:t>
      </w:r>
      <w:r w:rsidRPr="005B5346">
        <w:rPr>
          <w:rFonts w:ascii="Verdana" w:hAnsi="Verdana"/>
          <w:b/>
          <w:color w:val="FF0000"/>
          <w:sz w:val="24"/>
          <w:szCs w:val="24"/>
        </w:rPr>
        <w:t>koncentracijska taborišča</w:t>
      </w:r>
      <w:r>
        <w:rPr>
          <w:rFonts w:ascii="Verdana" w:hAnsi="Verdana"/>
          <w:sz w:val="24"/>
          <w:szCs w:val="24"/>
        </w:rPr>
        <w:t>.</w:t>
      </w:r>
    </w:p>
    <w:p w:rsidR="005B5346" w:rsidRDefault="005B5346" w:rsidP="008E2311">
      <w:pPr>
        <w:ind w:left="360"/>
        <w:jc w:val="both"/>
        <w:rPr>
          <w:rFonts w:ascii="Verdana" w:hAnsi="Verdana"/>
          <w:sz w:val="24"/>
          <w:szCs w:val="24"/>
        </w:rPr>
      </w:pPr>
    </w:p>
    <w:p w:rsidR="006D2661" w:rsidRDefault="006D2661" w:rsidP="008E2311">
      <w:pPr>
        <w:ind w:left="360"/>
        <w:jc w:val="both"/>
        <w:rPr>
          <w:rFonts w:ascii="Verdana" w:hAnsi="Verdana"/>
          <w:color w:val="FF0000"/>
          <w:sz w:val="24"/>
          <w:szCs w:val="24"/>
        </w:rPr>
      </w:pPr>
    </w:p>
    <w:p w:rsidR="005B5346" w:rsidRDefault="005B5346" w:rsidP="008E2311">
      <w:pPr>
        <w:ind w:left="360"/>
        <w:jc w:val="both"/>
        <w:rPr>
          <w:rFonts w:ascii="Verdana" w:hAnsi="Verdana"/>
          <w:color w:val="FF0000"/>
          <w:sz w:val="24"/>
          <w:szCs w:val="24"/>
        </w:rPr>
      </w:pPr>
    </w:p>
    <w:p w:rsidR="005B5346" w:rsidRDefault="005B5346" w:rsidP="008E2311">
      <w:pPr>
        <w:ind w:left="360"/>
        <w:jc w:val="both"/>
        <w:rPr>
          <w:rFonts w:ascii="Verdana" w:hAnsi="Verdana"/>
          <w:color w:val="FF0000"/>
          <w:sz w:val="24"/>
          <w:szCs w:val="24"/>
        </w:rPr>
      </w:pPr>
    </w:p>
    <w:p w:rsidR="005B5346" w:rsidRDefault="005B5346" w:rsidP="008E2311">
      <w:pPr>
        <w:ind w:left="360"/>
        <w:jc w:val="both"/>
        <w:rPr>
          <w:rFonts w:ascii="Verdana" w:hAnsi="Verdana"/>
          <w:color w:val="FF0000"/>
          <w:sz w:val="24"/>
          <w:szCs w:val="24"/>
        </w:rPr>
      </w:pPr>
    </w:p>
    <w:p w:rsidR="005B5346" w:rsidRDefault="005B5346" w:rsidP="008E2311">
      <w:pPr>
        <w:ind w:left="360"/>
        <w:jc w:val="both"/>
        <w:rPr>
          <w:rFonts w:ascii="Verdana" w:hAnsi="Verdana"/>
          <w:color w:val="FF0000"/>
          <w:sz w:val="24"/>
          <w:szCs w:val="24"/>
        </w:rPr>
      </w:pPr>
    </w:p>
    <w:p w:rsidR="005B5346" w:rsidRDefault="005B5346" w:rsidP="008E2311">
      <w:pPr>
        <w:ind w:left="360"/>
        <w:jc w:val="both"/>
        <w:rPr>
          <w:rFonts w:ascii="Verdana" w:hAnsi="Verdana"/>
          <w:color w:val="FF0000"/>
          <w:sz w:val="24"/>
          <w:szCs w:val="24"/>
        </w:rPr>
      </w:pPr>
    </w:p>
    <w:p w:rsidR="005B5346" w:rsidRDefault="005B5346" w:rsidP="008E2311">
      <w:pPr>
        <w:ind w:left="360"/>
        <w:jc w:val="both"/>
        <w:rPr>
          <w:rFonts w:ascii="Verdana" w:hAnsi="Verdana"/>
          <w:color w:val="FF0000"/>
          <w:sz w:val="24"/>
          <w:szCs w:val="24"/>
        </w:rPr>
      </w:pPr>
    </w:p>
    <w:p w:rsidR="005B5346" w:rsidRPr="005B5346" w:rsidRDefault="005B5346" w:rsidP="008E2311">
      <w:pPr>
        <w:ind w:left="360"/>
        <w:jc w:val="both"/>
        <w:rPr>
          <w:rFonts w:ascii="Verdana" w:hAnsi="Verdana"/>
          <w:sz w:val="24"/>
          <w:szCs w:val="24"/>
        </w:rPr>
      </w:pPr>
      <w:r w:rsidRPr="005B5346">
        <w:rPr>
          <w:rFonts w:ascii="Verdana" w:hAnsi="Verdana"/>
          <w:sz w:val="24"/>
          <w:szCs w:val="24"/>
        </w:rPr>
        <w:t>Vir:</w:t>
      </w:r>
      <w:r>
        <w:rPr>
          <w:rFonts w:ascii="Verdana" w:hAnsi="Verdana"/>
          <w:sz w:val="24"/>
          <w:szCs w:val="24"/>
        </w:rPr>
        <w:t xml:space="preserve"> Wikipedia</w:t>
      </w:r>
    </w:p>
    <w:p w:rsidR="006D2661" w:rsidRPr="008551E9" w:rsidRDefault="005B5346" w:rsidP="006D2661">
      <w:pPr>
        <w:pStyle w:val="Odstavekseznama"/>
        <w:numPr>
          <w:ilvl w:val="0"/>
          <w:numId w:val="1"/>
        </w:num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lastRenderedPageBreak/>
        <w:t xml:space="preserve">ZIMSKA VOJNA </w:t>
      </w:r>
    </w:p>
    <w:p w:rsidR="006D2661" w:rsidRDefault="006D2661" w:rsidP="006D2661">
      <w:pPr>
        <w:jc w:val="both"/>
        <w:rPr>
          <w:rFonts w:ascii="Verdana" w:hAnsi="Verdana"/>
          <w:b/>
          <w:sz w:val="24"/>
          <w:szCs w:val="24"/>
        </w:rPr>
      </w:pPr>
    </w:p>
    <w:p w:rsidR="008551E9" w:rsidRDefault="006D2661" w:rsidP="005B5346">
      <w:pPr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5B5346">
        <w:rPr>
          <w:rFonts w:ascii="Verdana" w:hAnsi="Verdana"/>
          <w:sz w:val="24"/>
          <w:szCs w:val="24"/>
        </w:rPr>
        <w:t>vojna med Finsko in Sovjetsko zvezo</w:t>
      </w:r>
    </w:p>
    <w:p w:rsidR="005B5346" w:rsidRDefault="005B5346" w:rsidP="005B5346">
      <w:pPr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Finci so se sprva uspešno upirali, potem pa so priznali poraz</w:t>
      </w:r>
    </w:p>
    <w:p w:rsidR="005B5346" w:rsidRDefault="005B5346" w:rsidP="005B5346">
      <w:pPr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Sovjetska zveza je zasedba pribaltske države (Litva, Latvija, Estonija), Finsko ter velik del Poljske</w:t>
      </w:r>
    </w:p>
    <w:p w:rsidR="005B5346" w:rsidRDefault="005B5346" w:rsidP="005B5346">
      <w:pPr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102235</wp:posOffset>
            </wp:positionV>
            <wp:extent cx="4419600" cy="2486025"/>
            <wp:effectExtent l="19050" t="19050" r="19050" b="28575"/>
            <wp:wrapThrough wrapText="bothSides">
              <wp:wrapPolygon edited="0">
                <wp:start x="-93" y="-166"/>
                <wp:lineTo x="-93" y="21683"/>
                <wp:lineTo x="21600" y="21683"/>
                <wp:lineTo x="21600" y="-166"/>
                <wp:lineTo x="-93" y="-166"/>
              </wp:wrapPolygon>
            </wp:wrapThrough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e-bizarre-sausage-war-that-inspired-hitlers-featured-phot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4860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5346" w:rsidRDefault="005B5346" w:rsidP="005B5346">
      <w:pPr>
        <w:ind w:left="360"/>
        <w:jc w:val="both"/>
        <w:rPr>
          <w:rFonts w:ascii="Verdana" w:hAnsi="Verdana"/>
          <w:sz w:val="24"/>
          <w:szCs w:val="24"/>
        </w:rPr>
      </w:pPr>
    </w:p>
    <w:p w:rsidR="008551E9" w:rsidRPr="006D2661" w:rsidRDefault="008551E9" w:rsidP="006D2661">
      <w:pPr>
        <w:ind w:left="360"/>
        <w:jc w:val="both"/>
        <w:rPr>
          <w:rFonts w:ascii="Verdana" w:hAnsi="Verdana"/>
          <w:sz w:val="24"/>
          <w:szCs w:val="24"/>
        </w:rPr>
      </w:pP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36195</wp:posOffset>
            </wp:positionV>
            <wp:extent cx="4772025" cy="3238500"/>
            <wp:effectExtent l="19050" t="19050" r="28575" b="19050"/>
            <wp:wrapThrough wrapText="bothSides">
              <wp:wrapPolygon edited="0">
                <wp:start x="-86" y="-127"/>
                <wp:lineTo x="-86" y="21600"/>
                <wp:lineTo x="21643" y="21600"/>
                <wp:lineTo x="21643" y="-127"/>
                <wp:lineTo x="-86" y="-127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840834e27e24ebd9370da121f92fc3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238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B5346">
      <w:pPr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Vir fotografij</w:t>
      </w:r>
      <w:bookmarkStart w:id="0" w:name="_GoBack"/>
      <w:bookmarkEnd w:id="0"/>
      <w:r>
        <w:rPr>
          <w:rFonts w:ascii="Verdana" w:hAnsi="Verdana"/>
          <w:sz w:val="24"/>
          <w:szCs w:val="24"/>
        </w:rPr>
        <w:t>: Wikipedia</w:t>
      </w: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Naslednjo uro pa se vidimo na ZOOM-u!</w:t>
      </w: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proofErr w:type="spellStart"/>
      <w:r>
        <w:rPr>
          <w:rFonts w:ascii="Verdana" w:hAnsi="Verdana"/>
          <w:b/>
          <w:color w:val="FF0000"/>
          <w:sz w:val="24"/>
          <w:szCs w:val="24"/>
        </w:rPr>
        <w:t>Lp</w:t>
      </w:r>
      <w:proofErr w:type="spellEnd"/>
      <w:r>
        <w:rPr>
          <w:rFonts w:ascii="Verdana" w:hAnsi="Verdana"/>
          <w:b/>
          <w:color w:val="FF0000"/>
          <w:sz w:val="24"/>
          <w:szCs w:val="24"/>
        </w:rPr>
        <w:t>,</w:t>
      </w: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Učitelj Ivan</w:t>
      </w:r>
    </w:p>
    <w:p w:rsidR="00BF5F4F" w:rsidRDefault="00BF5F4F"/>
    <w:sectPr w:rsidR="00BF5F4F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30E4"/>
    <w:multiLevelType w:val="hybridMultilevel"/>
    <w:tmpl w:val="8D3839A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32"/>
    <w:rsid w:val="003A388A"/>
    <w:rsid w:val="005B5346"/>
    <w:rsid w:val="005D5A73"/>
    <w:rsid w:val="006D2661"/>
    <w:rsid w:val="008551E9"/>
    <w:rsid w:val="008A40ED"/>
    <w:rsid w:val="008E2311"/>
    <w:rsid w:val="00BF5F4F"/>
    <w:rsid w:val="00DE1332"/>
    <w:rsid w:val="00F4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2CB3AB"/>
  <w15:chartTrackingRefBased/>
  <w15:docId w15:val="{03A3B878-2ECF-483D-8329-747C1466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13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D5A73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E2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arnes-si.zoom.us/j/95126083728?pwd=eHVzaW5UcHRLRGhCWUhPelAwWkJUUT09" TargetMode="Externa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3</cp:revision>
  <dcterms:created xsi:type="dcterms:W3CDTF">2020-12-02T17:57:00Z</dcterms:created>
  <dcterms:modified xsi:type="dcterms:W3CDTF">2020-12-02T18:17:00Z</dcterms:modified>
</cp:coreProperties>
</file>