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64" w:rsidRDefault="008F0E64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3934598</wp:posOffset>
            </wp:positionH>
            <wp:positionV relativeFrom="paragraph">
              <wp:posOffset>-581743</wp:posOffset>
            </wp:positionV>
            <wp:extent cx="2192501" cy="1781092"/>
            <wp:effectExtent l="0" t="0" r="0" b="0"/>
            <wp:wrapNone/>
            <wp:docPr id="8" name="Slika 8" descr="Children Playing In Snow Canvas Print / Canvas Art by Martin Dav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ren Playing In Snow Canvas Print / Canvas Art by Martin Dave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5" t="11426" r="15380" b="11119"/>
                    <a:stretch/>
                  </pic:blipFill>
                  <pic:spPr bwMode="auto">
                    <a:xfrm>
                      <a:off x="0" y="0"/>
                      <a:ext cx="2200765" cy="17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5B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PETEK, 4</w:t>
      </w:r>
      <w:r w:rsidR="00123F8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12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3E23DC" w:rsidRDefault="003E23DC">
      <w:pPr>
        <w:rPr>
          <w:noProof/>
          <w:lang w:eastAsia="sl-SI"/>
        </w:rPr>
      </w:pPr>
    </w:p>
    <w:p w:rsidR="0036454C" w:rsidRDefault="00BD30BB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BD30BB" w:rsidRDefault="00BD30BB" w:rsidP="00BD30BB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D30BB">
        <w:rPr>
          <w:rFonts w:asciiTheme="majorHAnsi" w:hAnsiTheme="majorHAnsi" w:cstheme="majorHAnsi"/>
          <w:sz w:val="24"/>
          <w:szCs w:val="24"/>
        </w:rPr>
        <w:t xml:space="preserve">ODŠTEVAM </w:t>
      </w:r>
    </w:p>
    <w:p w:rsidR="00FA05AD" w:rsidRPr="00FA05AD" w:rsidRDefault="00FA05AD" w:rsidP="00FA05AD">
      <w:pPr>
        <w:numPr>
          <w:ilvl w:val="0"/>
          <w:numId w:val="28"/>
        </w:numPr>
        <w:spacing w:after="0" w:line="240" w:lineRule="auto"/>
        <w:ind w:left="284" w:hanging="284"/>
        <w:rPr>
          <w:rFonts w:asciiTheme="majorHAnsi" w:hAnsiTheme="majorHAnsi" w:cstheme="majorHAnsi"/>
          <w:b/>
          <w:sz w:val="24"/>
          <w:szCs w:val="24"/>
        </w:rPr>
      </w:pPr>
      <w:r w:rsidRPr="00FA05AD">
        <w:rPr>
          <w:rFonts w:asciiTheme="majorHAnsi" w:hAnsiTheme="majorHAnsi" w:cstheme="majorHAnsi"/>
          <w:sz w:val="24"/>
          <w:szCs w:val="24"/>
        </w:rPr>
        <w:t>Računanje na pamet</w:t>
      </w:r>
    </w:p>
    <w:p w:rsidR="00FA05AD" w:rsidRPr="00FA05AD" w:rsidRDefault="00FA05AD" w:rsidP="00FA05AD">
      <w:pPr>
        <w:spacing w:line="240" w:lineRule="auto"/>
        <w:ind w:left="284" w:hanging="142"/>
        <w:contextualSpacing/>
        <w:rPr>
          <w:rFonts w:asciiTheme="majorHAnsi" w:hAnsiTheme="majorHAnsi" w:cstheme="majorHAnsi"/>
          <w:sz w:val="24"/>
          <w:szCs w:val="24"/>
        </w:rPr>
      </w:pPr>
      <w:r w:rsidRPr="00FA05AD">
        <w:rPr>
          <w:rFonts w:asciiTheme="majorHAnsi" w:hAnsiTheme="majorHAnsi" w:cstheme="majorHAnsi"/>
          <w:sz w:val="24"/>
          <w:szCs w:val="24"/>
        </w:rPr>
        <w:t>Povemo račun odštevanja do 5</w:t>
      </w:r>
      <w:r>
        <w:rPr>
          <w:rFonts w:asciiTheme="majorHAnsi" w:hAnsiTheme="majorHAnsi" w:cstheme="majorHAnsi"/>
          <w:sz w:val="24"/>
          <w:szCs w:val="24"/>
        </w:rPr>
        <w:t xml:space="preserve">. Učenec izračuna račun. </w:t>
      </w:r>
      <w:r w:rsidRPr="00FA05AD">
        <w:rPr>
          <w:rFonts w:asciiTheme="majorHAnsi" w:hAnsiTheme="majorHAnsi" w:cstheme="majorHAnsi"/>
          <w:sz w:val="24"/>
          <w:szCs w:val="24"/>
        </w:rPr>
        <w:t xml:space="preserve">Dejavnost večkrat ponovimo. </w:t>
      </w:r>
    </w:p>
    <w:p w:rsidR="00FA05AD" w:rsidRPr="00FA05AD" w:rsidRDefault="00FA05AD" w:rsidP="00FA05AD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i/>
          <w:sz w:val="24"/>
          <w:szCs w:val="24"/>
        </w:rPr>
      </w:pPr>
    </w:p>
    <w:p w:rsidR="00FA05AD" w:rsidRPr="00FA05AD" w:rsidRDefault="00FA05AD" w:rsidP="00FA05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  <w:b/>
          <w:sz w:val="24"/>
          <w:szCs w:val="24"/>
        </w:rPr>
      </w:pPr>
      <w:r w:rsidRPr="00FA05AD">
        <w:rPr>
          <w:rFonts w:asciiTheme="majorHAnsi" w:hAnsiTheme="majorHAnsi" w:cstheme="majorHAnsi"/>
          <w:b/>
          <w:sz w:val="24"/>
          <w:szCs w:val="24"/>
        </w:rPr>
        <w:t>DZ 1, str. 69</w:t>
      </w:r>
    </w:p>
    <w:p w:rsidR="00FA05AD" w:rsidRPr="00FA05AD" w:rsidRDefault="00FA05AD" w:rsidP="00FA05AD">
      <w:pPr>
        <w:tabs>
          <w:tab w:val="left" w:pos="142"/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FA05AD">
        <w:rPr>
          <w:rFonts w:asciiTheme="majorHAnsi" w:hAnsiTheme="majorHAnsi" w:cstheme="majorHAnsi"/>
          <w:sz w:val="24"/>
          <w:szCs w:val="24"/>
          <w:u w:val="single"/>
        </w:rPr>
        <w:t>4. naloga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FA05AD">
        <w:rPr>
          <w:rFonts w:asciiTheme="majorHAnsi" w:eastAsia="TheSansLight-Plain" w:hAnsiTheme="majorHAnsi" w:cstheme="majorHAnsi"/>
          <w:sz w:val="24"/>
          <w:szCs w:val="24"/>
        </w:rPr>
        <w:t>Preberemo navodilo.</w:t>
      </w:r>
    </w:p>
    <w:p w:rsidR="00FA05AD" w:rsidRPr="00FA05AD" w:rsidRDefault="00FA05AD" w:rsidP="00FA05AD">
      <w:pPr>
        <w:tabs>
          <w:tab w:val="left" w:pos="142"/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FA05AD">
        <w:rPr>
          <w:rFonts w:asciiTheme="majorHAnsi" w:hAnsiTheme="majorHAnsi" w:cstheme="majorHAnsi"/>
          <w:sz w:val="24"/>
          <w:szCs w:val="24"/>
        </w:rPr>
        <w:t>Ob prvem primeru se pogovorimo kako bodo pri računanju uporabljali desetiček. Na desetiček nastavimo toliko krožcev, kot je prvo število v računu. Odvzamemo toliko krožcev, kot je drugo število v računu. V kvadratek zapišemo število krožcev, ki so ostali.</w:t>
      </w:r>
    </w:p>
    <w:p w:rsidR="00FA05AD" w:rsidRPr="00FA05AD" w:rsidRDefault="00FA05AD" w:rsidP="00FA05AD">
      <w:pPr>
        <w:tabs>
          <w:tab w:val="left" w:pos="142"/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FA05AD">
        <w:rPr>
          <w:rFonts w:asciiTheme="majorHAnsi" w:hAnsiTheme="majorHAnsi" w:cstheme="majorHAnsi"/>
          <w:sz w:val="24"/>
          <w:szCs w:val="24"/>
        </w:rPr>
        <w:t>Pred samostojnim reševanjem povemo, da morajo krožce pobarvati in prečrtati.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A05AD">
        <w:rPr>
          <w:rFonts w:asciiTheme="majorHAnsi" w:hAnsiTheme="majorHAnsi" w:cstheme="majorHAnsi"/>
          <w:sz w:val="24"/>
          <w:szCs w:val="24"/>
        </w:rPr>
        <w:t>Učenci rešijo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A05AD">
        <w:rPr>
          <w:rFonts w:asciiTheme="majorHAnsi" w:hAnsiTheme="majorHAnsi" w:cstheme="majorHAnsi"/>
          <w:sz w:val="24"/>
          <w:szCs w:val="24"/>
        </w:rPr>
        <w:t xml:space="preserve">Preverimo tako, da ubesedijo zapis na desetičku in preberejo račun. </w:t>
      </w:r>
    </w:p>
    <w:p w:rsidR="00FA05AD" w:rsidRPr="00FA05AD" w:rsidRDefault="00FA05AD" w:rsidP="00FA05AD">
      <w:pPr>
        <w:tabs>
          <w:tab w:val="left" w:pos="142"/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FA05AD">
        <w:rPr>
          <w:rFonts w:asciiTheme="majorHAnsi" w:hAnsiTheme="majorHAnsi" w:cstheme="majorHAnsi"/>
          <w:sz w:val="24"/>
          <w:szCs w:val="24"/>
          <w:u w:val="single"/>
        </w:rPr>
        <w:t>5. naloga</w:t>
      </w:r>
    </w:p>
    <w:p w:rsidR="00FA05AD" w:rsidRPr="00FA05AD" w:rsidRDefault="00FA05AD" w:rsidP="00FA05AD">
      <w:pPr>
        <w:tabs>
          <w:tab w:val="num" w:pos="284"/>
        </w:tabs>
        <w:spacing w:line="240" w:lineRule="auto"/>
        <w:ind w:left="284" w:hanging="142"/>
        <w:rPr>
          <w:rFonts w:asciiTheme="majorHAnsi" w:hAnsiTheme="majorHAnsi" w:cstheme="majorHAnsi"/>
          <w:sz w:val="24"/>
          <w:szCs w:val="24"/>
        </w:rPr>
      </w:pPr>
      <w:r w:rsidRPr="00FA05AD">
        <w:rPr>
          <w:rFonts w:asciiTheme="majorHAnsi" w:hAnsiTheme="majorHAnsi" w:cstheme="majorHAnsi"/>
          <w:sz w:val="24"/>
          <w:szCs w:val="24"/>
        </w:rPr>
        <w:t xml:space="preserve">  Z učenci si ogledamo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A05AD">
        <w:rPr>
          <w:rFonts w:asciiTheme="majorHAnsi" w:hAnsiTheme="majorHAnsi" w:cstheme="majorHAnsi"/>
          <w:sz w:val="24"/>
          <w:szCs w:val="24"/>
        </w:rPr>
        <w:t>Preberemo navodilo.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A05AD">
        <w:rPr>
          <w:rFonts w:asciiTheme="majorHAnsi" w:hAnsiTheme="majorHAnsi" w:cstheme="majorHAnsi"/>
          <w:sz w:val="24"/>
          <w:szCs w:val="24"/>
        </w:rPr>
        <w:t>Ponovimi, kako zapisujemo stolpce v zvezek.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A05AD">
        <w:rPr>
          <w:rFonts w:asciiTheme="majorHAnsi" w:hAnsiTheme="majorHAnsi" w:cstheme="majorHAnsi"/>
          <w:sz w:val="24"/>
          <w:szCs w:val="24"/>
        </w:rPr>
        <w:t>Učenci samostojno rešujejo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A05AD">
        <w:rPr>
          <w:rFonts w:asciiTheme="majorHAnsi" w:hAnsiTheme="majorHAnsi" w:cstheme="majorHAnsi"/>
          <w:sz w:val="24"/>
          <w:szCs w:val="24"/>
        </w:rPr>
        <w:t>Spremljamo delo, pomagamo.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A05AD">
        <w:rPr>
          <w:rFonts w:asciiTheme="majorHAnsi" w:hAnsiTheme="majorHAnsi" w:cstheme="majorHAnsi"/>
          <w:sz w:val="24"/>
          <w:szCs w:val="24"/>
        </w:rPr>
        <w:t>Preverimo pravilnost rešitev.</w:t>
      </w:r>
    </w:p>
    <w:p w:rsidR="00FA05AD" w:rsidRPr="00FA05AD" w:rsidRDefault="00FA05AD" w:rsidP="00FA05AD">
      <w:pPr>
        <w:tabs>
          <w:tab w:val="num" w:pos="284"/>
        </w:tabs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  <w:u w:val="single"/>
        </w:rPr>
      </w:pPr>
      <w:r w:rsidRPr="00FA05AD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098FABE" wp14:editId="17D82431">
            <wp:extent cx="209550" cy="209550"/>
            <wp:effectExtent l="0" t="0" r="0" b="0"/>
            <wp:docPr id="6" name="Slika 6" descr="Rezultat iskanja slik za 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 descr="Rezultat iskanja slik za un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5AD">
        <w:rPr>
          <w:rFonts w:asciiTheme="majorHAnsi" w:eastAsia="TheSansLight-Plain" w:hAnsiTheme="majorHAnsi" w:cstheme="majorHAnsi"/>
          <w:sz w:val="24"/>
          <w:szCs w:val="24"/>
          <w:u w:val="single"/>
        </w:rPr>
        <w:t>PONOVIM</w:t>
      </w:r>
    </w:p>
    <w:p w:rsidR="00FA05AD" w:rsidRPr="00FA05AD" w:rsidRDefault="00FA05AD" w:rsidP="00FA05AD">
      <w:pPr>
        <w:tabs>
          <w:tab w:val="left" w:pos="142"/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FA05AD">
        <w:rPr>
          <w:rFonts w:asciiTheme="majorHAnsi" w:hAnsiTheme="majorHAnsi" w:cstheme="majorHAnsi"/>
          <w:sz w:val="24"/>
          <w:szCs w:val="24"/>
        </w:rPr>
        <w:t>Preberemo navodilo in se pogovorimo o načinu reševanja – lahko uporabijo desetiček.</w:t>
      </w:r>
    </w:p>
    <w:p w:rsidR="001E0B80" w:rsidRDefault="003E61D0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SLOVENŠČINA</w:t>
      </w:r>
      <w:r w:rsidR="00C155B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576AFA" w:rsidRPr="00012D83" w:rsidRDefault="00576AFA" w:rsidP="00576AFA">
      <w:pPr>
        <w:spacing w:line="240" w:lineRule="auto"/>
        <w:ind w:left="52"/>
        <w:rPr>
          <w:b/>
          <w:color w:val="000000" w:themeColor="text1"/>
          <w:sz w:val="24"/>
          <w:szCs w:val="24"/>
        </w:rPr>
      </w:pPr>
      <w:r w:rsidRPr="00012D83">
        <w:rPr>
          <w:bCs/>
          <w:color w:val="000000" w:themeColor="text1"/>
          <w:sz w:val="24"/>
          <w:szCs w:val="24"/>
        </w:rPr>
        <w:t>TJAŽEV DAN – opis delovnega dne</w:t>
      </w:r>
    </w:p>
    <w:p w:rsidR="00576AFA" w:rsidRDefault="00576AFA" w:rsidP="00576AFA">
      <w:pPr>
        <w:numPr>
          <w:ilvl w:val="0"/>
          <w:numId w:val="30"/>
        </w:numPr>
        <w:tabs>
          <w:tab w:val="num" w:pos="402"/>
        </w:tabs>
        <w:spacing w:line="240" w:lineRule="auto"/>
        <w:ind w:left="402" w:hanging="284"/>
        <w:rPr>
          <w:sz w:val="24"/>
          <w:szCs w:val="24"/>
        </w:rPr>
      </w:pPr>
      <w:r>
        <w:rPr>
          <w:sz w:val="24"/>
          <w:szCs w:val="24"/>
        </w:rPr>
        <w:t xml:space="preserve">Pogovarjajte se o tem, kaj ste delali včeraj. </w:t>
      </w:r>
      <w:r w:rsidRPr="00FB3656">
        <w:rPr>
          <w:sz w:val="24"/>
          <w:szCs w:val="24"/>
        </w:rPr>
        <w:t>Učenci pripovedujejo, kaj so delali, kaj jim je bilo najbolj všeč, kaj najmanj.</w:t>
      </w:r>
    </w:p>
    <w:p w:rsidR="00576AFA" w:rsidRPr="00FB3656" w:rsidRDefault="00576AFA" w:rsidP="00576AFA">
      <w:pPr>
        <w:tabs>
          <w:tab w:val="num" w:pos="402"/>
        </w:tabs>
        <w:spacing w:line="240" w:lineRule="auto"/>
        <w:rPr>
          <w:b/>
          <w:sz w:val="24"/>
          <w:szCs w:val="24"/>
        </w:rPr>
      </w:pPr>
      <w:r w:rsidRPr="00FB3656">
        <w:rPr>
          <w:b/>
          <w:sz w:val="24"/>
          <w:szCs w:val="24"/>
        </w:rPr>
        <w:t>DZ 1, str. 73</w:t>
      </w:r>
    </w:p>
    <w:p w:rsidR="00576AFA" w:rsidRPr="00FB3656" w:rsidRDefault="00576AFA" w:rsidP="00576AFA">
      <w:pPr>
        <w:spacing w:line="240" w:lineRule="auto"/>
        <w:ind w:left="402"/>
        <w:rPr>
          <w:sz w:val="24"/>
          <w:szCs w:val="24"/>
        </w:rPr>
      </w:pPr>
      <w:r w:rsidRPr="00FB3656">
        <w:rPr>
          <w:sz w:val="24"/>
          <w:szCs w:val="24"/>
        </w:rPr>
        <w:t>Povemo, da je tudi Tjaž lepo preživel svoj dan. Preberemo naslov Tjažev dan.</w:t>
      </w:r>
    </w:p>
    <w:p w:rsidR="00576AFA" w:rsidRPr="00FB3656" w:rsidRDefault="00576AFA" w:rsidP="00576AFA">
      <w:pPr>
        <w:numPr>
          <w:ilvl w:val="0"/>
          <w:numId w:val="29"/>
        </w:numPr>
        <w:spacing w:line="240" w:lineRule="auto"/>
        <w:ind w:left="402" w:hanging="142"/>
        <w:rPr>
          <w:sz w:val="24"/>
          <w:szCs w:val="24"/>
        </w:rPr>
      </w:pPr>
      <w:r w:rsidRPr="00FB3656">
        <w:rPr>
          <w:sz w:val="24"/>
          <w:szCs w:val="24"/>
        </w:rPr>
        <w:t>Prvo branje ilustracij</w:t>
      </w:r>
    </w:p>
    <w:p w:rsidR="00576AFA" w:rsidRDefault="00576AFA" w:rsidP="00576AFA">
      <w:pPr>
        <w:spacing w:line="240" w:lineRule="auto"/>
        <w:ind w:left="402"/>
        <w:rPr>
          <w:sz w:val="24"/>
          <w:szCs w:val="24"/>
        </w:rPr>
      </w:pPr>
      <w:r w:rsidRPr="00FB3656">
        <w:rPr>
          <w:sz w:val="24"/>
          <w:szCs w:val="24"/>
        </w:rPr>
        <w:t>Opazujejo ilustracije, poimenujejo prostore in osebe na slikah.</w:t>
      </w:r>
      <w:r>
        <w:rPr>
          <w:sz w:val="24"/>
          <w:szCs w:val="24"/>
        </w:rPr>
        <w:t xml:space="preserve"> </w:t>
      </w:r>
      <w:r w:rsidRPr="00FB3656">
        <w:rPr>
          <w:sz w:val="24"/>
          <w:szCs w:val="24"/>
        </w:rPr>
        <w:t xml:space="preserve">Povedo, kaj se dogaja na ilustracijah. </w:t>
      </w:r>
      <w:r w:rsidRPr="004D52E3">
        <w:rPr>
          <w:sz w:val="24"/>
          <w:szCs w:val="24"/>
        </w:rPr>
        <w:t xml:space="preserve">Vprašamo: Katere </w:t>
      </w:r>
      <w:r>
        <w:rPr>
          <w:sz w:val="24"/>
          <w:szCs w:val="24"/>
        </w:rPr>
        <w:t>osebe so na slikah? V katerem</w:t>
      </w:r>
      <w:r w:rsidRPr="00FB3656">
        <w:rPr>
          <w:sz w:val="24"/>
          <w:szCs w:val="24"/>
        </w:rPr>
        <w:t xml:space="preserve"> prostoru so? Kaj delajo?</w:t>
      </w:r>
    </w:p>
    <w:p w:rsidR="00576AFA" w:rsidRPr="00FB3656" w:rsidRDefault="00576AFA" w:rsidP="00576AFA">
      <w:pPr>
        <w:numPr>
          <w:ilvl w:val="0"/>
          <w:numId w:val="29"/>
        </w:numPr>
        <w:spacing w:line="240" w:lineRule="auto"/>
        <w:ind w:left="402" w:hanging="142"/>
        <w:rPr>
          <w:sz w:val="24"/>
          <w:szCs w:val="24"/>
        </w:rPr>
      </w:pPr>
      <w:r w:rsidRPr="00FB3656">
        <w:rPr>
          <w:sz w:val="24"/>
          <w:szCs w:val="24"/>
        </w:rPr>
        <w:t>Drugo branje ilustracij</w:t>
      </w:r>
    </w:p>
    <w:p w:rsidR="00576AFA" w:rsidRPr="00FB3656" w:rsidRDefault="00576AFA" w:rsidP="00576AFA">
      <w:pPr>
        <w:spacing w:line="240" w:lineRule="auto"/>
        <w:ind w:left="402" w:hanging="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3656">
        <w:rPr>
          <w:sz w:val="24"/>
          <w:szCs w:val="24"/>
        </w:rPr>
        <w:t>Posamezni učenci preberejo ilustracije po vrsti. Postavljamo vprašanja:</w:t>
      </w:r>
    </w:p>
    <w:p w:rsidR="00576AFA" w:rsidRPr="00FB3656" w:rsidRDefault="00576AFA" w:rsidP="00576AFA">
      <w:pPr>
        <w:spacing w:line="240" w:lineRule="auto"/>
        <w:ind w:left="402"/>
        <w:rPr>
          <w:sz w:val="24"/>
          <w:szCs w:val="24"/>
        </w:rPr>
      </w:pPr>
      <w:r w:rsidRPr="00FB3656">
        <w:rPr>
          <w:sz w:val="24"/>
          <w:szCs w:val="24"/>
          <w:u w:val="single"/>
        </w:rPr>
        <w:t>1. slika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Kdaj je Tjaž vstal? Kaj meniš, da je naredil, ko je vstal?</w:t>
      </w:r>
    </w:p>
    <w:p w:rsidR="00576AFA" w:rsidRPr="00FB3656" w:rsidRDefault="00576AFA" w:rsidP="00576AFA">
      <w:pPr>
        <w:spacing w:line="240" w:lineRule="auto"/>
        <w:ind w:left="402"/>
        <w:rPr>
          <w:sz w:val="24"/>
          <w:szCs w:val="24"/>
        </w:rPr>
      </w:pPr>
      <w:r w:rsidRPr="00FB3656">
        <w:rPr>
          <w:sz w:val="24"/>
          <w:szCs w:val="24"/>
          <w:u w:val="single"/>
        </w:rPr>
        <w:t xml:space="preserve">2. slika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Kam je odšel Tjaž? Kaj je storil v kopalnici?</w:t>
      </w:r>
    </w:p>
    <w:p w:rsidR="00576AFA" w:rsidRPr="004D52E3" w:rsidRDefault="00576AFA" w:rsidP="00576AFA">
      <w:pPr>
        <w:spacing w:line="240" w:lineRule="auto"/>
        <w:ind w:left="402"/>
        <w:rPr>
          <w:sz w:val="24"/>
          <w:szCs w:val="24"/>
        </w:rPr>
      </w:pPr>
      <w:r w:rsidRPr="00FB3656">
        <w:rPr>
          <w:sz w:val="24"/>
          <w:szCs w:val="24"/>
          <w:u w:val="single"/>
        </w:rPr>
        <w:lastRenderedPageBreak/>
        <w:t>3. slika</w:t>
      </w:r>
      <w:r>
        <w:rPr>
          <w:sz w:val="24"/>
          <w:szCs w:val="24"/>
          <w:u w:val="single"/>
        </w:rPr>
        <w:t xml:space="preserve"> </w:t>
      </w:r>
      <w:r w:rsidRPr="004D52E3">
        <w:rPr>
          <w:sz w:val="24"/>
          <w:szCs w:val="24"/>
        </w:rPr>
        <w:t>Kje je Tjaž preživel dopoldne? Kaj je počel Tjaž? Kaj so počeli sošolci?</w:t>
      </w:r>
    </w:p>
    <w:p w:rsidR="00576AFA" w:rsidRDefault="00576AFA" w:rsidP="00576AFA">
      <w:pPr>
        <w:spacing w:line="240" w:lineRule="auto"/>
        <w:ind w:left="402"/>
        <w:rPr>
          <w:sz w:val="24"/>
          <w:szCs w:val="24"/>
        </w:rPr>
      </w:pPr>
      <w:r w:rsidRPr="00FB3656">
        <w:rPr>
          <w:sz w:val="24"/>
          <w:szCs w:val="24"/>
          <w:u w:val="single"/>
        </w:rPr>
        <w:t>4. slika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Kam je odšel Tjaž po končanem pouku? S čim se je igral Tjaž? V katerem prostoru se je igral?</w:t>
      </w:r>
    </w:p>
    <w:p w:rsidR="00576AFA" w:rsidRPr="00FB3656" w:rsidRDefault="00576AFA" w:rsidP="00576AFA">
      <w:pPr>
        <w:spacing w:line="240" w:lineRule="auto"/>
        <w:ind w:left="402"/>
        <w:rPr>
          <w:sz w:val="24"/>
          <w:szCs w:val="24"/>
        </w:rPr>
      </w:pPr>
      <w:r w:rsidRPr="00F36596">
        <w:rPr>
          <w:sz w:val="24"/>
          <w:szCs w:val="24"/>
          <w:u w:val="single"/>
        </w:rPr>
        <w:t>5. slika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Kaj je Tjaž storil zvečer? Kdo mu je bral pravljico za lahko noč?</w:t>
      </w:r>
    </w:p>
    <w:p w:rsidR="00576AFA" w:rsidRPr="00FB3656" w:rsidRDefault="00576AFA" w:rsidP="00576AFA">
      <w:pPr>
        <w:numPr>
          <w:ilvl w:val="0"/>
          <w:numId w:val="29"/>
        </w:numPr>
        <w:spacing w:line="240" w:lineRule="auto"/>
        <w:ind w:left="402" w:hanging="142"/>
        <w:rPr>
          <w:sz w:val="24"/>
          <w:szCs w:val="24"/>
        </w:rPr>
      </w:pPr>
      <w:r w:rsidRPr="00FB3656">
        <w:rPr>
          <w:sz w:val="24"/>
          <w:szCs w:val="24"/>
        </w:rPr>
        <w:t>Pripovedovanje zgodbe</w:t>
      </w:r>
    </w:p>
    <w:p w:rsidR="00576AFA" w:rsidRPr="00FB3656" w:rsidRDefault="00576AFA" w:rsidP="00576AFA">
      <w:pPr>
        <w:spacing w:line="240" w:lineRule="auto"/>
        <w:ind w:left="402"/>
        <w:rPr>
          <w:sz w:val="24"/>
          <w:szCs w:val="24"/>
        </w:rPr>
      </w:pPr>
      <w:r w:rsidRPr="00FB3656">
        <w:rPr>
          <w:sz w:val="24"/>
          <w:szCs w:val="24"/>
        </w:rPr>
        <w:t>Povedo svoje mnenje o ilustracijah in besedilu, ki so ga tvorili.</w:t>
      </w:r>
      <w:r w:rsidR="00EB1FE0">
        <w:rPr>
          <w:sz w:val="24"/>
          <w:szCs w:val="24"/>
        </w:rPr>
        <w:t xml:space="preserve"> </w:t>
      </w:r>
      <w:r w:rsidRPr="00FB3656">
        <w:rPr>
          <w:sz w:val="24"/>
          <w:szCs w:val="24"/>
        </w:rPr>
        <w:t xml:space="preserve">Pripovedujejo o svojih občutkih, izkušnjah in doživetjih. </w:t>
      </w:r>
    </w:p>
    <w:p w:rsidR="00156B72" w:rsidRPr="00156B72" w:rsidRDefault="00156B72" w:rsidP="00576AFA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C70564" w:rsidRDefault="00BD30BB" w:rsidP="00063E98">
      <w:pPr>
        <w:rPr>
          <w:rFonts w:asciiTheme="majorHAnsi" w:hAnsiTheme="majorHAnsi" w:cstheme="majorHAnsi"/>
          <w:b/>
          <w:sz w:val="28"/>
          <w:szCs w:val="28"/>
        </w:rPr>
      </w:pPr>
      <w:r w:rsidRPr="00BD30BB">
        <w:rPr>
          <w:rFonts w:asciiTheme="majorHAnsi" w:hAnsiTheme="majorHAnsi" w:cstheme="majorHAnsi"/>
          <w:b/>
          <w:sz w:val="28"/>
          <w:szCs w:val="28"/>
        </w:rPr>
        <w:t>ŠPORT</w:t>
      </w:r>
    </w:p>
    <w:p w:rsidR="00EB1FE0" w:rsidRPr="00303FF1" w:rsidRDefault="00EB1FE0" w:rsidP="00EB1FE0">
      <w:pPr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Vreme je že prav zimsko, vendar lahko tudi v teh pogojih še vedno vadiš na prostem, če poskrbiš za primerna oblačila in obutev.</w:t>
      </w:r>
    </w:p>
    <w:p w:rsidR="00EB1FE0" w:rsidRPr="00303FF1" w:rsidRDefault="00EB1FE0" w:rsidP="00EB1FE0">
      <w:pPr>
        <w:pStyle w:val="Odstavekseznama"/>
        <w:numPr>
          <w:ilvl w:val="0"/>
          <w:numId w:val="31"/>
        </w:numPr>
        <w:spacing w:after="200" w:line="276" w:lineRule="auto"/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 xml:space="preserve">Aktivnost: </w:t>
      </w:r>
      <w:r w:rsidRPr="00303FF1">
        <w:rPr>
          <w:rFonts w:asciiTheme="majorHAnsi" w:hAnsiTheme="majorHAnsi" w:cstheme="majorHAnsi"/>
          <w:b/>
          <w:sz w:val="24"/>
          <w:szCs w:val="24"/>
        </w:rPr>
        <w:t>SPREHOD V NARAVI–HITRA HOJA</w:t>
      </w:r>
      <w:r w:rsidRPr="00303FF1">
        <w:rPr>
          <w:rFonts w:asciiTheme="majorHAnsi" w:hAnsiTheme="majorHAnsi" w:cstheme="majorHAnsi"/>
          <w:sz w:val="24"/>
          <w:szCs w:val="24"/>
        </w:rPr>
        <w:t xml:space="preserve">  (vsaj 45 minut)</w:t>
      </w:r>
    </w:p>
    <w:p w:rsidR="00EB1FE0" w:rsidRPr="00303FF1" w:rsidRDefault="00EB1FE0" w:rsidP="00EB1FE0">
      <w:pPr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inline distT="0" distB="0" distL="0" distR="0" wp14:anchorId="13252526" wp14:editId="130ED66F">
            <wp:extent cx="5760720" cy="1430015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FE0" w:rsidRPr="00303FF1" w:rsidRDefault="00EB1FE0" w:rsidP="00EB1FE0">
      <w:pPr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V primeru, da ti vreme ne dopušča vadbe zunaj pa izvedeš vadbo doma.</w:t>
      </w:r>
    </w:p>
    <w:p w:rsidR="00EB1FE0" w:rsidRPr="00303FF1" w:rsidRDefault="00EB1FE0" w:rsidP="00EB1FE0">
      <w:pPr>
        <w:pStyle w:val="Odstavekseznama"/>
        <w:numPr>
          <w:ilvl w:val="0"/>
          <w:numId w:val="31"/>
        </w:numPr>
        <w:spacing w:after="20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 xml:space="preserve">Aktivnost: </w:t>
      </w:r>
      <w:r w:rsidRPr="00303FF1">
        <w:rPr>
          <w:rFonts w:asciiTheme="majorHAnsi" w:hAnsiTheme="majorHAnsi" w:cstheme="majorHAnsi"/>
          <w:b/>
          <w:sz w:val="24"/>
          <w:szCs w:val="24"/>
        </w:rPr>
        <w:t>DOMA</w:t>
      </w:r>
    </w:p>
    <w:p w:rsidR="00EB1FE0" w:rsidRPr="00303FF1" w:rsidRDefault="00EB1FE0" w:rsidP="00EB1FE0">
      <w:pPr>
        <w:rPr>
          <w:rFonts w:asciiTheme="majorHAnsi" w:hAnsiTheme="majorHAnsi" w:cstheme="majorHAnsi"/>
          <w:b/>
          <w:sz w:val="24"/>
          <w:szCs w:val="24"/>
        </w:rPr>
      </w:pPr>
      <w:r w:rsidRPr="00303FF1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inline distT="0" distB="0" distL="0" distR="0" wp14:anchorId="3B451992" wp14:editId="64F2C72F">
            <wp:extent cx="5760720" cy="1049673"/>
            <wp:effectExtent l="19050" t="0" r="0" b="0"/>
            <wp:docPr id="1" name="Slika 1" descr="https://i.gyazo.com/61c55cc0d7c10ff00628153bbad523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61c55cc0d7c10ff00628153bbad5235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FE0" w:rsidRPr="00303FF1" w:rsidRDefault="00EB1FE0" w:rsidP="00EB1FE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03FF1">
        <w:rPr>
          <w:rFonts w:asciiTheme="majorHAnsi" w:hAnsiTheme="majorHAnsi" w:cstheme="majorHAnsi"/>
          <w:b/>
          <w:bCs/>
          <w:sz w:val="24"/>
          <w:szCs w:val="24"/>
        </w:rPr>
        <w:t>vajo ponavljaš 20 sek, 10 sek počitka – ponovi 4x (po vsakem sklopu imaš 1 min pavze)</w:t>
      </w:r>
    </w:p>
    <w:p w:rsidR="00EB1FE0" w:rsidRPr="00303FF1" w:rsidRDefault="00EB1FE0" w:rsidP="00EB1FE0">
      <w:pPr>
        <w:ind w:left="360"/>
        <w:rPr>
          <w:rFonts w:asciiTheme="majorHAnsi" w:hAnsiTheme="majorHAnsi" w:cstheme="majorHAnsi"/>
          <w:b/>
          <w:sz w:val="24"/>
          <w:szCs w:val="24"/>
        </w:rPr>
      </w:pPr>
      <w:r w:rsidRPr="00303FF1">
        <w:rPr>
          <w:rFonts w:asciiTheme="majorHAnsi" w:hAnsiTheme="majorHAnsi" w:cstheme="majorHAnsi"/>
          <w:noProof/>
          <w:sz w:val="24"/>
          <w:szCs w:val="24"/>
          <w:lang w:eastAsia="sl-SI"/>
        </w:rPr>
        <w:lastRenderedPageBreak/>
        <w:drawing>
          <wp:inline distT="0" distB="0" distL="0" distR="0" wp14:anchorId="50D04B69" wp14:editId="61E9E637">
            <wp:extent cx="3471573" cy="3423388"/>
            <wp:effectExtent l="19050" t="0" r="0" b="0"/>
            <wp:docPr id="2" name="Slika 4" descr="https://i.gyazo.com/2bdb0951f27ac7faab719bf05139c5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gyazo.com/2bdb0951f27ac7faab719bf05139c5e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57" cy="342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FE0" w:rsidRPr="00303FF1" w:rsidRDefault="00EB1FE0" w:rsidP="00EB1FE0">
      <w:pPr>
        <w:tabs>
          <w:tab w:val="left" w:pos="2415"/>
        </w:tabs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K dejavnosti povabi tudi svoje starše, brate, sestre in naloge opravite skupaj</w:t>
      </w:r>
      <w:r w:rsidRPr="00303FF1"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 xml:space="preserve">(lahko tudi popoldan). </w:t>
      </w:r>
    </w:p>
    <w:p w:rsidR="00EB1FE0" w:rsidRPr="00303FF1" w:rsidRDefault="00EB1FE0" w:rsidP="00EB1FE0">
      <w:pPr>
        <w:tabs>
          <w:tab w:val="left" w:pos="2415"/>
        </w:tabs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Pri vadbi ti želiva veliko veselja in uspeha.</w:t>
      </w:r>
    </w:p>
    <w:p w:rsidR="00303FF1" w:rsidRPr="00FF15C6" w:rsidRDefault="00303FF1" w:rsidP="00EB1FE0">
      <w:pPr>
        <w:rPr>
          <w:rFonts w:asciiTheme="majorHAnsi" w:hAnsiTheme="majorHAnsi" w:cstheme="majorHAnsi"/>
          <w:b/>
          <w:sz w:val="28"/>
          <w:szCs w:val="28"/>
        </w:rPr>
      </w:pPr>
      <w:r w:rsidRPr="00FF15C6"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303FF1" w:rsidRPr="00DA1955" w:rsidRDefault="00303FF1" w:rsidP="00303FF1">
      <w:pPr>
        <w:rPr>
          <w:sz w:val="24"/>
          <w:szCs w:val="24"/>
        </w:rPr>
      </w:pPr>
      <w:r>
        <w:rPr>
          <w:sz w:val="24"/>
          <w:szCs w:val="24"/>
        </w:rPr>
        <w:t>MOJ DAN</w:t>
      </w:r>
    </w:p>
    <w:p w:rsidR="00303FF1" w:rsidRPr="00303FF1" w:rsidRDefault="00303FF1" w:rsidP="00303FF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Razlika med dnevom in nočjo</w:t>
      </w:r>
    </w:p>
    <w:p w:rsidR="00303FF1" w:rsidRPr="00303FF1" w:rsidRDefault="00303FF1" w:rsidP="00303FF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Z učenci se pogovorimo: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Kako veš, kdaj je dan in kdaj je noč?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Kaj lahko vidiš na nebu podnevi?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Kdaj podnevi sonca ne vidiš?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Kaj lahko vidimo na nebu ponoči?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Ali so ponoči zvezde vedno vidne?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Ali sta noč in dan vedno enako dolga?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Kaj delaš podnevi?</w:t>
      </w:r>
      <w:r w:rsidR="004D47F5">
        <w:rPr>
          <w:rFonts w:asciiTheme="majorHAnsi" w:hAnsiTheme="majorHAnsi" w:cstheme="majorHAnsi"/>
          <w:sz w:val="24"/>
          <w:szCs w:val="24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Kaj delaš ponoči?</w:t>
      </w:r>
    </w:p>
    <w:p w:rsidR="00303FF1" w:rsidRPr="004D47F5" w:rsidRDefault="00303FF1" w:rsidP="004D47F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4D47F5">
        <w:rPr>
          <w:rFonts w:asciiTheme="majorHAnsi" w:hAnsiTheme="majorHAnsi" w:cstheme="majorHAnsi"/>
          <w:b/>
          <w:sz w:val="24"/>
          <w:szCs w:val="24"/>
        </w:rPr>
        <w:t>DZ, str. 33</w:t>
      </w:r>
    </w:p>
    <w:p w:rsidR="00303FF1" w:rsidRPr="00303FF1" w:rsidRDefault="00303FF1" w:rsidP="00303FF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303FF1">
        <w:rPr>
          <w:rFonts w:asciiTheme="majorHAnsi" w:hAnsiTheme="majorHAnsi" w:cstheme="majorHAnsi"/>
          <w:sz w:val="24"/>
          <w:szCs w:val="24"/>
          <w:u w:val="single"/>
        </w:rPr>
        <w:t>Zgornja naloga</w:t>
      </w:r>
    </w:p>
    <w:p w:rsidR="00303FF1" w:rsidRPr="00303FF1" w:rsidRDefault="00303FF1" w:rsidP="00303FF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Učenci podčrtajo fotografijo, ki prikazuje noč. Naštejejo razlike med dnevom in nočjo.</w:t>
      </w:r>
    </w:p>
    <w:p w:rsidR="00303FF1" w:rsidRPr="00303FF1" w:rsidRDefault="00303FF1" w:rsidP="00303FF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303FF1">
        <w:rPr>
          <w:rFonts w:asciiTheme="majorHAnsi" w:hAnsiTheme="majorHAnsi" w:cstheme="majorHAnsi"/>
          <w:sz w:val="24"/>
          <w:szCs w:val="24"/>
          <w:u w:val="single"/>
        </w:rPr>
        <w:t>Spodnja naloga</w:t>
      </w:r>
    </w:p>
    <w:p w:rsidR="00303FF1" w:rsidRPr="00303FF1" w:rsidRDefault="00303FF1" w:rsidP="00303FF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Učenci si ogledajo ilustracije in povedo, kako je Sara preživela dan. Pri tem jih navajamo, da uporabljajo izraze: zjutraj, dopoldne, popoldne, zvečer, ponoči.</w:t>
      </w:r>
    </w:p>
    <w:p w:rsidR="00303FF1" w:rsidRPr="00303FF1" w:rsidRDefault="00303FF1" w:rsidP="00303FF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</w:rPr>
        <w:t>Učenci predstavijo, kako oni preživijo posamezne dele dneva.</w:t>
      </w:r>
    </w:p>
    <w:p w:rsidR="00303FF1" w:rsidRPr="00303FF1" w:rsidRDefault="00303FF1" w:rsidP="004D47F5">
      <w:pPr>
        <w:pStyle w:val="Odstavekseznama"/>
        <w:spacing w:after="0"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 w:rsidRPr="00303FF1">
        <w:rPr>
          <w:rFonts w:asciiTheme="majorHAnsi" w:hAnsiTheme="majorHAnsi" w:cstheme="majorHAnsi"/>
          <w:b/>
          <w:sz w:val="24"/>
          <w:szCs w:val="24"/>
        </w:rPr>
        <w:t>DZ, str. 34</w:t>
      </w:r>
    </w:p>
    <w:p w:rsidR="00303FF1" w:rsidRPr="00303FF1" w:rsidRDefault="00303FF1" w:rsidP="00303FF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  <w:u w:val="single"/>
        </w:rPr>
        <w:t>Zgornja naloga</w:t>
      </w:r>
      <w:r w:rsidR="004D47F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Učenci si ogledajo fotografije. Obkrožijo fotografiji, ki prikazujeta, kaj je bilo prej. Povedo, kako so to ugotovili.</w:t>
      </w:r>
    </w:p>
    <w:p w:rsidR="00303FF1" w:rsidRPr="00303FF1" w:rsidRDefault="00303FF1" w:rsidP="00303FF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03FF1">
        <w:rPr>
          <w:rFonts w:asciiTheme="majorHAnsi" w:hAnsiTheme="majorHAnsi" w:cstheme="majorHAnsi"/>
          <w:sz w:val="24"/>
          <w:szCs w:val="24"/>
          <w:u w:val="single"/>
        </w:rPr>
        <w:t>Spodnja naloga</w:t>
      </w:r>
      <w:r w:rsidR="004D47F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303FF1">
        <w:rPr>
          <w:rFonts w:asciiTheme="majorHAnsi" w:hAnsiTheme="majorHAnsi" w:cstheme="majorHAnsi"/>
          <w:sz w:val="24"/>
          <w:szCs w:val="24"/>
        </w:rPr>
        <w:t>Učenci si ogledajo fotografije. Obkrožijo fotografiji, ki prikazujeta, kaj je bilo potem. Povedo, kako so to ugotovili.</w:t>
      </w:r>
    </w:p>
    <w:p w:rsidR="00063E98" w:rsidRPr="00AD4F92" w:rsidRDefault="00DC1030" w:rsidP="00063E98">
      <w:pPr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</w:pPr>
      <w:r w:rsidRPr="00AD4F92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lastRenderedPageBreak/>
        <w:t>P</w:t>
      </w:r>
      <w:r w:rsidR="00CD4D6E" w:rsidRPr="00AD4F92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>ROSIM, ČE MI POŠLJETE REŠENE NALOGE.</w:t>
      </w:r>
    </w:p>
    <w:p w:rsidR="00E22828" w:rsidRPr="00063E98" w:rsidRDefault="004E3978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3353959</wp:posOffset>
            </wp:positionH>
            <wp:positionV relativeFrom="paragraph">
              <wp:posOffset>10160</wp:posOffset>
            </wp:positionV>
            <wp:extent cx="1321372" cy="1884459"/>
            <wp:effectExtent l="0" t="0" r="0" b="1905"/>
            <wp:wrapNone/>
            <wp:docPr id="5" name="Slika 5" descr="Cartoon male teacher vector image on VectorStock in 2020 | Teach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male teacher vector image on VectorStock in 2020 | Teach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9"/>
                    <a:stretch/>
                  </pic:blipFill>
                  <pic:spPr bwMode="auto">
                    <a:xfrm>
                      <a:off x="0" y="0"/>
                      <a:ext cx="1321372" cy="188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5017964</wp:posOffset>
            </wp:positionH>
            <wp:positionV relativeFrom="paragraph">
              <wp:posOffset>7509</wp:posOffset>
            </wp:positionV>
            <wp:extent cx="1181100" cy="1859911"/>
            <wp:effectExtent l="0" t="0" r="0" b="7620"/>
            <wp:wrapNone/>
            <wp:docPr id="4" name="Slika 4" descr="Free Teacher Pic, Download Free Clip Art, Free Clip Art on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Teacher Pic, Download Free Clip Art, Free Clip Art on Clipart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85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43F"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219710</wp:posOffset>
            </wp:positionV>
            <wp:extent cx="971550" cy="1067435"/>
            <wp:effectExtent l="0" t="0" r="0" b="0"/>
            <wp:wrapNone/>
            <wp:docPr id="3" name="Slika 3" descr="Pesem Snežinke | Vrtec B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sem Snežinke | Vrtec Bamb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828" w:rsidRPr="00063E98" w:rsidRDefault="00E22828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E3978" w:rsidRDefault="00435EA9" w:rsidP="00583411">
      <w:pPr>
        <w:tabs>
          <w:tab w:val="left" w:pos="3233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noProof/>
          <w:lang w:eastAsia="sl-SI"/>
        </w:rPr>
      </w:pPr>
      <w:r w:rsidRPr="00A86F21">
        <w:rPr>
          <w:rFonts w:asciiTheme="majorHAnsi" w:hAnsiTheme="majorHAnsi" w:cstheme="majorHAnsi"/>
          <w:sz w:val="48"/>
          <w:szCs w:val="48"/>
        </w:rPr>
        <w:t>LEP</w:t>
      </w:r>
      <w:r w:rsidR="00A86F21" w:rsidRPr="00A86F21">
        <w:rPr>
          <w:rFonts w:asciiTheme="majorHAnsi" w:hAnsiTheme="majorHAnsi" w:cstheme="majorHAnsi"/>
          <w:sz w:val="48"/>
          <w:szCs w:val="48"/>
        </w:rPr>
        <w:t xml:space="preserve"> </w:t>
      </w:r>
      <w:r w:rsidR="00A86F21">
        <w:rPr>
          <w:rFonts w:asciiTheme="majorHAnsi" w:hAnsiTheme="majorHAnsi" w:cstheme="majorHAnsi"/>
          <w:sz w:val="48"/>
          <w:szCs w:val="48"/>
        </w:rPr>
        <w:t xml:space="preserve">   </w:t>
      </w:r>
      <w:r w:rsidR="00583411">
        <w:rPr>
          <w:rFonts w:asciiTheme="majorHAnsi" w:hAnsiTheme="majorHAnsi" w:cstheme="majorHAnsi"/>
          <w:sz w:val="48"/>
          <w:szCs w:val="48"/>
        </w:rPr>
        <w:t xml:space="preserve">            </w:t>
      </w:r>
      <w:r w:rsidR="00A86F21">
        <w:rPr>
          <w:rFonts w:asciiTheme="majorHAnsi" w:hAnsiTheme="majorHAnsi" w:cstheme="majorHAnsi"/>
          <w:noProof/>
          <w:sz w:val="48"/>
          <w:szCs w:val="48"/>
          <w:lang w:eastAsia="sl-SI"/>
        </w:rPr>
        <w:t>POZDRAV.</w:t>
      </w:r>
      <w:r w:rsidR="004E3978" w:rsidRPr="004E3978">
        <w:rPr>
          <w:noProof/>
          <w:lang w:eastAsia="sl-SI"/>
        </w:rPr>
        <w:t xml:space="preserve"> </w:t>
      </w:r>
    </w:p>
    <w:p w:rsidR="00744665" w:rsidRPr="00A86F21" w:rsidRDefault="00744665" w:rsidP="00583411">
      <w:pPr>
        <w:tabs>
          <w:tab w:val="left" w:pos="3233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48"/>
          <w:szCs w:val="48"/>
          <w:lang w:eastAsia="sl-SI"/>
        </w:rPr>
      </w:pPr>
    </w:p>
    <w:p w:rsidR="00744665" w:rsidRPr="00444345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="Adobe Devanagari" w:hAnsi="Adobe Devanagari" w:cs="Adobe Devanagari"/>
          <w:sz w:val="28"/>
          <w:szCs w:val="28"/>
        </w:rPr>
      </w:pPr>
    </w:p>
    <w:p w:rsidR="001049CF" w:rsidRPr="00444345" w:rsidRDefault="00F30EB7" w:rsidP="00E921E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="Adobe Devanagari" w:hAnsi="Adobe Devanagari" w:cs="Adobe Devanagari"/>
        </w:rPr>
      </w:pPr>
      <w:r w:rsidRPr="00444345">
        <w:rPr>
          <w:rFonts w:ascii="Adobe Devanagari" w:hAnsi="Adobe Devanagari" w:cs="Adobe Devanagari"/>
          <w:b/>
          <w:sz w:val="24"/>
          <w:szCs w:val="24"/>
        </w:rPr>
        <w:t>U</w:t>
      </w:r>
      <w:r w:rsidRPr="00444345">
        <w:rPr>
          <w:rFonts w:ascii="Cambria" w:hAnsi="Cambria" w:cs="Cambria"/>
          <w:b/>
          <w:sz w:val="24"/>
          <w:szCs w:val="24"/>
        </w:rPr>
        <w:t>Č</w:t>
      </w:r>
      <w:r w:rsidRPr="00444345">
        <w:rPr>
          <w:rFonts w:ascii="Adobe Devanagari" w:hAnsi="Adobe Devanagari" w:cs="Adobe Devanagari"/>
          <w:b/>
          <w:sz w:val="24"/>
          <w:szCs w:val="24"/>
        </w:rPr>
        <w:t>ITELJICA MOJ</w:t>
      </w:r>
      <w:bookmarkStart w:id="0" w:name="_GoBack"/>
      <w:bookmarkEnd w:id="0"/>
      <w:r w:rsidRPr="00444345">
        <w:rPr>
          <w:rFonts w:ascii="Adobe Devanagari" w:hAnsi="Adobe Devanagari" w:cs="Adobe Devanagari"/>
          <w:b/>
          <w:sz w:val="24"/>
          <w:szCs w:val="24"/>
        </w:rPr>
        <w:t xml:space="preserve">CA </w:t>
      </w:r>
      <w:r w:rsidR="008C3355" w:rsidRPr="00444345">
        <w:rPr>
          <w:rFonts w:ascii="Adobe Devanagari" w:hAnsi="Adobe Devanagari" w:cs="Adobe Devanagari"/>
          <w:b/>
          <w:sz w:val="24"/>
          <w:szCs w:val="24"/>
        </w:rPr>
        <w:t>IN U</w:t>
      </w:r>
      <w:r w:rsidR="008C3355" w:rsidRPr="00444345">
        <w:rPr>
          <w:rFonts w:ascii="Cambria" w:hAnsi="Cambria" w:cs="Cambria"/>
          <w:b/>
          <w:sz w:val="24"/>
          <w:szCs w:val="24"/>
        </w:rPr>
        <w:t>Č</w:t>
      </w:r>
      <w:r w:rsidR="008C3355" w:rsidRPr="00444345">
        <w:rPr>
          <w:rFonts w:ascii="Adobe Devanagari" w:hAnsi="Adobe Devanagari" w:cs="Adobe Devanagari"/>
          <w:b/>
          <w:sz w:val="24"/>
          <w:szCs w:val="24"/>
        </w:rPr>
        <w:t>ITELJ IVAN</w:t>
      </w:r>
    </w:p>
    <w:sectPr w:rsidR="001049CF" w:rsidRPr="0044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86A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064703EB"/>
    <w:multiLevelType w:val="hybridMultilevel"/>
    <w:tmpl w:val="20EEA268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D4441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C7965"/>
    <w:multiLevelType w:val="hybridMultilevel"/>
    <w:tmpl w:val="4C14E8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AC41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01F03"/>
    <w:multiLevelType w:val="hybridMultilevel"/>
    <w:tmpl w:val="5DCE078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CE39A6"/>
    <w:multiLevelType w:val="hybridMultilevel"/>
    <w:tmpl w:val="A9744830"/>
    <w:lvl w:ilvl="0" w:tplc="D014098C">
      <w:numFmt w:val="bullet"/>
      <w:lvlText w:val="-"/>
      <w:lvlJc w:val="left"/>
      <w:pPr>
        <w:ind w:left="862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5877E18"/>
    <w:multiLevelType w:val="hybridMultilevel"/>
    <w:tmpl w:val="B5A885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6700D"/>
    <w:multiLevelType w:val="hybridMultilevel"/>
    <w:tmpl w:val="8EDE4330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B574B"/>
    <w:multiLevelType w:val="hybridMultilevel"/>
    <w:tmpl w:val="790E9A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1A443F"/>
    <w:multiLevelType w:val="hybridMultilevel"/>
    <w:tmpl w:val="CFB86E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473FF"/>
    <w:multiLevelType w:val="hybridMultilevel"/>
    <w:tmpl w:val="EA148A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841206"/>
    <w:multiLevelType w:val="hybridMultilevel"/>
    <w:tmpl w:val="FF064A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C446CC1"/>
    <w:multiLevelType w:val="hybridMultilevel"/>
    <w:tmpl w:val="DA964B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73D2B"/>
    <w:multiLevelType w:val="hybridMultilevel"/>
    <w:tmpl w:val="78667810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14000"/>
    <w:multiLevelType w:val="hybridMultilevel"/>
    <w:tmpl w:val="94B095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D0981"/>
    <w:multiLevelType w:val="hybridMultilevel"/>
    <w:tmpl w:val="46627248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8844BE"/>
    <w:multiLevelType w:val="hybridMultilevel"/>
    <w:tmpl w:val="BD3070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A6D70"/>
    <w:multiLevelType w:val="hybridMultilevel"/>
    <w:tmpl w:val="852AFBE6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C95907"/>
    <w:multiLevelType w:val="hybridMultilevel"/>
    <w:tmpl w:val="D14266DE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990109"/>
    <w:multiLevelType w:val="hybridMultilevel"/>
    <w:tmpl w:val="76B22A5C"/>
    <w:lvl w:ilvl="0" w:tplc="34B459F4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CD771EA"/>
    <w:multiLevelType w:val="hybridMultilevel"/>
    <w:tmpl w:val="C2BEA32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A3D2D"/>
    <w:multiLevelType w:val="hybridMultilevel"/>
    <w:tmpl w:val="5748E20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DE28BE"/>
    <w:multiLevelType w:val="hybridMultilevel"/>
    <w:tmpl w:val="0C405C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4FB1"/>
    <w:multiLevelType w:val="hybridMultilevel"/>
    <w:tmpl w:val="13B420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A940B6C"/>
    <w:multiLevelType w:val="hybridMultilevel"/>
    <w:tmpl w:val="2ABE01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B1853A1"/>
    <w:multiLevelType w:val="hybridMultilevel"/>
    <w:tmpl w:val="DC5C4B2C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E20C8"/>
    <w:multiLevelType w:val="hybridMultilevel"/>
    <w:tmpl w:val="84FE697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6C5715"/>
    <w:multiLevelType w:val="hybridMultilevel"/>
    <w:tmpl w:val="69205B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0"/>
  </w:num>
  <w:num w:numId="3">
    <w:abstractNumId w:val="7"/>
  </w:num>
  <w:num w:numId="4">
    <w:abstractNumId w:val="1"/>
  </w:num>
  <w:num w:numId="5">
    <w:abstractNumId w:val="13"/>
  </w:num>
  <w:num w:numId="6">
    <w:abstractNumId w:val="8"/>
  </w:num>
  <w:num w:numId="7">
    <w:abstractNumId w:val="21"/>
  </w:num>
  <w:num w:numId="8">
    <w:abstractNumId w:val="4"/>
  </w:num>
  <w:num w:numId="9">
    <w:abstractNumId w:val="27"/>
  </w:num>
  <w:num w:numId="10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17"/>
  </w:num>
  <w:num w:numId="19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  <w:num w:numId="24">
    <w:abstractNumId w:val="9"/>
  </w:num>
  <w:num w:numId="25">
    <w:abstractNumId w:val="5"/>
  </w:num>
  <w:num w:numId="26">
    <w:abstractNumId w:val="26"/>
  </w:num>
  <w:num w:numId="27">
    <w:abstractNumId w:val="15"/>
  </w:num>
  <w:num w:numId="28">
    <w:abstractNumId w:val="23"/>
  </w:num>
  <w:num w:numId="29">
    <w:abstractNumId w:val="19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42E5E"/>
    <w:rsid w:val="00052469"/>
    <w:rsid w:val="000603E6"/>
    <w:rsid w:val="00063E98"/>
    <w:rsid w:val="00076181"/>
    <w:rsid w:val="00091104"/>
    <w:rsid w:val="00094167"/>
    <w:rsid w:val="00097C11"/>
    <w:rsid w:val="000A578D"/>
    <w:rsid w:val="000B1716"/>
    <w:rsid w:val="000C7B57"/>
    <w:rsid w:val="000D5E5E"/>
    <w:rsid w:val="000F4CB1"/>
    <w:rsid w:val="000F5442"/>
    <w:rsid w:val="000F5AD1"/>
    <w:rsid w:val="001049CF"/>
    <w:rsid w:val="001151D3"/>
    <w:rsid w:val="0012387B"/>
    <w:rsid w:val="00123F83"/>
    <w:rsid w:val="00154171"/>
    <w:rsid w:val="00156B72"/>
    <w:rsid w:val="00175DF3"/>
    <w:rsid w:val="001760A3"/>
    <w:rsid w:val="001A780C"/>
    <w:rsid w:val="001D435B"/>
    <w:rsid w:val="001D5709"/>
    <w:rsid w:val="001E0B80"/>
    <w:rsid w:val="0020070C"/>
    <w:rsid w:val="00221FCD"/>
    <w:rsid w:val="00241576"/>
    <w:rsid w:val="00260B4E"/>
    <w:rsid w:val="00267CB8"/>
    <w:rsid w:val="0027475A"/>
    <w:rsid w:val="0029461A"/>
    <w:rsid w:val="00296405"/>
    <w:rsid w:val="002A1624"/>
    <w:rsid w:val="002C47CD"/>
    <w:rsid w:val="002E1943"/>
    <w:rsid w:val="002E2ABD"/>
    <w:rsid w:val="002F63E1"/>
    <w:rsid w:val="00303FF1"/>
    <w:rsid w:val="00304368"/>
    <w:rsid w:val="0032176C"/>
    <w:rsid w:val="00335758"/>
    <w:rsid w:val="00336465"/>
    <w:rsid w:val="00363F79"/>
    <w:rsid w:val="0036454C"/>
    <w:rsid w:val="00364A6F"/>
    <w:rsid w:val="0039689E"/>
    <w:rsid w:val="003A7C1A"/>
    <w:rsid w:val="003C5116"/>
    <w:rsid w:val="003D33DE"/>
    <w:rsid w:val="003D6018"/>
    <w:rsid w:val="003E2383"/>
    <w:rsid w:val="003E23DC"/>
    <w:rsid w:val="003E61D0"/>
    <w:rsid w:val="00410A5E"/>
    <w:rsid w:val="00435EA9"/>
    <w:rsid w:val="00440B71"/>
    <w:rsid w:val="00444345"/>
    <w:rsid w:val="00445D04"/>
    <w:rsid w:val="004578B4"/>
    <w:rsid w:val="00474309"/>
    <w:rsid w:val="00477D00"/>
    <w:rsid w:val="00487E76"/>
    <w:rsid w:val="0049043F"/>
    <w:rsid w:val="00495AAF"/>
    <w:rsid w:val="00495E36"/>
    <w:rsid w:val="004B06BD"/>
    <w:rsid w:val="004C264D"/>
    <w:rsid w:val="004D0F24"/>
    <w:rsid w:val="004D47F5"/>
    <w:rsid w:val="004E2EEE"/>
    <w:rsid w:val="004E3978"/>
    <w:rsid w:val="004F4032"/>
    <w:rsid w:val="00527C63"/>
    <w:rsid w:val="005312AE"/>
    <w:rsid w:val="00543484"/>
    <w:rsid w:val="00544230"/>
    <w:rsid w:val="0054726C"/>
    <w:rsid w:val="00553353"/>
    <w:rsid w:val="0056397C"/>
    <w:rsid w:val="00576AFA"/>
    <w:rsid w:val="00583411"/>
    <w:rsid w:val="005A108B"/>
    <w:rsid w:val="005D7485"/>
    <w:rsid w:val="005F350A"/>
    <w:rsid w:val="006202FB"/>
    <w:rsid w:val="00621E84"/>
    <w:rsid w:val="00624A73"/>
    <w:rsid w:val="00642A18"/>
    <w:rsid w:val="00643AE3"/>
    <w:rsid w:val="006469C8"/>
    <w:rsid w:val="00656FD0"/>
    <w:rsid w:val="006616EF"/>
    <w:rsid w:val="00676328"/>
    <w:rsid w:val="00676CC9"/>
    <w:rsid w:val="006776F3"/>
    <w:rsid w:val="0068014D"/>
    <w:rsid w:val="006815B6"/>
    <w:rsid w:val="006844F6"/>
    <w:rsid w:val="00684AC0"/>
    <w:rsid w:val="006914F9"/>
    <w:rsid w:val="006A012D"/>
    <w:rsid w:val="006A7D44"/>
    <w:rsid w:val="006D46C5"/>
    <w:rsid w:val="006D6F18"/>
    <w:rsid w:val="006F3FAA"/>
    <w:rsid w:val="00701296"/>
    <w:rsid w:val="00701877"/>
    <w:rsid w:val="00702F0F"/>
    <w:rsid w:val="00711FA1"/>
    <w:rsid w:val="0073294C"/>
    <w:rsid w:val="00735647"/>
    <w:rsid w:val="00736B68"/>
    <w:rsid w:val="007370D8"/>
    <w:rsid w:val="00741404"/>
    <w:rsid w:val="00744665"/>
    <w:rsid w:val="00751984"/>
    <w:rsid w:val="00766633"/>
    <w:rsid w:val="0077137C"/>
    <w:rsid w:val="00786522"/>
    <w:rsid w:val="00792C58"/>
    <w:rsid w:val="007B5495"/>
    <w:rsid w:val="007C1878"/>
    <w:rsid w:val="00824D64"/>
    <w:rsid w:val="00862AAC"/>
    <w:rsid w:val="008750A8"/>
    <w:rsid w:val="00892AC0"/>
    <w:rsid w:val="008B3001"/>
    <w:rsid w:val="008B58AB"/>
    <w:rsid w:val="008C1CB1"/>
    <w:rsid w:val="008C3355"/>
    <w:rsid w:val="008D3118"/>
    <w:rsid w:val="008F0E64"/>
    <w:rsid w:val="00901C65"/>
    <w:rsid w:val="009070A7"/>
    <w:rsid w:val="00911B88"/>
    <w:rsid w:val="009128BE"/>
    <w:rsid w:val="00921C18"/>
    <w:rsid w:val="0094674A"/>
    <w:rsid w:val="00966A70"/>
    <w:rsid w:val="009A27F2"/>
    <w:rsid w:val="009C21C8"/>
    <w:rsid w:val="009F6129"/>
    <w:rsid w:val="00A02B3C"/>
    <w:rsid w:val="00A15248"/>
    <w:rsid w:val="00A164C7"/>
    <w:rsid w:val="00A17F6C"/>
    <w:rsid w:val="00A26039"/>
    <w:rsid w:val="00A30C0D"/>
    <w:rsid w:val="00A34AFE"/>
    <w:rsid w:val="00A3694D"/>
    <w:rsid w:val="00A50CB4"/>
    <w:rsid w:val="00A57EA9"/>
    <w:rsid w:val="00A57FEB"/>
    <w:rsid w:val="00A6545C"/>
    <w:rsid w:val="00A84809"/>
    <w:rsid w:val="00A86A1A"/>
    <w:rsid w:val="00A86DE2"/>
    <w:rsid w:val="00A86F21"/>
    <w:rsid w:val="00A91E2B"/>
    <w:rsid w:val="00A93494"/>
    <w:rsid w:val="00AA0EF2"/>
    <w:rsid w:val="00AA66AB"/>
    <w:rsid w:val="00AD45A5"/>
    <w:rsid w:val="00AD4F92"/>
    <w:rsid w:val="00AE01EB"/>
    <w:rsid w:val="00AE15A7"/>
    <w:rsid w:val="00B20B4D"/>
    <w:rsid w:val="00B600E6"/>
    <w:rsid w:val="00B70FFA"/>
    <w:rsid w:val="00B83551"/>
    <w:rsid w:val="00B964C0"/>
    <w:rsid w:val="00BC4CB2"/>
    <w:rsid w:val="00BD30BB"/>
    <w:rsid w:val="00C078A1"/>
    <w:rsid w:val="00C111D7"/>
    <w:rsid w:val="00C155B3"/>
    <w:rsid w:val="00C3680B"/>
    <w:rsid w:val="00C46EEB"/>
    <w:rsid w:val="00C70564"/>
    <w:rsid w:val="00C7222B"/>
    <w:rsid w:val="00C77C00"/>
    <w:rsid w:val="00C84361"/>
    <w:rsid w:val="00CA145A"/>
    <w:rsid w:val="00CA4399"/>
    <w:rsid w:val="00CA787A"/>
    <w:rsid w:val="00CC77F0"/>
    <w:rsid w:val="00CD4D6E"/>
    <w:rsid w:val="00CF7892"/>
    <w:rsid w:val="00D031C3"/>
    <w:rsid w:val="00D10530"/>
    <w:rsid w:val="00D166AA"/>
    <w:rsid w:val="00D22781"/>
    <w:rsid w:val="00D22901"/>
    <w:rsid w:val="00D52523"/>
    <w:rsid w:val="00DC1030"/>
    <w:rsid w:val="00DC557D"/>
    <w:rsid w:val="00DD5DF8"/>
    <w:rsid w:val="00DF0DBD"/>
    <w:rsid w:val="00E142ED"/>
    <w:rsid w:val="00E1587F"/>
    <w:rsid w:val="00E21BE0"/>
    <w:rsid w:val="00E22828"/>
    <w:rsid w:val="00E26FFF"/>
    <w:rsid w:val="00E318B1"/>
    <w:rsid w:val="00E40B26"/>
    <w:rsid w:val="00E519F1"/>
    <w:rsid w:val="00E540CA"/>
    <w:rsid w:val="00E55663"/>
    <w:rsid w:val="00E557B4"/>
    <w:rsid w:val="00E55B3D"/>
    <w:rsid w:val="00E74906"/>
    <w:rsid w:val="00E80F44"/>
    <w:rsid w:val="00E83F1A"/>
    <w:rsid w:val="00E86BBC"/>
    <w:rsid w:val="00E921E0"/>
    <w:rsid w:val="00E969EC"/>
    <w:rsid w:val="00EB1FE0"/>
    <w:rsid w:val="00EF5863"/>
    <w:rsid w:val="00F30EB7"/>
    <w:rsid w:val="00F63160"/>
    <w:rsid w:val="00F679B6"/>
    <w:rsid w:val="00F72DA4"/>
    <w:rsid w:val="00F76D06"/>
    <w:rsid w:val="00F8696C"/>
    <w:rsid w:val="00F92E2C"/>
    <w:rsid w:val="00FA05AD"/>
    <w:rsid w:val="00FD4AC3"/>
    <w:rsid w:val="00FE6ABB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AEF0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F4BAA6-8682-44C6-8C6A-1F2B4C7F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8</cp:revision>
  <dcterms:created xsi:type="dcterms:W3CDTF">2020-12-03T09:00:00Z</dcterms:created>
  <dcterms:modified xsi:type="dcterms:W3CDTF">2020-12-03T09:42:00Z</dcterms:modified>
</cp:coreProperties>
</file>